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theme/themeOverride10.xml" ContentType="application/vnd.openxmlformats-officedocument.themeOverride+xml"/>
  <Override PartName="/word/charts/chart21.xml" ContentType="application/vnd.openxmlformats-officedocument.drawingml.chart+xml"/>
  <Override PartName="/word/theme/themeOverride11.xml" ContentType="application/vnd.openxmlformats-officedocument.themeOverride+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drawings/drawing6.xml" ContentType="application/vnd.openxmlformats-officedocument.drawingml.chartshapes+xml"/>
  <Override PartName="/word/charts/chart28.xml" ContentType="application/vnd.openxmlformats-officedocument.drawingml.chart+xml"/>
  <Override PartName="/word/drawings/drawing7.xml" ContentType="application/vnd.openxmlformats-officedocument.drawingml.chartshapes+xml"/>
  <Override PartName="/word/charts/chart29.xml" ContentType="application/vnd.openxmlformats-officedocument.drawingml.chart+xml"/>
  <Override PartName="/word/charts/chart30.xml" ContentType="application/vnd.openxmlformats-officedocument.drawingml.chart+xml"/>
  <Override PartName="/word/theme/themeOverride15.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787" w:rsidRPr="00514224" w:rsidRDefault="001750FB" w:rsidP="004F4EF5">
      <w:pPr>
        <w:pStyle w:val="MELmaintext"/>
        <w:rPr>
          <w:lang w:val="cy-GB"/>
        </w:rPr>
      </w:pPr>
      <w:bookmarkStart w:id="0" w:name="_Toc228948019"/>
      <w:bookmarkStart w:id="1" w:name="_Toc228948072"/>
      <w:bookmarkStart w:id="2" w:name="_Toc228948232"/>
      <w:bookmarkStart w:id="3" w:name="_Toc228952094"/>
      <w:bookmarkStart w:id="4" w:name="_Toc228956363"/>
      <w:bookmarkStart w:id="5" w:name="_Toc263864957"/>
      <w:bookmarkStart w:id="6" w:name="_Toc263865518"/>
      <w:bookmarkStart w:id="7" w:name="_Toc263866331"/>
      <w:bookmarkStart w:id="8" w:name="_Toc266177759"/>
      <w:bookmarkStart w:id="9" w:name="_Toc266178455"/>
      <w:bookmarkStart w:id="10" w:name="_Toc266178718"/>
      <w:bookmarkStart w:id="11" w:name="_Toc266178838"/>
      <w:bookmarkStart w:id="12" w:name="_Toc266178949"/>
      <w:bookmarkStart w:id="13" w:name="_Toc266179012"/>
      <w:bookmarkStart w:id="14" w:name="_Toc266179071"/>
      <w:bookmarkStart w:id="15" w:name="_Toc266179147"/>
      <w:bookmarkStart w:id="16" w:name="_Toc266179190"/>
      <w:bookmarkStart w:id="17" w:name="_Toc266179293"/>
      <w:bookmarkStart w:id="18" w:name="_Toc266179450"/>
      <w:bookmarkStart w:id="19" w:name="_Toc266179486"/>
      <w:bookmarkStart w:id="20" w:name="_Toc266179904"/>
      <w:bookmarkStart w:id="21" w:name="_Toc266180066"/>
      <w:bookmarkStart w:id="22" w:name="_Toc266180115"/>
      <w:bookmarkStart w:id="23" w:name="_Toc266180614"/>
      <w:bookmarkStart w:id="24" w:name="_Toc266182232"/>
      <w:bookmarkStart w:id="25" w:name="_Toc266182330"/>
      <w:bookmarkStart w:id="26" w:name="_Toc266342769"/>
      <w:bookmarkStart w:id="27" w:name="_Toc266348956"/>
      <w:bookmarkStart w:id="28" w:name="_Toc266352674"/>
      <w:bookmarkStart w:id="29" w:name="_Toc267389069"/>
      <w:bookmarkStart w:id="30" w:name="_Toc267389123"/>
      <w:bookmarkStart w:id="31" w:name="_Toc267396016"/>
      <w:bookmarkStart w:id="32" w:name="_Toc267396050"/>
      <w:bookmarkStart w:id="33" w:name="_Toc267396165"/>
      <w:bookmarkStart w:id="34" w:name="_Toc267400424"/>
      <w:bookmarkStart w:id="35" w:name="_Toc270496235"/>
      <w:bookmarkStart w:id="36" w:name="_Toc357697424"/>
      <w:bookmarkStart w:id="37" w:name="_Toc362362530"/>
      <w:bookmarkStart w:id="38" w:name="_Toc228948018"/>
      <w:bookmarkStart w:id="39" w:name="_Toc228948071"/>
      <w:bookmarkStart w:id="40" w:name="_Toc228948231"/>
      <w:bookmarkStart w:id="41" w:name="_Toc228952093"/>
      <w:bookmarkStart w:id="42" w:name="_Toc228956362"/>
      <w:bookmarkStart w:id="43" w:name="_Toc263864956"/>
      <w:bookmarkStart w:id="44" w:name="_Toc263865517"/>
      <w:bookmarkStart w:id="45" w:name="_Toc263866330"/>
      <w:bookmarkStart w:id="46" w:name="_Toc266177758"/>
      <w:bookmarkStart w:id="47" w:name="_Toc266178454"/>
      <w:bookmarkStart w:id="48" w:name="_Toc266178717"/>
      <w:bookmarkStart w:id="49" w:name="_Toc266178837"/>
      <w:bookmarkStart w:id="50" w:name="_Toc266178948"/>
      <w:bookmarkStart w:id="51" w:name="_Toc266179011"/>
      <w:bookmarkStart w:id="52" w:name="_Toc266179070"/>
      <w:bookmarkStart w:id="53" w:name="_Toc266179146"/>
      <w:bookmarkStart w:id="54" w:name="_Toc266179189"/>
      <w:bookmarkStart w:id="55" w:name="_Toc266179292"/>
      <w:bookmarkStart w:id="56" w:name="_Toc266179449"/>
      <w:bookmarkStart w:id="57" w:name="_Toc266179485"/>
      <w:bookmarkStart w:id="58" w:name="_Toc266179903"/>
      <w:bookmarkStart w:id="59" w:name="_Toc266180065"/>
      <w:bookmarkStart w:id="60" w:name="_Toc266180114"/>
      <w:bookmarkStart w:id="61" w:name="_Toc266180613"/>
      <w:bookmarkStart w:id="62" w:name="_Toc266182231"/>
      <w:bookmarkStart w:id="63" w:name="_Toc266182329"/>
      <w:bookmarkStart w:id="64" w:name="_Toc266342768"/>
      <w:bookmarkStart w:id="65" w:name="_Toc266348955"/>
      <w:bookmarkStart w:id="66" w:name="_Toc266352673"/>
      <w:bookmarkStart w:id="67" w:name="_Toc267389068"/>
      <w:bookmarkStart w:id="68" w:name="_Toc267389122"/>
      <w:bookmarkStart w:id="69" w:name="_Toc267396015"/>
      <w:bookmarkStart w:id="70" w:name="_Toc267396049"/>
      <w:bookmarkStart w:id="71" w:name="_Toc267396164"/>
      <w:bookmarkStart w:id="72" w:name="_Toc267400423"/>
      <w:bookmarkStart w:id="73" w:name="_Toc270496234"/>
      <w:bookmarkStart w:id="74" w:name="_Toc357697423"/>
      <w:bookmarkStart w:id="75" w:name="_Toc362362468"/>
      <w:r w:rsidRPr="00514224">
        <w:rPr>
          <w:noProof/>
          <w:lang w:val="en-GB" w:eastAsia="en-GB"/>
        </w:rPr>
        <mc:AlternateContent>
          <mc:Choice Requires="wps">
            <w:drawing>
              <wp:anchor distT="0" distB="0" distL="114300" distR="114300" simplePos="0" relativeHeight="251686912" behindDoc="0" locked="0" layoutInCell="1" allowOverlap="1" wp14:anchorId="4989B601" wp14:editId="43181968">
                <wp:simplePos x="0" y="0"/>
                <wp:positionH relativeFrom="column">
                  <wp:posOffset>3437255</wp:posOffset>
                </wp:positionH>
                <wp:positionV relativeFrom="paragraph">
                  <wp:posOffset>-7420610</wp:posOffset>
                </wp:positionV>
                <wp:extent cx="2743200" cy="4791075"/>
                <wp:effectExtent l="0" t="0" r="0" b="9525"/>
                <wp:wrapNone/>
                <wp:docPr id="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9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CB2" w:rsidRDefault="00D46CB2" w:rsidP="001750FB">
                            <w:pPr>
                              <w:pStyle w:val="MELfrontpagegreentitles"/>
                            </w:pPr>
                          </w:p>
                          <w:p w:rsidR="00D46CB2" w:rsidRDefault="00D46CB2" w:rsidP="001750FB">
                            <w:pPr>
                              <w:pStyle w:val="MELfrontpagegreentitles"/>
                            </w:pPr>
                          </w:p>
                          <w:p w:rsidR="00D46CB2" w:rsidRPr="002736A8" w:rsidRDefault="00D46CB2" w:rsidP="001750FB">
                            <w:pPr>
                              <w:pStyle w:val="MELfrontpagegreentitles"/>
                              <w:rPr>
                                <w:lang w:val="cy-GB"/>
                              </w:rPr>
                            </w:pPr>
                            <w:r w:rsidRPr="002736A8">
                              <w:rPr>
                                <w:lang w:val="cy-GB"/>
                              </w:rPr>
                              <w:t>Awdurdod Parc Cenedlaethol Bannau Brycheiniog</w:t>
                            </w:r>
                          </w:p>
                          <w:p w:rsidR="00D46CB2" w:rsidRPr="002736A8" w:rsidRDefault="00D46CB2" w:rsidP="001750FB">
                            <w:pPr>
                              <w:pStyle w:val="MELfrontpagegreentitles"/>
                              <w:rPr>
                                <w:lang w:val="cy-GB"/>
                              </w:rPr>
                            </w:pPr>
                          </w:p>
                          <w:p w:rsidR="00D46CB2" w:rsidRPr="002736A8" w:rsidRDefault="00D46CB2" w:rsidP="001750FB">
                            <w:pPr>
                              <w:pStyle w:val="MELfrontpagegreentitles"/>
                              <w:rPr>
                                <w:lang w:val="cy-GB"/>
                              </w:rPr>
                            </w:pPr>
                            <w:r w:rsidRPr="002736A8">
                              <w:rPr>
                                <w:lang w:val="cy-GB"/>
                              </w:rPr>
                              <w:t>Arolwg Trigolion</w:t>
                            </w:r>
                          </w:p>
                          <w:p w:rsidR="00D46CB2" w:rsidRPr="002736A8" w:rsidRDefault="00D46CB2" w:rsidP="001750FB">
                            <w:pPr>
                              <w:pStyle w:val="MELfrontpagegreentitles"/>
                              <w:rPr>
                                <w:lang w:val="cy-GB"/>
                              </w:rPr>
                            </w:pPr>
                          </w:p>
                          <w:p w:rsidR="00D46CB2" w:rsidRPr="002736A8" w:rsidRDefault="00D46CB2" w:rsidP="001750FB">
                            <w:pPr>
                              <w:ind w:left="0"/>
                              <w:jc w:val="center"/>
                              <w:rPr>
                                <w:rFonts w:cs="Arial"/>
                                <w:b/>
                                <w:color w:val="008080"/>
                                <w:sz w:val="32"/>
                                <w:szCs w:val="32"/>
                                <w:lang w:val="cy-GB"/>
                              </w:rPr>
                            </w:pPr>
                            <w:r w:rsidRPr="002736A8">
                              <w:rPr>
                                <w:rFonts w:cs="Arial"/>
                                <w:b/>
                                <w:color w:val="008080"/>
                                <w:sz w:val="32"/>
                                <w:szCs w:val="32"/>
                                <w:lang w:val="cy-GB"/>
                              </w:rPr>
                              <w:t>Awst 2013</w:t>
                            </w:r>
                          </w:p>
                          <w:p w:rsidR="00D46CB2" w:rsidRPr="002736A8" w:rsidRDefault="00D46CB2" w:rsidP="001750FB">
                            <w:pPr>
                              <w:ind w:left="0"/>
                              <w:jc w:val="center"/>
                              <w:rPr>
                                <w:rFonts w:cs="Arial"/>
                                <w:b/>
                                <w:color w:val="008080"/>
                                <w:sz w:val="32"/>
                                <w:szCs w:val="32"/>
                                <w:lang w:val="cy-GB"/>
                              </w:rPr>
                            </w:pPr>
                          </w:p>
                          <w:p w:rsidR="00D46CB2" w:rsidRPr="002736A8" w:rsidRDefault="00D46CB2" w:rsidP="001750FB">
                            <w:pPr>
                              <w:ind w:left="0"/>
                              <w:jc w:val="center"/>
                              <w:rPr>
                                <w:rFonts w:cs="Arial"/>
                                <w:b/>
                                <w:color w:val="008080"/>
                                <w:sz w:val="32"/>
                                <w:szCs w:val="32"/>
                                <w:lang w:val="cy-GB"/>
                              </w:rPr>
                            </w:pPr>
                            <w:r w:rsidRPr="002736A8">
                              <w:rPr>
                                <w:rFonts w:cs="Arial"/>
                                <w:b/>
                                <w:color w:val="008080"/>
                                <w:sz w:val="32"/>
                                <w:szCs w:val="32"/>
                                <w:lang w:val="cy-GB"/>
                              </w:rPr>
                              <w:t xml:space="preserve">ADRODDIAD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9B601" id="_x0000_t202" coordsize="21600,21600" o:spt="202" path="m,l,21600r21600,l21600,xe">
                <v:stroke joinstyle="miter"/>
                <v:path gradientshapeok="t" o:connecttype="rect"/>
              </v:shapetype>
              <v:shape id="Text Box 216" o:spid="_x0000_s1026" type="#_x0000_t202" style="position:absolute;left:0;text-align:left;margin-left:270.65pt;margin-top:-584.3pt;width:3in;height:3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3StgIAALw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" filled="f" stroked="f">
                <v:textbox>
                  <w:txbxContent>
                    <w:p w:rsidR="00D46CB2" w:rsidRDefault="00D46CB2" w:rsidP="001750FB">
                      <w:pPr>
                        <w:pStyle w:val="MELfrontpagegreentitles"/>
                      </w:pPr>
                    </w:p>
                    <w:p w:rsidR="00D46CB2" w:rsidRDefault="00D46CB2" w:rsidP="001750FB">
                      <w:pPr>
                        <w:pStyle w:val="MELfrontpagegreentitles"/>
                      </w:pPr>
                    </w:p>
                    <w:p w:rsidR="00D46CB2" w:rsidRPr="002736A8" w:rsidRDefault="00D46CB2" w:rsidP="001750FB">
                      <w:pPr>
                        <w:pStyle w:val="MELfrontpagegreentitles"/>
                        <w:rPr>
                          <w:lang w:val="cy-GB"/>
                        </w:rPr>
                      </w:pPr>
                      <w:r w:rsidRPr="002736A8">
                        <w:rPr>
                          <w:lang w:val="cy-GB"/>
                        </w:rPr>
                        <w:t>Awdurdod Parc Cenedlaethol Bannau Brycheiniog</w:t>
                      </w:r>
                    </w:p>
                    <w:p w:rsidR="00D46CB2" w:rsidRPr="002736A8" w:rsidRDefault="00D46CB2" w:rsidP="001750FB">
                      <w:pPr>
                        <w:pStyle w:val="MELfrontpagegreentitles"/>
                        <w:rPr>
                          <w:lang w:val="cy-GB"/>
                        </w:rPr>
                      </w:pPr>
                    </w:p>
                    <w:p w:rsidR="00D46CB2" w:rsidRPr="002736A8" w:rsidRDefault="00D46CB2" w:rsidP="001750FB">
                      <w:pPr>
                        <w:pStyle w:val="MELfrontpagegreentitles"/>
                        <w:rPr>
                          <w:lang w:val="cy-GB"/>
                        </w:rPr>
                      </w:pPr>
                      <w:r w:rsidRPr="002736A8">
                        <w:rPr>
                          <w:lang w:val="cy-GB"/>
                        </w:rPr>
                        <w:t>Arolwg Trigolion</w:t>
                      </w:r>
                    </w:p>
                    <w:p w:rsidR="00D46CB2" w:rsidRPr="002736A8" w:rsidRDefault="00D46CB2" w:rsidP="001750FB">
                      <w:pPr>
                        <w:pStyle w:val="MELfrontpagegreentitles"/>
                        <w:rPr>
                          <w:lang w:val="cy-GB"/>
                        </w:rPr>
                      </w:pPr>
                    </w:p>
                    <w:p w:rsidR="00D46CB2" w:rsidRPr="002736A8" w:rsidRDefault="00D46CB2" w:rsidP="001750FB">
                      <w:pPr>
                        <w:ind w:left="0"/>
                        <w:jc w:val="center"/>
                        <w:rPr>
                          <w:rFonts w:cs="Arial"/>
                          <w:b/>
                          <w:color w:val="008080"/>
                          <w:sz w:val="32"/>
                          <w:szCs w:val="32"/>
                          <w:lang w:val="cy-GB"/>
                        </w:rPr>
                      </w:pPr>
                      <w:r w:rsidRPr="002736A8">
                        <w:rPr>
                          <w:rFonts w:cs="Arial"/>
                          <w:b/>
                          <w:color w:val="008080"/>
                          <w:sz w:val="32"/>
                          <w:szCs w:val="32"/>
                          <w:lang w:val="cy-GB"/>
                        </w:rPr>
                        <w:t>Awst 2013</w:t>
                      </w:r>
                    </w:p>
                    <w:p w:rsidR="00D46CB2" w:rsidRPr="002736A8" w:rsidRDefault="00D46CB2" w:rsidP="001750FB">
                      <w:pPr>
                        <w:ind w:left="0"/>
                        <w:jc w:val="center"/>
                        <w:rPr>
                          <w:rFonts w:cs="Arial"/>
                          <w:b/>
                          <w:color w:val="008080"/>
                          <w:sz w:val="32"/>
                          <w:szCs w:val="32"/>
                          <w:lang w:val="cy-GB"/>
                        </w:rPr>
                      </w:pPr>
                    </w:p>
                    <w:p w:rsidR="00D46CB2" w:rsidRPr="002736A8" w:rsidRDefault="00D46CB2" w:rsidP="001750FB">
                      <w:pPr>
                        <w:ind w:left="0"/>
                        <w:jc w:val="center"/>
                        <w:rPr>
                          <w:rFonts w:cs="Arial"/>
                          <w:b/>
                          <w:color w:val="008080"/>
                          <w:sz w:val="32"/>
                          <w:szCs w:val="32"/>
                          <w:lang w:val="cy-GB"/>
                        </w:rPr>
                      </w:pPr>
                      <w:r w:rsidRPr="002736A8">
                        <w:rPr>
                          <w:rFonts w:cs="Arial"/>
                          <w:b/>
                          <w:color w:val="008080"/>
                          <w:sz w:val="32"/>
                          <w:szCs w:val="32"/>
                          <w:lang w:val="cy-GB"/>
                        </w:rPr>
                        <w:t xml:space="preserve">ADRODDIAD </w:t>
                      </w:r>
                    </w:p>
                  </w:txbxContent>
                </v:textbox>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4F4EF5" w:rsidRPr="00514224">
        <w:rPr>
          <w:noProof/>
          <w:lang w:val="en-GB" w:eastAsia="en-GB"/>
        </w:rPr>
        <w:drawing>
          <wp:anchor distT="0" distB="0" distL="114300" distR="114300" simplePos="0" relativeHeight="251655168" behindDoc="0" locked="0" layoutInCell="1" allowOverlap="1" wp14:anchorId="0E938AD8" wp14:editId="4D422EB3">
            <wp:simplePos x="198408" y="577970"/>
            <wp:positionH relativeFrom="margin">
              <wp:align>center</wp:align>
            </wp:positionH>
            <wp:positionV relativeFrom="margin">
              <wp:align>center</wp:align>
            </wp:positionV>
            <wp:extent cx="6883400" cy="9944100"/>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3400" cy="9944100"/>
                    </a:xfrm>
                    <a:prstGeom prst="rect">
                      <a:avLst/>
                    </a:prstGeom>
                    <a:noFill/>
                  </pic:spPr>
                </pic:pic>
              </a:graphicData>
            </a:graphic>
            <wp14:sizeRelH relativeFrom="page">
              <wp14:pctWidth>0</wp14:pctWidth>
            </wp14:sizeRelH>
            <wp14:sizeRelV relativeFrom="page">
              <wp14:pctHeight>0</wp14:pctHeight>
            </wp14:sizeRelV>
          </wp:anchor>
        </w:drawing>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344F55" w:rsidRPr="00514224" w:rsidRDefault="002736A8" w:rsidP="00344F55">
      <w:pPr>
        <w:pStyle w:val="MELmaintext"/>
        <w:shd w:val="clear" w:color="auto" w:fill="002060"/>
        <w:rPr>
          <w:rFonts w:ascii="Arial Black" w:hAnsi="Arial Black"/>
          <w:color w:val="FFFFFF" w:themeColor="background1"/>
          <w:sz w:val="28"/>
          <w:szCs w:val="28"/>
          <w:lang w:val="cy-GB"/>
        </w:rPr>
      </w:pPr>
      <w:r w:rsidRPr="00514224">
        <w:rPr>
          <w:rFonts w:ascii="Arial Black" w:hAnsi="Arial Black"/>
          <w:color w:val="FFFFFF" w:themeColor="background1"/>
          <w:sz w:val="28"/>
          <w:szCs w:val="28"/>
          <w:lang w:val="cy-GB"/>
        </w:rPr>
        <w:lastRenderedPageBreak/>
        <w:t>Tudalen Gynnwys</w:t>
      </w:r>
    </w:p>
    <w:p w:rsidR="00344F55" w:rsidRPr="00514224" w:rsidRDefault="00344F55" w:rsidP="00344F55">
      <w:pPr>
        <w:pStyle w:val="MELmaintext"/>
        <w:rPr>
          <w:lang w:val="cy-GB"/>
        </w:rPr>
      </w:pPr>
    </w:p>
    <w:p w:rsidR="008C10CB" w:rsidRDefault="00344F55">
      <w:pPr>
        <w:pStyle w:val="TOC1"/>
        <w:rPr>
          <w:rFonts w:asciiTheme="minorHAnsi" w:eastAsiaTheme="minorEastAsia" w:hAnsiTheme="minorHAnsi" w:cstheme="minorBidi"/>
          <w:b w:val="0"/>
          <w:noProof/>
          <w:color w:val="auto"/>
          <w:spacing w:val="0"/>
          <w:szCs w:val="22"/>
          <w:lang w:val="en-GB" w:eastAsia="en-GB"/>
        </w:rPr>
      </w:pPr>
      <w:r w:rsidRPr="00514224">
        <w:rPr>
          <w:color w:val="auto"/>
          <w:lang w:val="cy-GB"/>
        </w:rPr>
        <w:fldChar w:fldCharType="begin"/>
      </w:r>
      <w:r w:rsidRPr="00514224">
        <w:rPr>
          <w:color w:val="auto"/>
          <w:lang w:val="cy-GB"/>
        </w:rPr>
        <w:instrText xml:space="preserve"> TOC \o "1-2" \h \z \u </w:instrText>
      </w:r>
      <w:r w:rsidRPr="00514224">
        <w:rPr>
          <w:color w:val="auto"/>
          <w:lang w:val="cy-GB"/>
        </w:rPr>
        <w:fldChar w:fldCharType="separate"/>
      </w:r>
      <w:hyperlink w:anchor="_Toc383508437" w:history="1">
        <w:r w:rsidR="008C10CB" w:rsidRPr="00275E4C">
          <w:rPr>
            <w:rStyle w:val="Hyperlink"/>
            <w:lang w:val="cy-GB"/>
          </w:rPr>
          <w:t>1.</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Crynodeb gweithredol</w:t>
        </w:r>
        <w:r w:rsidR="008C10CB">
          <w:rPr>
            <w:noProof/>
            <w:webHidden/>
          </w:rPr>
          <w:tab/>
        </w:r>
        <w:r w:rsidR="008C10CB">
          <w:rPr>
            <w:noProof/>
            <w:webHidden/>
          </w:rPr>
          <w:fldChar w:fldCharType="begin"/>
        </w:r>
        <w:r w:rsidR="008C10CB">
          <w:rPr>
            <w:noProof/>
            <w:webHidden/>
          </w:rPr>
          <w:instrText xml:space="preserve"> PAGEREF _Toc383508437 \h </w:instrText>
        </w:r>
        <w:r w:rsidR="008C10CB">
          <w:rPr>
            <w:noProof/>
            <w:webHidden/>
          </w:rPr>
        </w:r>
        <w:r w:rsidR="008C10CB">
          <w:rPr>
            <w:noProof/>
            <w:webHidden/>
          </w:rPr>
          <w:fldChar w:fldCharType="separate"/>
        </w:r>
        <w:r w:rsidR="008C10CB">
          <w:rPr>
            <w:noProof/>
            <w:webHidden/>
          </w:rPr>
          <w:t>2</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38" w:history="1">
        <w:r w:rsidR="008C10CB" w:rsidRPr="00275E4C">
          <w:rPr>
            <w:rStyle w:val="Hyperlink"/>
            <w:lang w:val="cy-GB"/>
          </w:rPr>
          <w:t>Parc Cenedlaethol Bannau Brycheiniog a’i dreftadaeth</w:t>
        </w:r>
        <w:r w:rsidR="008C10CB">
          <w:rPr>
            <w:noProof/>
            <w:webHidden/>
          </w:rPr>
          <w:tab/>
        </w:r>
        <w:r w:rsidR="008C10CB">
          <w:rPr>
            <w:noProof/>
            <w:webHidden/>
          </w:rPr>
          <w:fldChar w:fldCharType="begin"/>
        </w:r>
        <w:r w:rsidR="008C10CB">
          <w:rPr>
            <w:noProof/>
            <w:webHidden/>
          </w:rPr>
          <w:instrText xml:space="preserve"> PAGEREF _Toc383508438 \h </w:instrText>
        </w:r>
        <w:r w:rsidR="008C10CB">
          <w:rPr>
            <w:noProof/>
            <w:webHidden/>
          </w:rPr>
        </w:r>
        <w:r w:rsidR="008C10CB">
          <w:rPr>
            <w:noProof/>
            <w:webHidden/>
          </w:rPr>
          <w:fldChar w:fldCharType="separate"/>
        </w:r>
        <w:r w:rsidR="008C10CB">
          <w:rPr>
            <w:noProof/>
            <w:webHidden/>
          </w:rPr>
          <w:t>2</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39" w:history="1">
        <w:r w:rsidR="008C10CB" w:rsidRPr="00275E4C">
          <w:rPr>
            <w:rStyle w:val="Hyperlink"/>
            <w:lang w:val="cy-GB"/>
          </w:rPr>
          <w:t>Hamdden a Thwristiaeth ym Mharc Cenedlaethol Bannau Brycheiniog</w:t>
        </w:r>
        <w:r w:rsidR="008C10CB">
          <w:rPr>
            <w:noProof/>
            <w:webHidden/>
          </w:rPr>
          <w:tab/>
        </w:r>
        <w:r w:rsidR="008C10CB">
          <w:rPr>
            <w:noProof/>
            <w:webHidden/>
          </w:rPr>
          <w:fldChar w:fldCharType="begin"/>
        </w:r>
        <w:r w:rsidR="008C10CB">
          <w:rPr>
            <w:noProof/>
            <w:webHidden/>
          </w:rPr>
          <w:instrText xml:space="preserve"> PAGEREF _Toc383508439 \h </w:instrText>
        </w:r>
        <w:r w:rsidR="008C10CB">
          <w:rPr>
            <w:noProof/>
            <w:webHidden/>
          </w:rPr>
        </w:r>
        <w:r w:rsidR="008C10CB">
          <w:rPr>
            <w:noProof/>
            <w:webHidden/>
          </w:rPr>
          <w:fldChar w:fldCharType="separate"/>
        </w:r>
        <w:r w:rsidR="008C10CB">
          <w:rPr>
            <w:noProof/>
            <w:webHidden/>
          </w:rPr>
          <w:t>2</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0" w:history="1">
        <w:r w:rsidR="008C10CB" w:rsidRPr="00275E4C">
          <w:rPr>
            <w:rStyle w:val="Hyperlink"/>
            <w:lang w:val="cy-GB"/>
          </w:rPr>
          <w:t>Yr ardal leol</w:t>
        </w:r>
        <w:r w:rsidR="008C10CB">
          <w:rPr>
            <w:rStyle w:val="Hyperlink"/>
            <w:lang w:val="cy-GB"/>
          </w:rPr>
          <w:tab/>
        </w:r>
        <w:r w:rsidR="008C10CB">
          <w:rPr>
            <w:noProof/>
            <w:webHidden/>
          </w:rPr>
          <w:tab/>
        </w:r>
        <w:r w:rsidR="008C10CB">
          <w:rPr>
            <w:noProof/>
            <w:webHidden/>
          </w:rPr>
          <w:fldChar w:fldCharType="begin"/>
        </w:r>
        <w:r w:rsidR="008C10CB">
          <w:rPr>
            <w:noProof/>
            <w:webHidden/>
          </w:rPr>
          <w:instrText xml:space="preserve"> PAGEREF _Toc383508440 \h </w:instrText>
        </w:r>
        <w:r w:rsidR="008C10CB">
          <w:rPr>
            <w:noProof/>
            <w:webHidden/>
          </w:rPr>
        </w:r>
        <w:r w:rsidR="008C10CB">
          <w:rPr>
            <w:noProof/>
            <w:webHidden/>
          </w:rPr>
          <w:fldChar w:fldCharType="separate"/>
        </w:r>
        <w:r w:rsidR="008C10CB">
          <w:rPr>
            <w:noProof/>
            <w:webHidden/>
          </w:rPr>
          <w:t>3</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1" w:history="1">
        <w:r w:rsidR="008C10CB" w:rsidRPr="00275E4C">
          <w:rPr>
            <w:rStyle w:val="Hyperlink"/>
            <w:lang w:val="cy-GB"/>
          </w:rPr>
          <w:t>Gwybodaeth a chyfathrebu</w:t>
        </w:r>
        <w:r w:rsidR="008C10CB">
          <w:rPr>
            <w:noProof/>
            <w:webHidden/>
          </w:rPr>
          <w:tab/>
        </w:r>
        <w:r w:rsidR="008C10CB">
          <w:rPr>
            <w:noProof/>
            <w:webHidden/>
          </w:rPr>
          <w:fldChar w:fldCharType="begin"/>
        </w:r>
        <w:r w:rsidR="008C10CB">
          <w:rPr>
            <w:noProof/>
            <w:webHidden/>
          </w:rPr>
          <w:instrText xml:space="preserve"> PAGEREF _Toc383508441 \h </w:instrText>
        </w:r>
        <w:r w:rsidR="008C10CB">
          <w:rPr>
            <w:noProof/>
            <w:webHidden/>
          </w:rPr>
        </w:r>
        <w:r w:rsidR="008C10CB">
          <w:rPr>
            <w:noProof/>
            <w:webHidden/>
          </w:rPr>
          <w:fldChar w:fldCharType="separate"/>
        </w:r>
        <w:r w:rsidR="008C10CB">
          <w:rPr>
            <w:noProof/>
            <w:webHidden/>
          </w:rPr>
          <w:t>3</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2" w:history="1">
        <w:r w:rsidR="008C10CB" w:rsidRPr="00275E4C">
          <w:rPr>
            <w:rStyle w:val="Hyperlink"/>
            <w:lang w:val="cy-GB"/>
          </w:rPr>
          <w:t>Yr Awdurdod Parc Cenedlaethol</w:t>
        </w:r>
        <w:r w:rsidR="008C10CB">
          <w:rPr>
            <w:noProof/>
            <w:webHidden/>
          </w:rPr>
          <w:tab/>
        </w:r>
        <w:r w:rsidR="008C10CB">
          <w:rPr>
            <w:noProof/>
            <w:webHidden/>
          </w:rPr>
          <w:fldChar w:fldCharType="begin"/>
        </w:r>
        <w:r w:rsidR="008C10CB">
          <w:rPr>
            <w:noProof/>
            <w:webHidden/>
          </w:rPr>
          <w:instrText xml:space="preserve"> PAGEREF _Toc383508442 \h </w:instrText>
        </w:r>
        <w:r w:rsidR="008C10CB">
          <w:rPr>
            <w:noProof/>
            <w:webHidden/>
          </w:rPr>
        </w:r>
        <w:r w:rsidR="008C10CB">
          <w:rPr>
            <w:noProof/>
            <w:webHidden/>
          </w:rPr>
          <w:fldChar w:fldCharType="separate"/>
        </w:r>
        <w:r w:rsidR="008C10CB">
          <w:rPr>
            <w:noProof/>
            <w:webHidden/>
          </w:rPr>
          <w:t>4</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3" w:history="1">
        <w:r w:rsidR="008C10CB" w:rsidRPr="00275E4C">
          <w:rPr>
            <w:rStyle w:val="Hyperlink"/>
            <w:lang w:val="cy-GB"/>
          </w:rPr>
          <w:t>Rheolaeth gynllunio a rheoli datblygu</w:t>
        </w:r>
        <w:r w:rsidR="008C10CB">
          <w:rPr>
            <w:noProof/>
            <w:webHidden/>
          </w:rPr>
          <w:tab/>
        </w:r>
        <w:r w:rsidR="008C10CB">
          <w:rPr>
            <w:noProof/>
            <w:webHidden/>
          </w:rPr>
          <w:fldChar w:fldCharType="begin"/>
        </w:r>
        <w:r w:rsidR="008C10CB">
          <w:rPr>
            <w:noProof/>
            <w:webHidden/>
          </w:rPr>
          <w:instrText xml:space="preserve"> PAGEREF _Toc383508443 \h </w:instrText>
        </w:r>
        <w:r w:rsidR="008C10CB">
          <w:rPr>
            <w:noProof/>
            <w:webHidden/>
          </w:rPr>
        </w:r>
        <w:r w:rsidR="008C10CB">
          <w:rPr>
            <w:noProof/>
            <w:webHidden/>
          </w:rPr>
          <w:fldChar w:fldCharType="separate"/>
        </w:r>
        <w:r w:rsidR="008C10CB">
          <w:rPr>
            <w:noProof/>
            <w:webHidden/>
          </w:rPr>
          <w:t>5</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4" w:history="1">
        <w:r w:rsidR="008C10CB" w:rsidRPr="00275E4C">
          <w:rPr>
            <w:rStyle w:val="Hyperlink"/>
            <w:lang w:val="cy-GB"/>
          </w:rPr>
          <w:t>Gwresogi, dŵr ac ynni yn y cartref</w:t>
        </w:r>
        <w:r w:rsidR="008C10CB">
          <w:rPr>
            <w:noProof/>
            <w:webHidden/>
          </w:rPr>
          <w:tab/>
        </w:r>
        <w:r w:rsidR="008C10CB">
          <w:rPr>
            <w:noProof/>
            <w:webHidden/>
          </w:rPr>
          <w:fldChar w:fldCharType="begin"/>
        </w:r>
        <w:r w:rsidR="008C10CB">
          <w:rPr>
            <w:noProof/>
            <w:webHidden/>
          </w:rPr>
          <w:instrText xml:space="preserve"> PAGEREF _Toc383508444 \h </w:instrText>
        </w:r>
        <w:r w:rsidR="008C10CB">
          <w:rPr>
            <w:noProof/>
            <w:webHidden/>
          </w:rPr>
        </w:r>
        <w:r w:rsidR="008C10CB">
          <w:rPr>
            <w:noProof/>
            <w:webHidden/>
          </w:rPr>
          <w:fldChar w:fldCharType="separate"/>
        </w:r>
        <w:r w:rsidR="008C10CB">
          <w:rPr>
            <w:noProof/>
            <w:webHidden/>
          </w:rPr>
          <w:t>5</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5" w:history="1">
        <w:r w:rsidR="008C10CB" w:rsidRPr="00275E4C">
          <w:rPr>
            <w:rStyle w:val="Hyperlink"/>
            <w:lang w:val="cy-GB"/>
          </w:rPr>
          <w:t>Pryderon ar gyfer y dyfodol</w:t>
        </w:r>
        <w:r w:rsidR="008C10CB">
          <w:rPr>
            <w:noProof/>
            <w:webHidden/>
          </w:rPr>
          <w:tab/>
        </w:r>
        <w:r w:rsidR="008C10CB">
          <w:rPr>
            <w:noProof/>
            <w:webHidden/>
          </w:rPr>
          <w:fldChar w:fldCharType="begin"/>
        </w:r>
        <w:r w:rsidR="008C10CB">
          <w:rPr>
            <w:noProof/>
            <w:webHidden/>
          </w:rPr>
          <w:instrText xml:space="preserve"> PAGEREF _Toc383508445 \h </w:instrText>
        </w:r>
        <w:r w:rsidR="008C10CB">
          <w:rPr>
            <w:noProof/>
            <w:webHidden/>
          </w:rPr>
        </w:r>
        <w:r w:rsidR="008C10CB">
          <w:rPr>
            <w:noProof/>
            <w:webHidden/>
          </w:rPr>
          <w:fldChar w:fldCharType="separate"/>
        </w:r>
        <w:r w:rsidR="008C10CB">
          <w:rPr>
            <w:noProof/>
            <w:webHidden/>
          </w:rPr>
          <w:t>6</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46" w:history="1">
        <w:r w:rsidR="008C10CB" w:rsidRPr="00275E4C">
          <w:rPr>
            <w:rStyle w:val="Hyperlink"/>
            <w:lang w:val="cy-GB"/>
          </w:rPr>
          <w:t>2.</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Cyflwyniad</w:t>
        </w:r>
        <w:r w:rsidR="008C10CB">
          <w:rPr>
            <w:noProof/>
            <w:webHidden/>
          </w:rPr>
          <w:tab/>
        </w:r>
        <w:r w:rsidR="008C10CB">
          <w:rPr>
            <w:noProof/>
            <w:webHidden/>
          </w:rPr>
          <w:fldChar w:fldCharType="begin"/>
        </w:r>
        <w:r w:rsidR="008C10CB">
          <w:rPr>
            <w:noProof/>
            <w:webHidden/>
          </w:rPr>
          <w:instrText xml:space="preserve"> PAGEREF _Toc383508446 \h </w:instrText>
        </w:r>
        <w:r w:rsidR="008C10CB">
          <w:rPr>
            <w:noProof/>
            <w:webHidden/>
          </w:rPr>
        </w:r>
        <w:r w:rsidR="008C10CB">
          <w:rPr>
            <w:noProof/>
            <w:webHidden/>
          </w:rPr>
          <w:fldChar w:fldCharType="separate"/>
        </w:r>
        <w:r w:rsidR="008C10CB">
          <w:rPr>
            <w:noProof/>
            <w:webHidden/>
          </w:rPr>
          <w:t>7</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7" w:history="1">
        <w:r w:rsidR="008C10CB" w:rsidRPr="00275E4C">
          <w:rPr>
            <w:rStyle w:val="Hyperlink"/>
            <w:lang w:val="cy-GB"/>
          </w:rPr>
          <w:t>Cefndir yr astudiaeth</w:t>
        </w:r>
        <w:r w:rsidR="008C10CB">
          <w:rPr>
            <w:noProof/>
            <w:webHidden/>
          </w:rPr>
          <w:tab/>
        </w:r>
        <w:r w:rsidR="008C10CB">
          <w:rPr>
            <w:noProof/>
            <w:webHidden/>
          </w:rPr>
          <w:fldChar w:fldCharType="begin"/>
        </w:r>
        <w:r w:rsidR="008C10CB">
          <w:rPr>
            <w:noProof/>
            <w:webHidden/>
          </w:rPr>
          <w:instrText xml:space="preserve"> PAGEREF _Toc383508447 \h </w:instrText>
        </w:r>
        <w:r w:rsidR="008C10CB">
          <w:rPr>
            <w:noProof/>
            <w:webHidden/>
          </w:rPr>
        </w:r>
        <w:r w:rsidR="008C10CB">
          <w:rPr>
            <w:noProof/>
            <w:webHidden/>
          </w:rPr>
          <w:fldChar w:fldCharType="separate"/>
        </w:r>
        <w:r w:rsidR="008C10CB">
          <w:rPr>
            <w:noProof/>
            <w:webHidden/>
          </w:rPr>
          <w:t>7</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8" w:history="1">
        <w:r w:rsidR="008C10CB" w:rsidRPr="00275E4C">
          <w:rPr>
            <w:rStyle w:val="Hyperlink"/>
            <w:lang w:val="cy-GB"/>
          </w:rPr>
          <w:t>Y fethodoleg a’r sampl</w:t>
        </w:r>
        <w:r w:rsidR="008C10CB">
          <w:rPr>
            <w:noProof/>
            <w:webHidden/>
          </w:rPr>
          <w:tab/>
        </w:r>
        <w:r w:rsidR="008C10CB">
          <w:rPr>
            <w:noProof/>
            <w:webHidden/>
          </w:rPr>
          <w:fldChar w:fldCharType="begin"/>
        </w:r>
        <w:r w:rsidR="008C10CB">
          <w:rPr>
            <w:noProof/>
            <w:webHidden/>
          </w:rPr>
          <w:instrText xml:space="preserve"> PAGEREF _Toc383508448 \h </w:instrText>
        </w:r>
        <w:r w:rsidR="008C10CB">
          <w:rPr>
            <w:noProof/>
            <w:webHidden/>
          </w:rPr>
        </w:r>
        <w:r w:rsidR="008C10CB">
          <w:rPr>
            <w:noProof/>
            <w:webHidden/>
          </w:rPr>
          <w:fldChar w:fldCharType="separate"/>
        </w:r>
        <w:r w:rsidR="008C10CB">
          <w:rPr>
            <w:noProof/>
            <w:webHidden/>
          </w:rPr>
          <w:t>8</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49" w:history="1">
        <w:r w:rsidR="008C10CB" w:rsidRPr="00275E4C">
          <w:rPr>
            <w:rStyle w:val="Hyperlink"/>
            <w:lang w:val="cy-GB"/>
          </w:rPr>
          <w:t>Adrodd</w:t>
        </w:r>
        <w:r w:rsidR="008C10CB">
          <w:rPr>
            <w:noProof/>
            <w:webHidden/>
          </w:rPr>
          <w:tab/>
        </w:r>
        <w:r w:rsidR="008C10CB">
          <w:rPr>
            <w:noProof/>
            <w:webHidden/>
          </w:rPr>
          <w:tab/>
        </w:r>
        <w:r w:rsidR="008C10CB">
          <w:rPr>
            <w:noProof/>
            <w:webHidden/>
          </w:rPr>
          <w:tab/>
        </w:r>
        <w:r w:rsidR="008C10CB">
          <w:rPr>
            <w:noProof/>
            <w:webHidden/>
          </w:rPr>
          <w:fldChar w:fldCharType="begin"/>
        </w:r>
        <w:r w:rsidR="008C10CB">
          <w:rPr>
            <w:noProof/>
            <w:webHidden/>
          </w:rPr>
          <w:instrText xml:space="preserve"> PAGEREF _Toc383508449 \h </w:instrText>
        </w:r>
        <w:r w:rsidR="008C10CB">
          <w:rPr>
            <w:noProof/>
            <w:webHidden/>
          </w:rPr>
        </w:r>
        <w:r w:rsidR="008C10CB">
          <w:rPr>
            <w:noProof/>
            <w:webHidden/>
          </w:rPr>
          <w:fldChar w:fldCharType="separate"/>
        </w:r>
        <w:r w:rsidR="008C10CB">
          <w:rPr>
            <w:noProof/>
            <w:webHidden/>
          </w:rPr>
          <w:t>9</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50" w:history="1">
        <w:r w:rsidR="008C10CB" w:rsidRPr="00275E4C">
          <w:rPr>
            <w:rStyle w:val="Hyperlink"/>
            <w:lang w:val="cy-GB"/>
          </w:rPr>
          <w:t>Dibynadwyedd ystadegol</w:t>
        </w:r>
        <w:r w:rsidR="008C10CB">
          <w:rPr>
            <w:noProof/>
            <w:webHidden/>
          </w:rPr>
          <w:tab/>
        </w:r>
        <w:r w:rsidR="008C10CB">
          <w:rPr>
            <w:noProof/>
            <w:webHidden/>
          </w:rPr>
          <w:fldChar w:fldCharType="begin"/>
        </w:r>
        <w:r w:rsidR="008C10CB">
          <w:rPr>
            <w:noProof/>
            <w:webHidden/>
          </w:rPr>
          <w:instrText xml:space="preserve"> PAGEREF _Toc383508450 \h </w:instrText>
        </w:r>
        <w:r w:rsidR="008C10CB">
          <w:rPr>
            <w:noProof/>
            <w:webHidden/>
          </w:rPr>
        </w:r>
        <w:r w:rsidR="008C10CB">
          <w:rPr>
            <w:noProof/>
            <w:webHidden/>
          </w:rPr>
          <w:fldChar w:fldCharType="separate"/>
        </w:r>
        <w:r w:rsidR="008C10CB">
          <w:rPr>
            <w:noProof/>
            <w:webHidden/>
          </w:rPr>
          <w:t>9</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51" w:history="1">
        <w:r w:rsidR="008C10CB" w:rsidRPr="00275E4C">
          <w:rPr>
            <w:rStyle w:val="Hyperlink"/>
            <w:lang w:val="cy-GB"/>
          </w:rPr>
          <w:t>3.</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Parc Cenedlaethol Bannau Brycheiniog a’i dreftadaeth</w:t>
        </w:r>
        <w:r w:rsidR="008C10CB">
          <w:rPr>
            <w:noProof/>
            <w:webHidden/>
          </w:rPr>
          <w:tab/>
        </w:r>
        <w:r w:rsidR="008C10CB">
          <w:rPr>
            <w:noProof/>
            <w:webHidden/>
          </w:rPr>
          <w:fldChar w:fldCharType="begin"/>
        </w:r>
        <w:r w:rsidR="008C10CB">
          <w:rPr>
            <w:noProof/>
            <w:webHidden/>
          </w:rPr>
          <w:instrText xml:space="preserve"> PAGEREF _Toc383508451 \h </w:instrText>
        </w:r>
        <w:r w:rsidR="008C10CB">
          <w:rPr>
            <w:noProof/>
            <w:webHidden/>
          </w:rPr>
        </w:r>
        <w:r w:rsidR="008C10CB">
          <w:rPr>
            <w:noProof/>
            <w:webHidden/>
          </w:rPr>
          <w:fldChar w:fldCharType="separate"/>
        </w:r>
        <w:r w:rsidR="008C10CB">
          <w:rPr>
            <w:noProof/>
            <w:webHidden/>
          </w:rPr>
          <w:t>11</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52" w:history="1">
        <w:r w:rsidR="008C10CB" w:rsidRPr="00275E4C">
          <w:rPr>
            <w:rStyle w:val="Hyperlink"/>
            <w:lang w:val="cy-GB"/>
          </w:rPr>
          <w:t>Byw yn ardal y Parc Cenedlaethol</w:t>
        </w:r>
        <w:r w:rsidR="008C10CB">
          <w:rPr>
            <w:noProof/>
            <w:webHidden/>
          </w:rPr>
          <w:tab/>
        </w:r>
        <w:r w:rsidR="008C10CB">
          <w:rPr>
            <w:noProof/>
            <w:webHidden/>
          </w:rPr>
          <w:fldChar w:fldCharType="begin"/>
        </w:r>
        <w:r w:rsidR="008C10CB">
          <w:rPr>
            <w:noProof/>
            <w:webHidden/>
          </w:rPr>
          <w:instrText xml:space="preserve"> PAGEREF _Toc383508452 \h </w:instrText>
        </w:r>
        <w:r w:rsidR="008C10CB">
          <w:rPr>
            <w:noProof/>
            <w:webHidden/>
          </w:rPr>
        </w:r>
        <w:r w:rsidR="008C10CB">
          <w:rPr>
            <w:noProof/>
            <w:webHidden/>
          </w:rPr>
          <w:fldChar w:fldCharType="separate"/>
        </w:r>
        <w:r w:rsidR="008C10CB">
          <w:rPr>
            <w:noProof/>
            <w:webHidden/>
          </w:rPr>
          <w:t>11</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53" w:history="1">
        <w:r w:rsidR="008C10CB" w:rsidRPr="00275E4C">
          <w:rPr>
            <w:rStyle w:val="Hyperlink"/>
            <w:lang w:val="cy-GB"/>
          </w:rPr>
          <w:t>Disgrifio’r ardal y mae trigolion yn byw ynddi</w:t>
        </w:r>
        <w:r w:rsidR="008C10CB">
          <w:rPr>
            <w:noProof/>
            <w:webHidden/>
          </w:rPr>
          <w:tab/>
        </w:r>
        <w:r w:rsidR="008C10CB">
          <w:rPr>
            <w:noProof/>
            <w:webHidden/>
          </w:rPr>
          <w:fldChar w:fldCharType="begin"/>
        </w:r>
        <w:r w:rsidR="008C10CB">
          <w:rPr>
            <w:noProof/>
            <w:webHidden/>
          </w:rPr>
          <w:instrText xml:space="preserve"> PAGEREF _Toc383508453 \h </w:instrText>
        </w:r>
        <w:r w:rsidR="008C10CB">
          <w:rPr>
            <w:noProof/>
            <w:webHidden/>
          </w:rPr>
        </w:r>
        <w:r w:rsidR="008C10CB">
          <w:rPr>
            <w:noProof/>
            <w:webHidden/>
          </w:rPr>
          <w:fldChar w:fldCharType="separate"/>
        </w:r>
        <w:r w:rsidR="008C10CB">
          <w:rPr>
            <w:noProof/>
            <w:webHidden/>
          </w:rPr>
          <w:t>13</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54" w:history="1">
        <w:r w:rsidR="008C10CB" w:rsidRPr="00275E4C">
          <w:rPr>
            <w:rStyle w:val="Hyperlink"/>
            <w:lang w:val="cy-GB"/>
          </w:rPr>
          <w:t>Gofalu am, a hyrwyddo’r amgylchedd hanesyddol a’r dreftadaeth ddiwylliannol</w:t>
        </w:r>
        <w:r w:rsidR="008C10CB">
          <w:rPr>
            <w:noProof/>
            <w:webHidden/>
          </w:rPr>
          <w:tab/>
        </w:r>
        <w:r w:rsidR="008C10CB">
          <w:rPr>
            <w:noProof/>
            <w:webHidden/>
          </w:rPr>
          <w:fldChar w:fldCharType="begin"/>
        </w:r>
        <w:r w:rsidR="008C10CB">
          <w:rPr>
            <w:noProof/>
            <w:webHidden/>
          </w:rPr>
          <w:instrText xml:space="preserve"> PAGEREF _Toc383508454 \h </w:instrText>
        </w:r>
        <w:r w:rsidR="008C10CB">
          <w:rPr>
            <w:noProof/>
            <w:webHidden/>
          </w:rPr>
        </w:r>
        <w:r w:rsidR="008C10CB">
          <w:rPr>
            <w:noProof/>
            <w:webHidden/>
          </w:rPr>
          <w:fldChar w:fldCharType="separate"/>
        </w:r>
        <w:r w:rsidR="008C10CB">
          <w:rPr>
            <w:noProof/>
            <w:webHidden/>
          </w:rPr>
          <w:t>14</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55" w:history="1">
        <w:r w:rsidR="008C10CB" w:rsidRPr="00275E4C">
          <w:rPr>
            <w:rStyle w:val="Hyperlink"/>
            <w:lang w:val="cy-GB"/>
          </w:rPr>
          <w:t>Pwysigrwydd gofalu am, a hyrwyddo’r amgylchedd hanesyddol a’r dreftadaeth ddiwylliannol</w:t>
        </w:r>
        <w:r w:rsidR="008C10CB">
          <w:rPr>
            <w:noProof/>
            <w:webHidden/>
          </w:rPr>
          <w:tab/>
        </w:r>
        <w:r w:rsidR="008C10CB">
          <w:rPr>
            <w:noProof/>
            <w:webHidden/>
          </w:rPr>
          <w:fldChar w:fldCharType="begin"/>
        </w:r>
        <w:r w:rsidR="008C10CB">
          <w:rPr>
            <w:noProof/>
            <w:webHidden/>
          </w:rPr>
          <w:instrText xml:space="preserve"> PAGEREF _Toc383508455 \h </w:instrText>
        </w:r>
        <w:r w:rsidR="008C10CB">
          <w:rPr>
            <w:noProof/>
            <w:webHidden/>
          </w:rPr>
        </w:r>
        <w:r w:rsidR="008C10CB">
          <w:rPr>
            <w:noProof/>
            <w:webHidden/>
          </w:rPr>
          <w:fldChar w:fldCharType="separate"/>
        </w:r>
        <w:r w:rsidR="008C10CB">
          <w:rPr>
            <w:noProof/>
            <w:webHidden/>
          </w:rPr>
          <w:t>15</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56" w:history="1">
        <w:r w:rsidR="008C10CB" w:rsidRPr="00275E4C">
          <w:rPr>
            <w:rStyle w:val="Hyperlink"/>
            <w:lang w:val="cy-GB"/>
          </w:rPr>
          <w:t>4.</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Hamdden a Thwristiaeth ym Mharc Cenedlaethol Bannau Brycheiniog</w:t>
        </w:r>
        <w:r w:rsidR="008C10CB">
          <w:rPr>
            <w:noProof/>
            <w:webHidden/>
          </w:rPr>
          <w:tab/>
        </w:r>
        <w:r w:rsidR="008C10CB">
          <w:rPr>
            <w:noProof/>
            <w:webHidden/>
          </w:rPr>
          <w:fldChar w:fldCharType="begin"/>
        </w:r>
        <w:r w:rsidR="008C10CB">
          <w:rPr>
            <w:noProof/>
            <w:webHidden/>
          </w:rPr>
          <w:instrText xml:space="preserve"> PAGEREF _Toc383508456 \h </w:instrText>
        </w:r>
        <w:r w:rsidR="008C10CB">
          <w:rPr>
            <w:noProof/>
            <w:webHidden/>
          </w:rPr>
        </w:r>
        <w:r w:rsidR="008C10CB">
          <w:rPr>
            <w:noProof/>
            <w:webHidden/>
          </w:rPr>
          <w:fldChar w:fldCharType="separate"/>
        </w:r>
        <w:r w:rsidR="008C10CB">
          <w:rPr>
            <w:noProof/>
            <w:webHidden/>
          </w:rPr>
          <w:t>17</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57" w:history="1">
        <w:r w:rsidR="008C10CB" w:rsidRPr="00275E4C">
          <w:rPr>
            <w:rStyle w:val="Hyperlink"/>
            <w:lang w:val="cy-GB"/>
          </w:rPr>
          <w:t>Gweithgareddau sy’n cael eu mwynhau ym Mharc Cenedlaethol Bannau Brycheiniog</w:t>
        </w:r>
        <w:r w:rsidR="008C10CB">
          <w:rPr>
            <w:noProof/>
            <w:webHidden/>
          </w:rPr>
          <w:tab/>
        </w:r>
        <w:r w:rsidR="008C10CB">
          <w:rPr>
            <w:noProof/>
            <w:webHidden/>
          </w:rPr>
          <w:fldChar w:fldCharType="begin"/>
        </w:r>
        <w:r w:rsidR="008C10CB">
          <w:rPr>
            <w:noProof/>
            <w:webHidden/>
          </w:rPr>
          <w:instrText xml:space="preserve"> PAGEREF _Toc383508457 \h </w:instrText>
        </w:r>
        <w:r w:rsidR="008C10CB">
          <w:rPr>
            <w:noProof/>
            <w:webHidden/>
          </w:rPr>
        </w:r>
        <w:r w:rsidR="008C10CB">
          <w:rPr>
            <w:noProof/>
            <w:webHidden/>
          </w:rPr>
          <w:fldChar w:fldCharType="separate"/>
        </w:r>
        <w:r w:rsidR="008C10CB">
          <w:rPr>
            <w:noProof/>
            <w:webHidden/>
          </w:rPr>
          <w:t>17</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58" w:history="1">
        <w:r w:rsidR="008C10CB" w:rsidRPr="00275E4C">
          <w:rPr>
            <w:rStyle w:val="Hyperlink"/>
            <w:lang w:val="cy-GB"/>
          </w:rPr>
          <w:t>Pa mor aml yr ymgymerir â gweithgareddau hamdden ym Mharc Cenedlaethol Bannau Brycheiniog</w:t>
        </w:r>
        <w:r w:rsidR="008C10CB">
          <w:rPr>
            <w:noProof/>
            <w:webHidden/>
          </w:rPr>
          <w:tab/>
        </w:r>
        <w:r w:rsidR="008C10CB">
          <w:rPr>
            <w:noProof/>
            <w:webHidden/>
          </w:rPr>
          <w:fldChar w:fldCharType="begin"/>
        </w:r>
        <w:r w:rsidR="008C10CB">
          <w:rPr>
            <w:noProof/>
            <w:webHidden/>
          </w:rPr>
          <w:instrText xml:space="preserve"> PAGEREF _Toc383508458 \h </w:instrText>
        </w:r>
        <w:r w:rsidR="008C10CB">
          <w:rPr>
            <w:noProof/>
            <w:webHidden/>
          </w:rPr>
        </w:r>
        <w:r w:rsidR="008C10CB">
          <w:rPr>
            <w:noProof/>
            <w:webHidden/>
          </w:rPr>
          <w:fldChar w:fldCharType="separate"/>
        </w:r>
        <w:r w:rsidR="008C10CB">
          <w:rPr>
            <w:noProof/>
            <w:webHidden/>
          </w:rPr>
          <w:t>18</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59" w:history="1">
        <w:r w:rsidR="008C10CB" w:rsidRPr="00275E4C">
          <w:rPr>
            <w:rStyle w:val="Hyperlink"/>
            <w:lang w:val="cy-GB"/>
          </w:rPr>
          <w:t>Twristiaeth ym Mharc Cenedlaethol Bannau Brycheiniog</w:t>
        </w:r>
        <w:r w:rsidR="008C10CB">
          <w:rPr>
            <w:noProof/>
            <w:webHidden/>
          </w:rPr>
          <w:tab/>
        </w:r>
        <w:r w:rsidR="008C10CB">
          <w:rPr>
            <w:noProof/>
            <w:webHidden/>
          </w:rPr>
          <w:fldChar w:fldCharType="begin"/>
        </w:r>
        <w:r w:rsidR="008C10CB">
          <w:rPr>
            <w:noProof/>
            <w:webHidden/>
          </w:rPr>
          <w:instrText xml:space="preserve"> PAGEREF _Toc383508459 \h </w:instrText>
        </w:r>
        <w:r w:rsidR="008C10CB">
          <w:rPr>
            <w:noProof/>
            <w:webHidden/>
          </w:rPr>
        </w:r>
        <w:r w:rsidR="008C10CB">
          <w:rPr>
            <w:noProof/>
            <w:webHidden/>
          </w:rPr>
          <w:fldChar w:fldCharType="separate"/>
        </w:r>
        <w:r w:rsidR="008C10CB">
          <w:rPr>
            <w:noProof/>
            <w:webHidden/>
          </w:rPr>
          <w:t>20</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60" w:history="1">
        <w:r w:rsidR="008C10CB" w:rsidRPr="00275E4C">
          <w:rPr>
            <w:rStyle w:val="Hyperlink"/>
            <w:lang w:val="cy-GB"/>
          </w:rPr>
          <w:t>5.</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Yr ardal leol</w:t>
        </w:r>
        <w:r w:rsidR="008C10CB">
          <w:rPr>
            <w:noProof/>
            <w:webHidden/>
          </w:rPr>
          <w:tab/>
        </w:r>
        <w:r w:rsidR="008C10CB">
          <w:rPr>
            <w:noProof/>
            <w:webHidden/>
          </w:rPr>
          <w:fldChar w:fldCharType="begin"/>
        </w:r>
        <w:r w:rsidR="008C10CB">
          <w:rPr>
            <w:noProof/>
            <w:webHidden/>
          </w:rPr>
          <w:instrText xml:space="preserve"> PAGEREF _Toc383508460 \h </w:instrText>
        </w:r>
        <w:r w:rsidR="008C10CB">
          <w:rPr>
            <w:noProof/>
            <w:webHidden/>
          </w:rPr>
        </w:r>
        <w:r w:rsidR="008C10CB">
          <w:rPr>
            <w:noProof/>
            <w:webHidden/>
          </w:rPr>
          <w:fldChar w:fldCharType="separate"/>
        </w:r>
        <w:r w:rsidR="008C10CB">
          <w:rPr>
            <w:noProof/>
            <w:webHidden/>
          </w:rPr>
          <w:t>21</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61" w:history="1">
        <w:r w:rsidR="008C10CB" w:rsidRPr="00275E4C">
          <w:rPr>
            <w:rStyle w:val="Hyperlink"/>
            <w:lang w:val="cy-GB"/>
          </w:rPr>
          <w:t>Teimladau ynghylch y gymuned leol</w:t>
        </w:r>
        <w:r w:rsidR="008C10CB">
          <w:rPr>
            <w:noProof/>
            <w:webHidden/>
          </w:rPr>
          <w:tab/>
        </w:r>
        <w:r w:rsidR="008C10CB">
          <w:rPr>
            <w:noProof/>
            <w:webHidden/>
          </w:rPr>
          <w:fldChar w:fldCharType="begin"/>
        </w:r>
        <w:r w:rsidR="008C10CB">
          <w:rPr>
            <w:noProof/>
            <w:webHidden/>
          </w:rPr>
          <w:instrText xml:space="preserve"> PAGEREF _Toc383508461 \h </w:instrText>
        </w:r>
        <w:r w:rsidR="008C10CB">
          <w:rPr>
            <w:noProof/>
            <w:webHidden/>
          </w:rPr>
        </w:r>
        <w:r w:rsidR="008C10CB">
          <w:rPr>
            <w:noProof/>
            <w:webHidden/>
          </w:rPr>
          <w:fldChar w:fldCharType="separate"/>
        </w:r>
        <w:r w:rsidR="008C10CB">
          <w:rPr>
            <w:noProof/>
            <w:webHidden/>
          </w:rPr>
          <w:t>21</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62" w:history="1">
        <w:r w:rsidR="008C10CB" w:rsidRPr="00275E4C">
          <w:rPr>
            <w:rStyle w:val="Hyperlink"/>
            <w:lang w:val="cy-GB"/>
          </w:rPr>
          <w:t>Safbwyntiau ar y gymuned leol</w:t>
        </w:r>
        <w:r w:rsidR="008C10CB">
          <w:rPr>
            <w:noProof/>
            <w:webHidden/>
          </w:rPr>
          <w:tab/>
        </w:r>
        <w:r w:rsidR="008C10CB">
          <w:rPr>
            <w:noProof/>
            <w:webHidden/>
          </w:rPr>
          <w:fldChar w:fldCharType="begin"/>
        </w:r>
        <w:r w:rsidR="008C10CB">
          <w:rPr>
            <w:noProof/>
            <w:webHidden/>
          </w:rPr>
          <w:instrText xml:space="preserve"> PAGEREF _Toc383508462 \h </w:instrText>
        </w:r>
        <w:r w:rsidR="008C10CB">
          <w:rPr>
            <w:noProof/>
            <w:webHidden/>
          </w:rPr>
        </w:r>
        <w:r w:rsidR="008C10CB">
          <w:rPr>
            <w:noProof/>
            <w:webHidden/>
          </w:rPr>
          <w:fldChar w:fldCharType="separate"/>
        </w:r>
        <w:r w:rsidR="008C10CB">
          <w:rPr>
            <w:noProof/>
            <w:webHidden/>
          </w:rPr>
          <w:t>22</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63" w:history="1">
        <w:r w:rsidR="008C10CB" w:rsidRPr="00275E4C">
          <w:rPr>
            <w:rStyle w:val="Hyperlink"/>
            <w:lang w:val="cy-GB"/>
          </w:rPr>
          <w:t>Cynnyrch lleol a chefnogi cynhyrchwyr/cyflenwyr lleol</w:t>
        </w:r>
        <w:r w:rsidR="008C10CB">
          <w:rPr>
            <w:noProof/>
            <w:webHidden/>
          </w:rPr>
          <w:tab/>
        </w:r>
        <w:r w:rsidR="008C10CB">
          <w:rPr>
            <w:noProof/>
            <w:webHidden/>
          </w:rPr>
          <w:fldChar w:fldCharType="begin"/>
        </w:r>
        <w:r w:rsidR="008C10CB">
          <w:rPr>
            <w:noProof/>
            <w:webHidden/>
          </w:rPr>
          <w:instrText xml:space="preserve"> PAGEREF _Toc383508463 \h </w:instrText>
        </w:r>
        <w:r w:rsidR="008C10CB">
          <w:rPr>
            <w:noProof/>
            <w:webHidden/>
          </w:rPr>
        </w:r>
        <w:r w:rsidR="008C10CB">
          <w:rPr>
            <w:noProof/>
            <w:webHidden/>
          </w:rPr>
          <w:fldChar w:fldCharType="separate"/>
        </w:r>
        <w:r w:rsidR="008C10CB">
          <w:rPr>
            <w:noProof/>
            <w:webHidden/>
          </w:rPr>
          <w:t>23</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64" w:history="1">
        <w:r w:rsidR="008C10CB" w:rsidRPr="00275E4C">
          <w:rPr>
            <w:rStyle w:val="Hyperlink"/>
            <w:lang w:val="cy-GB"/>
          </w:rPr>
          <w:t>Help di-dâl</w:t>
        </w:r>
        <w:r w:rsidR="008C10CB">
          <w:rPr>
            <w:rStyle w:val="Hyperlink"/>
            <w:lang w:val="cy-GB"/>
          </w:rPr>
          <w:tab/>
        </w:r>
        <w:r w:rsidR="008C10CB">
          <w:rPr>
            <w:noProof/>
            <w:webHidden/>
          </w:rPr>
          <w:tab/>
        </w:r>
        <w:r w:rsidR="008C10CB">
          <w:rPr>
            <w:noProof/>
            <w:webHidden/>
          </w:rPr>
          <w:fldChar w:fldCharType="begin"/>
        </w:r>
        <w:r w:rsidR="008C10CB">
          <w:rPr>
            <w:noProof/>
            <w:webHidden/>
          </w:rPr>
          <w:instrText xml:space="preserve"> PAGEREF _Toc383508464 \h </w:instrText>
        </w:r>
        <w:r w:rsidR="008C10CB">
          <w:rPr>
            <w:noProof/>
            <w:webHidden/>
          </w:rPr>
        </w:r>
        <w:r w:rsidR="008C10CB">
          <w:rPr>
            <w:noProof/>
            <w:webHidden/>
          </w:rPr>
          <w:fldChar w:fldCharType="separate"/>
        </w:r>
        <w:r w:rsidR="008C10CB">
          <w:rPr>
            <w:noProof/>
            <w:webHidden/>
          </w:rPr>
          <w:t>25</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65" w:history="1">
        <w:r w:rsidR="008C10CB" w:rsidRPr="00275E4C">
          <w:rPr>
            <w:rStyle w:val="Hyperlink"/>
            <w:lang w:val="cy-GB"/>
          </w:rPr>
          <w:t>6.</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Gwybodaeth a Chyfathrebu</w:t>
        </w:r>
        <w:r w:rsidR="008C10CB">
          <w:rPr>
            <w:noProof/>
            <w:webHidden/>
          </w:rPr>
          <w:tab/>
        </w:r>
        <w:r w:rsidR="008C10CB">
          <w:rPr>
            <w:noProof/>
            <w:webHidden/>
          </w:rPr>
          <w:fldChar w:fldCharType="begin"/>
        </w:r>
        <w:r w:rsidR="008C10CB">
          <w:rPr>
            <w:noProof/>
            <w:webHidden/>
          </w:rPr>
          <w:instrText xml:space="preserve"> PAGEREF _Toc383508465 \h </w:instrText>
        </w:r>
        <w:r w:rsidR="008C10CB">
          <w:rPr>
            <w:noProof/>
            <w:webHidden/>
          </w:rPr>
        </w:r>
        <w:r w:rsidR="008C10CB">
          <w:rPr>
            <w:noProof/>
            <w:webHidden/>
          </w:rPr>
          <w:fldChar w:fldCharType="separate"/>
        </w:r>
        <w:r w:rsidR="008C10CB">
          <w:rPr>
            <w:noProof/>
            <w:webHidden/>
          </w:rPr>
          <w:t>26</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66" w:history="1">
        <w:r w:rsidR="008C10CB" w:rsidRPr="00275E4C">
          <w:rPr>
            <w:rStyle w:val="Hyperlink"/>
            <w:lang w:val="cy-GB"/>
          </w:rPr>
          <w:t>Ffynonellau gwybodaeth</w:t>
        </w:r>
        <w:r w:rsidR="008C10CB">
          <w:rPr>
            <w:noProof/>
            <w:webHidden/>
          </w:rPr>
          <w:tab/>
        </w:r>
        <w:r w:rsidR="008C10CB">
          <w:rPr>
            <w:noProof/>
            <w:webHidden/>
          </w:rPr>
          <w:fldChar w:fldCharType="begin"/>
        </w:r>
        <w:r w:rsidR="008C10CB">
          <w:rPr>
            <w:noProof/>
            <w:webHidden/>
          </w:rPr>
          <w:instrText xml:space="preserve"> PAGEREF _Toc383508466 \h </w:instrText>
        </w:r>
        <w:r w:rsidR="008C10CB">
          <w:rPr>
            <w:noProof/>
            <w:webHidden/>
          </w:rPr>
        </w:r>
        <w:r w:rsidR="008C10CB">
          <w:rPr>
            <w:noProof/>
            <w:webHidden/>
          </w:rPr>
          <w:fldChar w:fldCharType="separate"/>
        </w:r>
        <w:r w:rsidR="008C10CB">
          <w:rPr>
            <w:noProof/>
            <w:webHidden/>
          </w:rPr>
          <w:t>26</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67" w:history="1">
        <w:r w:rsidR="008C10CB" w:rsidRPr="00275E4C">
          <w:rPr>
            <w:rStyle w:val="Hyperlink"/>
            <w:lang w:val="cy-GB"/>
          </w:rPr>
          <w:t>Cyswllt gan a diddordeb yng ngwaith yr Awdurdod Parc Cenedlaethol</w:t>
        </w:r>
        <w:r w:rsidR="008C10CB">
          <w:rPr>
            <w:noProof/>
            <w:webHidden/>
          </w:rPr>
          <w:tab/>
        </w:r>
        <w:r w:rsidR="008C10CB">
          <w:rPr>
            <w:noProof/>
            <w:webHidden/>
          </w:rPr>
          <w:fldChar w:fldCharType="begin"/>
        </w:r>
        <w:r w:rsidR="008C10CB">
          <w:rPr>
            <w:noProof/>
            <w:webHidden/>
          </w:rPr>
          <w:instrText xml:space="preserve"> PAGEREF _Toc383508467 \h </w:instrText>
        </w:r>
        <w:r w:rsidR="008C10CB">
          <w:rPr>
            <w:noProof/>
            <w:webHidden/>
          </w:rPr>
        </w:r>
        <w:r w:rsidR="008C10CB">
          <w:rPr>
            <w:noProof/>
            <w:webHidden/>
          </w:rPr>
          <w:fldChar w:fldCharType="separate"/>
        </w:r>
        <w:r w:rsidR="008C10CB">
          <w:rPr>
            <w:noProof/>
            <w:webHidden/>
          </w:rPr>
          <w:t>27</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68" w:history="1">
        <w:r w:rsidR="008C10CB" w:rsidRPr="00275E4C">
          <w:rPr>
            <w:rStyle w:val="Hyperlink"/>
            <w:lang w:val="cy-GB"/>
          </w:rPr>
          <w:t>Dull ymgynghori a fyddai orau gan drigolion</w:t>
        </w:r>
        <w:r w:rsidR="008C10CB">
          <w:rPr>
            <w:noProof/>
            <w:webHidden/>
          </w:rPr>
          <w:tab/>
        </w:r>
        <w:r w:rsidR="008C10CB">
          <w:rPr>
            <w:noProof/>
            <w:webHidden/>
          </w:rPr>
          <w:fldChar w:fldCharType="begin"/>
        </w:r>
        <w:r w:rsidR="008C10CB">
          <w:rPr>
            <w:noProof/>
            <w:webHidden/>
          </w:rPr>
          <w:instrText xml:space="preserve"> PAGEREF _Toc383508468 \h </w:instrText>
        </w:r>
        <w:r w:rsidR="008C10CB">
          <w:rPr>
            <w:noProof/>
            <w:webHidden/>
          </w:rPr>
        </w:r>
        <w:r w:rsidR="008C10CB">
          <w:rPr>
            <w:noProof/>
            <w:webHidden/>
          </w:rPr>
          <w:fldChar w:fldCharType="separate"/>
        </w:r>
        <w:r w:rsidR="008C10CB">
          <w:rPr>
            <w:noProof/>
            <w:webHidden/>
          </w:rPr>
          <w:t>28</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69" w:history="1">
        <w:r w:rsidR="008C10CB" w:rsidRPr="00275E4C">
          <w:rPr>
            <w:rStyle w:val="Hyperlink"/>
            <w:lang w:val="cy-GB"/>
          </w:rPr>
          <w:t>Gwasanaeth band eang</w:t>
        </w:r>
        <w:r w:rsidR="008C10CB">
          <w:rPr>
            <w:noProof/>
            <w:webHidden/>
          </w:rPr>
          <w:tab/>
        </w:r>
        <w:r w:rsidR="008C10CB">
          <w:rPr>
            <w:noProof/>
            <w:webHidden/>
          </w:rPr>
          <w:fldChar w:fldCharType="begin"/>
        </w:r>
        <w:r w:rsidR="008C10CB">
          <w:rPr>
            <w:noProof/>
            <w:webHidden/>
          </w:rPr>
          <w:instrText xml:space="preserve"> PAGEREF _Toc383508469 \h </w:instrText>
        </w:r>
        <w:r w:rsidR="008C10CB">
          <w:rPr>
            <w:noProof/>
            <w:webHidden/>
          </w:rPr>
        </w:r>
        <w:r w:rsidR="008C10CB">
          <w:rPr>
            <w:noProof/>
            <w:webHidden/>
          </w:rPr>
          <w:fldChar w:fldCharType="separate"/>
        </w:r>
        <w:r w:rsidR="008C10CB">
          <w:rPr>
            <w:noProof/>
            <w:webHidden/>
          </w:rPr>
          <w:t>29</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70" w:history="1">
        <w:r w:rsidR="008C10CB" w:rsidRPr="00275E4C">
          <w:rPr>
            <w:rStyle w:val="Hyperlink"/>
            <w:lang w:val="cy-GB"/>
          </w:rPr>
          <w:t>7.</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Yr Awdurdod Parc Cenedlaethol</w:t>
        </w:r>
        <w:r w:rsidR="008C10CB">
          <w:rPr>
            <w:noProof/>
            <w:webHidden/>
          </w:rPr>
          <w:tab/>
        </w:r>
        <w:r w:rsidR="008C10CB">
          <w:rPr>
            <w:noProof/>
            <w:webHidden/>
          </w:rPr>
          <w:fldChar w:fldCharType="begin"/>
        </w:r>
        <w:r w:rsidR="008C10CB">
          <w:rPr>
            <w:noProof/>
            <w:webHidden/>
          </w:rPr>
          <w:instrText xml:space="preserve"> PAGEREF _Toc383508470 \h </w:instrText>
        </w:r>
        <w:r w:rsidR="008C10CB">
          <w:rPr>
            <w:noProof/>
            <w:webHidden/>
          </w:rPr>
        </w:r>
        <w:r w:rsidR="008C10CB">
          <w:rPr>
            <w:noProof/>
            <w:webHidden/>
          </w:rPr>
          <w:fldChar w:fldCharType="separate"/>
        </w:r>
        <w:r w:rsidR="008C10CB">
          <w:rPr>
            <w:noProof/>
            <w:webHidden/>
          </w:rPr>
          <w:t>30</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71" w:history="1">
        <w:r w:rsidR="008C10CB" w:rsidRPr="00275E4C">
          <w:rPr>
            <w:rStyle w:val="Hyperlink"/>
            <w:lang w:val="cy-GB"/>
          </w:rPr>
          <w:t>Canfyddiadau am yr Awdurdod Parc Cenedlaethol</w:t>
        </w:r>
        <w:r w:rsidR="008C10CB">
          <w:rPr>
            <w:noProof/>
            <w:webHidden/>
          </w:rPr>
          <w:tab/>
        </w:r>
        <w:r w:rsidR="008C10CB">
          <w:rPr>
            <w:noProof/>
            <w:webHidden/>
          </w:rPr>
          <w:fldChar w:fldCharType="begin"/>
        </w:r>
        <w:r w:rsidR="008C10CB">
          <w:rPr>
            <w:noProof/>
            <w:webHidden/>
          </w:rPr>
          <w:instrText xml:space="preserve"> PAGEREF _Toc383508471 \h </w:instrText>
        </w:r>
        <w:r w:rsidR="008C10CB">
          <w:rPr>
            <w:noProof/>
            <w:webHidden/>
          </w:rPr>
        </w:r>
        <w:r w:rsidR="008C10CB">
          <w:rPr>
            <w:noProof/>
            <w:webHidden/>
          </w:rPr>
          <w:fldChar w:fldCharType="separate"/>
        </w:r>
        <w:r w:rsidR="008C10CB">
          <w:rPr>
            <w:noProof/>
            <w:webHidden/>
          </w:rPr>
          <w:t>30</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72" w:history="1">
        <w:r w:rsidR="008C10CB" w:rsidRPr="00275E4C">
          <w:rPr>
            <w:rStyle w:val="Hyperlink"/>
            <w:lang w:val="cy-GB"/>
          </w:rPr>
          <w:t>Pwysigrwydd gweithgareddau’r Awdurdod Parc Cenedlaethol</w:t>
        </w:r>
        <w:r w:rsidR="008C10CB">
          <w:rPr>
            <w:noProof/>
            <w:webHidden/>
          </w:rPr>
          <w:tab/>
        </w:r>
        <w:r w:rsidR="008C10CB">
          <w:rPr>
            <w:noProof/>
            <w:webHidden/>
          </w:rPr>
          <w:fldChar w:fldCharType="begin"/>
        </w:r>
        <w:r w:rsidR="008C10CB">
          <w:rPr>
            <w:noProof/>
            <w:webHidden/>
          </w:rPr>
          <w:instrText xml:space="preserve"> PAGEREF _Toc383508472 \h </w:instrText>
        </w:r>
        <w:r w:rsidR="008C10CB">
          <w:rPr>
            <w:noProof/>
            <w:webHidden/>
          </w:rPr>
        </w:r>
        <w:r w:rsidR="008C10CB">
          <w:rPr>
            <w:noProof/>
            <w:webHidden/>
          </w:rPr>
          <w:fldChar w:fldCharType="separate"/>
        </w:r>
        <w:r w:rsidR="008C10CB">
          <w:rPr>
            <w:noProof/>
            <w:webHidden/>
          </w:rPr>
          <w:t>31</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73" w:history="1">
        <w:r w:rsidR="008C10CB" w:rsidRPr="00275E4C">
          <w:rPr>
            <w:rStyle w:val="Hyperlink"/>
            <w:lang w:val="cy-GB"/>
          </w:rPr>
          <w:t>Bodlonrwydd ar weithgareddau’r Awdurdod Parc Cenedlaethol</w:t>
        </w:r>
        <w:r w:rsidR="008C10CB">
          <w:rPr>
            <w:noProof/>
            <w:webHidden/>
          </w:rPr>
          <w:tab/>
        </w:r>
        <w:r w:rsidR="008C10CB">
          <w:rPr>
            <w:noProof/>
            <w:webHidden/>
          </w:rPr>
          <w:fldChar w:fldCharType="begin"/>
        </w:r>
        <w:r w:rsidR="008C10CB">
          <w:rPr>
            <w:noProof/>
            <w:webHidden/>
          </w:rPr>
          <w:instrText xml:space="preserve"> PAGEREF _Toc383508473 \h </w:instrText>
        </w:r>
        <w:r w:rsidR="008C10CB">
          <w:rPr>
            <w:noProof/>
            <w:webHidden/>
          </w:rPr>
        </w:r>
        <w:r w:rsidR="008C10CB">
          <w:rPr>
            <w:noProof/>
            <w:webHidden/>
          </w:rPr>
          <w:fldChar w:fldCharType="separate"/>
        </w:r>
        <w:r w:rsidR="008C10CB">
          <w:rPr>
            <w:noProof/>
            <w:webHidden/>
          </w:rPr>
          <w:t>32</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74" w:history="1">
        <w:r w:rsidR="008C10CB" w:rsidRPr="00275E4C">
          <w:rPr>
            <w:rStyle w:val="Hyperlink"/>
            <w:lang w:val="cy-GB"/>
          </w:rPr>
          <w:t>8.</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Rheolaeth gynllunio a rheoli datblygu</w:t>
        </w:r>
        <w:r w:rsidR="008C10CB">
          <w:rPr>
            <w:noProof/>
            <w:webHidden/>
          </w:rPr>
          <w:tab/>
        </w:r>
        <w:r w:rsidR="008C10CB">
          <w:rPr>
            <w:noProof/>
            <w:webHidden/>
          </w:rPr>
          <w:fldChar w:fldCharType="begin"/>
        </w:r>
        <w:r w:rsidR="008C10CB">
          <w:rPr>
            <w:noProof/>
            <w:webHidden/>
          </w:rPr>
          <w:instrText xml:space="preserve"> PAGEREF _Toc383508474 \h </w:instrText>
        </w:r>
        <w:r w:rsidR="008C10CB">
          <w:rPr>
            <w:noProof/>
            <w:webHidden/>
          </w:rPr>
        </w:r>
        <w:r w:rsidR="008C10CB">
          <w:rPr>
            <w:noProof/>
            <w:webHidden/>
          </w:rPr>
          <w:fldChar w:fldCharType="separate"/>
        </w:r>
        <w:r w:rsidR="008C10CB">
          <w:rPr>
            <w:noProof/>
            <w:webHidden/>
          </w:rPr>
          <w:t>33</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75" w:history="1">
        <w:r w:rsidR="008C10CB" w:rsidRPr="00275E4C">
          <w:rPr>
            <w:rStyle w:val="Hyperlink"/>
            <w:lang w:val="cy-GB"/>
          </w:rPr>
          <w:t>Pwysigrwydd a bodlonrwydd ar reolaeth gynllunio a rheoli datblygu</w:t>
        </w:r>
        <w:r w:rsidR="008C10CB">
          <w:rPr>
            <w:noProof/>
            <w:webHidden/>
          </w:rPr>
          <w:tab/>
        </w:r>
        <w:r w:rsidR="008C10CB">
          <w:rPr>
            <w:noProof/>
            <w:webHidden/>
          </w:rPr>
          <w:fldChar w:fldCharType="begin"/>
        </w:r>
        <w:r w:rsidR="008C10CB">
          <w:rPr>
            <w:noProof/>
            <w:webHidden/>
          </w:rPr>
          <w:instrText xml:space="preserve"> PAGEREF _Toc383508475 \h </w:instrText>
        </w:r>
        <w:r w:rsidR="008C10CB">
          <w:rPr>
            <w:noProof/>
            <w:webHidden/>
          </w:rPr>
        </w:r>
        <w:r w:rsidR="008C10CB">
          <w:rPr>
            <w:noProof/>
            <w:webHidden/>
          </w:rPr>
          <w:fldChar w:fldCharType="separate"/>
        </w:r>
        <w:r w:rsidR="008C10CB">
          <w:rPr>
            <w:noProof/>
            <w:webHidden/>
          </w:rPr>
          <w:t>35</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76" w:history="1">
        <w:r w:rsidR="008C10CB" w:rsidRPr="00275E4C">
          <w:rPr>
            <w:rStyle w:val="Hyperlink"/>
            <w:lang w:val="cy-GB"/>
          </w:rPr>
          <w:t>9.</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Gwresogi, dŵr ac ynni yn y cartref</w:t>
        </w:r>
        <w:r w:rsidR="008C10CB">
          <w:rPr>
            <w:noProof/>
            <w:webHidden/>
          </w:rPr>
          <w:tab/>
        </w:r>
        <w:r w:rsidR="008C10CB">
          <w:rPr>
            <w:noProof/>
            <w:webHidden/>
          </w:rPr>
          <w:fldChar w:fldCharType="begin"/>
        </w:r>
        <w:r w:rsidR="008C10CB">
          <w:rPr>
            <w:noProof/>
            <w:webHidden/>
          </w:rPr>
          <w:instrText xml:space="preserve"> PAGEREF _Toc383508476 \h </w:instrText>
        </w:r>
        <w:r w:rsidR="008C10CB">
          <w:rPr>
            <w:noProof/>
            <w:webHidden/>
          </w:rPr>
        </w:r>
        <w:r w:rsidR="008C10CB">
          <w:rPr>
            <w:noProof/>
            <w:webHidden/>
          </w:rPr>
          <w:fldChar w:fldCharType="separate"/>
        </w:r>
        <w:r w:rsidR="008C10CB">
          <w:rPr>
            <w:noProof/>
            <w:webHidden/>
          </w:rPr>
          <w:t>37</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77" w:history="1">
        <w:r w:rsidR="008C10CB" w:rsidRPr="00275E4C">
          <w:rPr>
            <w:rStyle w:val="Hyperlink"/>
            <w:lang w:val="cy-GB"/>
          </w:rPr>
          <w:t>Gwresogi canolog</w:t>
        </w:r>
        <w:r w:rsidR="008C10CB">
          <w:rPr>
            <w:noProof/>
            <w:webHidden/>
          </w:rPr>
          <w:tab/>
        </w:r>
        <w:r w:rsidR="008C10CB">
          <w:rPr>
            <w:noProof/>
            <w:webHidden/>
          </w:rPr>
          <w:fldChar w:fldCharType="begin"/>
        </w:r>
        <w:r w:rsidR="008C10CB">
          <w:rPr>
            <w:noProof/>
            <w:webHidden/>
          </w:rPr>
          <w:instrText xml:space="preserve"> PAGEREF _Toc383508477 \h </w:instrText>
        </w:r>
        <w:r w:rsidR="008C10CB">
          <w:rPr>
            <w:noProof/>
            <w:webHidden/>
          </w:rPr>
        </w:r>
        <w:r w:rsidR="008C10CB">
          <w:rPr>
            <w:noProof/>
            <w:webHidden/>
          </w:rPr>
          <w:fldChar w:fldCharType="separate"/>
        </w:r>
        <w:r w:rsidR="008C10CB">
          <w:rPr>
            <w:noProof/>
            <w:webHidden/>
          </w:rPr>
          <w:t>37</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78" w:history="1">
        <w:r w:rsidR="008C10CB" w:rsidRPr="00275E4C">
          <w:rPr>
            <w:rStyle w:val="Hyperlink"/>
            <w:lang w:val="cy-GB"/>
          </w:rPr>
          <w:t>Trin carthffosiaeth a dŵr gwastraff a mesurau arbed dŵr</w:t>
        </w:r>
        <w:r w:rsidR="008C10CB">
          <w:rPr>
            <w:noProof/>
            <w:webHidden/>
          </w:rPr>
          <w:tab/>
        </w:r>
        <w:r w:rsidR="008C10CB">
          <w:rPr>
            <w:noProof/>
            <w:webHidden/>
          </w:rPr>
          <w:fldChar w:fldCharType="begin"/>
        </w:r>
        <w:r w:rsidR="008C10CB">
          <w:rPr>
            <w:noProof/>
            <w:webHidden/>
          </w:rPr>
          <w:instrText xml:space="preserve"> PAGEREF _Toc383508478 \h </w:instrText>
        </w:r>
        <w:r w:rsidR="008C10CB">
          <w:rPr>
            <w:noProof/>
            <w:webHidden/>
          </w:rPr>
        </w:r>
        <w:r w:rsidR="008C10CB">
          <w:rPr>
            <w:noProof/>
            <w:webHidden/>
          </w:rPr>
          <w:fldChar w:fldCharType="separate"/>
        </w:r>
        <w:r w:rsidR="008C10CB">
          <w:rPr>
            <w:noProof/>
            <w:webHidden/>
          </w:rPr>
          <w:t>38</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79" w:history="1">
        <w:r w:rsidR="008C10CB" w:rsidRPr="00275E4C">
          <w:rPr>
            <w:rStyle w:val="Hyperlink"/>
            <w:lang w:val="cy-GB"/>
          </w:rPr>
          <w:t>Mesurau arbed ynni</w:t>
        </w:r>
        <w:r w:rsidR="008C10CB">
          <w:rPr>
            <w:noProof/>
            <w:webHidden/>
          </w:rPr>
          <w:tab/>
        </w:r>
        <w:r w:rsidR="008C10CB">
          <w:rPr>
            <w:noProof/>
            <w:webHidden/>
          </w:rPr>
          <w:fldChar w:fldCharType="begin"/>
        </w:r>
        <w:r w:rsidR="008C10CB">
          <w:rPr>
            <w:noProof/>
            <w:webHidden/>
          </w:rPr>
          <w:instrText xml:space="preserve"> PAGEREF _Toc383508479 \h </w:instrText>
        </w:r>
        <w:r w:rsidR="008C10CB">
          <w:rPr>
            <w:noProof/>
            <w:webHidden/>
          </w:rPr>
        </w:r>
        <w:r w:rsidR="008C10CB">
          <w:rPr>
            <w:noProof/>
            <w:webHidden/>
          </w:rPr>
          <w:fldChar w:fldCharType="separate"/>
        </w:r>
        <w:r w:rsidR="008C10CB">
          <w:rPr>
            <w:noProof/>
            <w:webHidden/>
          </w:rPr>
          <w:t>39</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80" w:history="1">
        <w:r w:rsidR="008C10CB" w:rsidRPr="00275E4C">
          <w:rPr>
            <w:rStyle w:val="Hyperlink"/>
            <w:lang w:val="cy-GB"/>
          </w:rPr>
          <w:t>Ysgogiadau i ystyried mesurau arbed ynni</w:t>
        </w:r>
        <w:r w:rsidR="008C10CB">
          <w:rPr>
            <w:noProof/>
            <w:webHidden/>
          </w:rPr>
          <w:tab/>
        </w:r>
        <w:r w:rsidR="008C10CB">
          <w:rPr>
            <w:noProof/>
            <w:webHidden/>
          </w:rPr>
          <w:fldChar w:fldCharType="begin"/>
        </w:r>
        <w:r w:rsidR="008C10CB">
          <w:rPr>
            <w:noProof/>
            <w:webHidden/>
          </w:rPr>
          <w:instrText xml:space="preserve"> PAGEREF _Toc383508480 \h </w:instrText>
        </w:r>
        <w:r w:rsidR="008C10CB">
          <w:rPr>
            <w:noProof/>
            <w:webHidden/>
          </w:rPr>
        </w:r>
        <w:r w:rsidR="008C10CB">
          <w:rPr>
            <w:noProof/>
            <w:webHidden/>
          </w:rPr>
          <w:fldChar w:fldCharType="separate"/>
        </w:r>
        <w:r w:rsidR="008C10CB">
          <w:rPr>
            <w:noProof/>
            <w:webHidden/>
          </w:rPr>
          <w:t>40</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81" w:history="1">
        <w:r w:rsidR="008C10CB" w:rsidRPr="00275E4C">
          <w:rPr>
            <w:rStyle w:val="Hyperlink"/>
            <w:lang w:val="cy-GB"/>
          </w:rPr>
          <w:t>10.</w:t>
        </w:r>
        <w:r w:rsidR="008C10CB">
          <w:rPr>
            <w:rFonts w:asciiTheme="minorHAnsi" w:eastAsiaTheme="minorEastAsia" w:hAnsiTheme="minorHAnsi" w:cstheme="minorBidi"/>
            <w:b w:val="0"/>
            <w:noProof/>
            <w:color w:val="auto"/>
            <w:spacing w:val="0"/>
            <w:szCs w:val="22"/>
            <w:lang w:val="en-GB" w:eastAsia="en-GB"/>
          </w:rPr>
          <w:tab/>
        </w:r>
        <w:r w:rsidR="008C10CB" w:rsidRPr="00275E4C">
          <w:rPr>
            <w:rStyle w:val="Hyperlink"/>
            <w:lang w:val="cy-GB"/>
          </w:rPr>
          <w:t>Pryderon yn y dyfodol</w:t>
        </w:r>
        <w:r w:rsidR="008C10CB">
          <w:rPr>
            <w:noProof/>
            <w:webHidden/>
          </w:rPr>
          <w:tab/>
        </w:r>
        <w:r w:rsidR="008C10CB">
          <w:rPr>
            <w:noProof/>
            <w:webHidden/>
          </w:rPr>
          <w:fldChar w:fldCharType="begin"/>
        </w:r>
        <w:r w:rsidR="008C10CB">
          <w:rPr>
            <w:noProof/>
            <w:webHidden/>
          </w:rPr>
          <w:instrText xml:space="preserve"> PAGEREF _Toc383508481 \h </w:instrText>
        </w:r>
        <w:r w:rsidR="008C10CB">
          <w:rPr>
            <w:noProof/>
            <w:webHidden/>
          </w:rPr>
        </w:r>
        <w:r w:rsidR="008C10CB">
          <w:rPr>
            <w:noProof/>
            <w:webHidden/>
          </w:rPr>
          <w:fldChar w:fldCharType="separate"/>
        </w:r>
        <w:r w:rsidR="008C10CB">
          <w:rPr>
            <w:noProof/>
            <w:webHidden/>
          </w:rPr>
          <w:t>41</w:t>
        </w:r>
        <w:r w:rsidR="008C10CB">
          <w:rPr>
            <w:noProof/>
            <w:webHidden/>
          </w:rPr>
          <w:fldChar w:fldCharType="end"/>
        </w:r>
      </w:hyperlink>
    </w:p>
    <w:p w:rsidR="008C10CB" w:rsidRDefault="00D46CB2">
      <w:pPr>
        <w:pStyle w:val="TOC2"/>
        <w:rPr>
          <w:rFonts w:asciiTheme="minorHAnsi" w:eastAsiaTheme="minorEastAsia" w:hAnsiTheme="minorHAnsi" w:cstheme="minorBidi"/>
          <w:i w:val="0"/>
          <w:noProof/>
          <w:color w:val="auto"/>
          <w:spacing w:val="0"/>
          <w:sz w:val="22"/>
          <w:szCs w:val="22"/>
          <w:lang w:eastAsia="en-GB"/>
        </w:rPr>
      </w:pPr>
      <w:hyperlink w:anchor="_Toc383508482" w:history="1">
        <w:r w:rsidR="008C10CB" w:rsidRPr="00275E4C">
          <w:rPr>
            <w:rStyle w:val="Hyperlink"/>
            <w:lang w:val="cy-GB"/>
          </w:rPr>
          <w:t>Y pum mater sydd fwyaf o bwys</w:t>
        </w:r>
        <w:r w:rsidR="008C10CB">
          <w:rPr>
            <w:noProof/>
            <w:webHidden/>
          </w:rPr>
          <w:tab/>
        </w:r>
        <w:r w:rsidR="008C10CB">
          <w:rPr>
            <w:noProof/>
            <w:webHidden/>
          </w:rPr>
          <w:fldChar w:fldCharType="begin"/>
        </w:r>
        <w:r w:rsidR="008C10CB">
          <w:rPr>
            <w:noProof/>
            <w:webHidden/>
          </w:rPr>
          <w:instrText xml:space="preserve"> PAGEREF _Toc383508482 \h </w:instrText>
        </w:r>
        <w:r w:rsidR="008C10CB">
          <w:rPr>
            <w:noProof/>
            <w:webHidden/>
          </w:rPr>
        </w:r>
        <w:r w:rsidR="008C10CB">
          <w:rPr>
            <w:noProof/>
            <w:webHidden/>
          </w:rPr>
          <w:fldChar w:fldCharType="separate"/>
        </w:r>
        <w:r w:rsidR="008C10CB">
          <w:rPr>
            <w:noProof/>
            <w:webHidden/>
          </w:rPr>
          <w:t>41</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83" w:history="1">
        <w:r w:rsidR="008C10CB" w:rsidRPr="00275E4C">
          <w:rPr>
            <w:rStyle w:val="Hyperlink"/>
            <w:lang w:val="cy-GB"/>
          </w:rPr>
          <w:t>Atodiadau</w:t>
        </w:r>
        <w:r w:rsidR="008C10CB">
          <w:rPr>
            <w:noProof/>
            <w:webHidden/>
          </w:rPr>
          <w:tab/>
        </w:r>
        <w:r w:rsidR="008C10CB">
          <w:rPr>
            <w:noProof/>
            <w:webHidden/>
          </w:rPr>
          <w:fldChar w:fldCharType="begin"/>
        </w:r>
        <w:r w:rsidR="008C10CB">
          <w:rPr>
            <w:noProof/>
            <w:webHidden/>
          </w:rPr>
          <w:instrText xml:space="preserve"> PAGEREF _Toc383508483 \h </w:instrText>
        </w:r>
        <w:r w:rsidR="008C10CB">
          <w:rPr>
            <w:noProof/>
            <w:webHidden/>
          </w:rPr>
        </w:r>
        <w:r w:rsidR="008C10CB">
          <w:rPr>
            <w:noProof/>
            <w:webHidden/>
          </w:rPr>
          <w:fldChar w:fldCharType="separate"/>
        </w:r>
        <w:r w:rsidR="008C10CB">
          <w:rPr>
            <w:noProof/>
            <w:webHidden/>
          </w:rPr>
          <w:t>42</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84" w:history="1">
        <w:r w:rsidR="008C10CB" w:rsidRPr="00275E4C">
          <w:rPr>
            <w:rStyle w:val="Hyperlink"/>
            <w:lang w:val="cy-GB" w:eastAsia="en-GB"/>
          </w:rPr>
          <w:t xml:space="preserve">Atodiad A: </w:t>
        </w:r>
        <w:r w:rsidR="008C10CB" w:rsidRPr="00275E4C">
          <w:rPr>
            <w:rStyle w:val="Hyperlink"/>
            <w:lang w:val="cy-GB"/>
          </w:rPr>
          <w:t>Proffil yr ymatebwyr</w:t>
        </w:r>
        <w:r w:rsidR="008C10CB">
          <w:rPr>
            <w:noProof/>
            <w:webHidden/>
          </w:rPr>
          <w:tab/>
        </w:r>
        <w:r w:rsidR="008C10CB">
          <w:rPr>
            <w:noProof/>
            <w:webHidden/>
          </w:rPr>
          <w:fldChar w:fldCharType="begin"/>
        </w:r>
        <w:r w:rsidR="008C10CB">
          <w:rPr>
            <w:noProof/>
            <w:webHidden/>
          </w:rPr>
          <w:instrText xml:space="preserve"> PAGEREF _Toc383508484 \h </w:instrText>
        </w:r>
        <w:r w:rsidR="008C10CB">
          <w:rPr>
            <w:noProof/>
            <w:webHidden/>
          </w:rPr>
        </w:r>
        <w:r w:rsidR="008C10CB">
          <w:rPr>
            <w:noProof/>
            <w:webHidden/>
          </w:rPr>
          <w:fldChar w:fldCharType="separate"/>
        </w:r>
        <w:r w:rsidR="008C10CB">
          <w:rPr>
            <w:noProof/>
            <w:webHidden/>
          </w:rPr>
          <w:t>43</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85" w:history="1">
        <w:r w:rsidR="008C10CB" w:rsidRPr="00275E4C">
          <w:rPr>
            <w:rStyle w:val="Hyperlink"/>
            <w:lang w:val="cy-GB" w:eastAsia="en-GB"/>
          </w:rPr>
          <w:t>Atodiad B: Proffil yr ymatebwyr wedi’i fapio</w:t>
        </w:r>
        <w:r w:rsidR="008C10CB">
          <w:rPr>
            <w:noProof/>
            <w:webHidden/>
          </w:rPr>
          <w:tab/>
        </w:r>
        <w:r w:rsidR="008C10CB">
          <w:rPr>
            <w:noProof/>
            <w:webHidden/>
          </w:rPr>
          <w:fldChar w:fldCharType="begin"/>
        </w:r>
        <w:r w:rsidR="008C10CB">
          <w:rPr>
            <w:noProof/>
            <w:webHidden/>
          </w:rPr>
          <w:instrText xml:space="preserve"> PAGEREF _Toc383508485 \h </w:instrText>
        </w:r>
        <w:r w:rsidR="008C10CB">
          <w:rPr>
            <w:noProof/>
            <w:webHidden/>
          </w:rPr>
        </w:r>
        <w:r w:rsidR="008C10CB">
          <w:rPr>
            <w:noProof/>
            <w:webHidden/>
          </w:rPr>
          <w:fldChar w:fldCharType="separate"/>
        </w:r>
        <w:r w:rsidR="008C10CB">
          <w:rPr>
            <w:noProof/>
            <w:webHidden/>
          </w:rPr>
          <w:t>46</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86" w:history="1">
        <w:r w:rsidR="008C10CB" w:rsidRPr="00275E4C">
          <w:rPr>
            <w:rStyle w:val="Hyperlink"/>
            <w:lang w:val="cy-GB"/>
          </w:rPr>
          <w:t>Atodiadau - Holiadur</w:t>
        </w:r>
        <w:r w:rsidR="008C10CB">
          <w:rPr>
            <w:noProof/>
            <w:webHidden/>
          </w:rPr>
          <w:tab/>
        </w:r>
        <w:r w:rsidR="008C10CB">
          <w:rPr>
            <w:noProof/>
            <w:webHidden/>
          </w:rPr>
          <w:fldChar w:fldCharType="begin"/>
        </w:r>
        <w:r w:rsidR="008C10CB">
          <w:rPr>
            <w:noProof/>
            <w:webHidden/>
          </w:rPr>
          <w:instrText xml:space="preserve"> PAGEREF _Toc383508486 \h </w:instrText>
        </w:r>
        <w:r w:rsidR="008C10CB">
          <w:rPr>
            <w:noProof/>
            <w:webHidden/>
          </w:rPr>
        </w:r>
        <w:r w:rsidR="008C10CB">
          <w:rPr>
            <w:noProof/>
            <w:webHidden/>
          </w:rPr>
          <w:fldChar w:fldCharType="separate"/>
        </w:r>
        <w:r w:rsidR="008C10CB">
          <w:rPr>
            <w:noProof/>
            <w:webHidden/>
          </w:rPr>
          <w:t>54</w:t>
        </w:r>
        <w:r w:rsidR="008C10CB">
          <w:rPr>
            <w:noProof/>
            <w:webHidden/>
          </w:rPr>
          <w:fldChar w:fldCharType="end"/>
        </w:r>
      </w:hyperlink>
    </w:p>
    <w:p w:rsidR="008C10CB" w:rsidRDefault="00D46CB2">
      <w:pPr>
        <w:pStyle w:val="TOC1"/>
        <w:rPr>
          <w:rFonts w:asciiTheme="minorHAnsi" w:eastAsiaTheme="minorEastAsia" w:hAnsiTheme="minorHAnsi" w:cstheme="minorBidi"/>
          <w:b w:val="0"/>
          <w:noProof/>
          <w:color w:val="auto"/>
          <w:spacing w:val="0"/>
          <w:szCs w:val="22"/>
          <w:lang w:val="en-GB" w:eastAsia="en-GB"/>
        </w:rPr>
      </w:pPr>
      <w:hyperlink w:anchor="_Toc383508487" w:history="1">
        <w:r w:rsidR="008C10CB">
          <w:rPr>
            <w:noProof/>
            <w:webHidden/>
          </w:rPr>
          <w:tab/>
        </w:r>
        <w:r w:rsidR="008C10CB">
          <w:rPr>
            <w:noProof/>
            <w:webHidden/>
          </w:rPr>
          <w:fldChar w:fldCharType="begin"/>
        </w:r>
        <w:r w:rsidR="008C10CB">
          <w:rPr>
            <w:noProof/>
            <w:webHidden/>
          </w:rPr>
          <w:instrText xml:space="preserve"> PAGEREF _Toc383508487 \h </w:instrText>
        </w:r>
        <w:r w:rsidR="008C10CB">
          <w:rPr>
            <w:noProof/>
            <w:webHidden/>
          </w:rPr>
        </w:r>
        <w:r w:rsidR="008C10CB">
          <w:rPr>
            <w:noProof/>
            <w:webHidden/>
          </w:rPr>
          <w:fldChar w:fldCharType="separate"/>
        </w:r>
        <w:r w:rsidR="008C10CB">
          <w:rPr>
            <w:noProof/>
            <w:webHidden/>
          </w:rPr>
          <w:t>0</w:t>
        </w:r>
        <w:r w:rsidR="008C10CB">
          <w:rPr>
            <w:noProof/>
            <w:webHidden/>
          </w:rPr>
          <w:fldChar w:fldCharType="end"/>
        </w:r>
      </w:hyperlink>
    </w:p>
    <w:p w:rsidR="00344F55" w:rsidRPr="00514224" w:rsidRDefault="00344F55" w:rsidP="005225D2">
      <w:pPr>
        <w:pStyle w:val="MELmaintext"/>
        <w:tabs>
          <w:tab w:val="left" w:pos="567"/>
          <w:tab w:val="right" w:leader="dot" w:pos="9214"/>
        </w:tabs>
        <w:ind w:left="567" w:hanging="567"/>
        <w:rPr>
          <w:lang w:val="cy-GB"/>
        </w:rPr>
      </w:pPr>
      <w:r w:rsidRPr="00514224">
        <w:rPr>
          <w:lang w:val="cy-GB"/>
        </w:rPr>
        <w:fldChar w:fldCharType="end"/>
      </w:r>
    </w:p>
    <w:p w:rsidR="00344F55" w:rsidRPr="00514224" w:rsidRDefault="00344F55" w:rsidP="00344F55">
      <w:pPr>
        <w:pStyle w:val="MELmaintext"/>
        <w:rPr>
          <w:lang w:val="cy-GB"/>
        </w:rPr>
      </w:pPr>
    </w:p>
    <w:p w:rsidR="00344F55" w:rsidRPr="00514224" w:rsidRDefault="00344F55" w:rsidP="00344F55">
      <w:pPr>
        <w:pStyle w:val="MELmaintext"/>
        <w:rPr>
          <w:lang w:val="cy-GB"/>
        </w:rPr>
      </w:pPr>
    </w:p>
    <w:p w:rsidR="00344F55" w:rsidRPr="00514224" w:rsidRDefault="00344F55" w:rsidP="00344F55">
      <w:pPr>
        <w:pStyle w:val="MELmaintext"/>
        <w:rPr>
          <w:lang w:val="cy-GB"/>
        </w:rPr>
      </w:pPr>
    </w:p>
    <w:p w:rsidR="00344F55" w:rsidRPr="00514224" w:rsidRDefault="00344F55" w:rsidP="00344F55">
      <w:pPr>
        <w:pStyle w:val="MELmaintext"/>
        <w:rPr>
          <w:lang w:val="cy-GB"/>
        </w:rPr>
      </w:pPr>
    </w:p>
    <w:p w:rsidR="00344F55" w:rsidRPr="00514224" w:rsidRDefault="00344F55" w:rsidP="00344F55">
      <w:pPr>
        <w:pStyle w:val="MELmaintext"/>
        <w:rPr>
          <w:lang w:val="cy-GB"/>
        </w:rPr>
        <w:sectPr w:rsidR="00344F55" w:rsidRPr="00514224" w:rsidSect="001750FB">
          <w:headerReference w:type="default" r:id="rId10"/>
          <w:footerReference w:type="default" r:id="rId11"/>
          <w:headerReference w:type="first" r:id="rId12"/>
          <w:footerReference w:type="first" r:id="rId13"/>
          <w:pgSz w:w="11907" w:h="16840" w:code="9"/>
          <w:pgMar w:top="1418" w:right="1247" w:bottom="1134" w:left="1247" w:header="720" w:footer="542" w:gutter="0"/>
          <w:pgNumType w:start="0"/>
          <w:cols w:space="708"/>
          <w:docGrid w:linePitch="360"/>
        </w:sectPr>
      </w:pPr>
    </w:p>
    <w:p w:rsidR="00F21A2A" w:rsidRPr="00514224" w:rsidRDefault="002736A8" w:rsidP="00C102DC">
      <w:pPr>
        <w:pStyle w:val="MELmaintext"/>
        <w:shd w:val="clear" w:color="auto" w:fill="002060"/>
        <w:rPr>
          <w:rFonts w:ascii="Arial Black" w:hAnsi="Arial Black"/>
          <w:color w:val="FFFFFF" w:themeColor="background1"/>
          <w:sz w:val="28"/>
          <w:szCs w:val="28"/>
          <w:lang w:val="cy-GB"/>
        </w:rPr>
      </w:pPr>
      <w:bookmarkStart w:id="76" w:name="_Toc228948021"/>
      <w:bookmarkStart w:id="77" w:name="_Toc228948074"/>
      <w:r w:rsidRPr="00514224">
        <w:rPr>
          <w:rFonts w:ascii="Arial Black" w:hAnsi="Arial Black"/>
          <w:color w:val="FFFFFF" w:themeColor="background1"/>
          <w:sz w:val="28"/>
          <w:szCs w:val="28"/>
          <w:lang w:val="cy-GB"/>
        </w:rPr>
        <w:lastRenderedPageBreak/>
        <w:t>Manylion y prosiect</w:t>
      </w:r>
    </w:p>
    <w:tbl>
      <w:tblPr>
        <w:tblpPr w:leftFromText="180" w:rightFromText="180" w:vertAnchor="page" w:horzAnchor="margin" w:tblpX="96" w:tblpY="2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5"/>
        <w:gridCol w:w="5869"/>
      </w:tblGrid>
      <w:tr w:rsidR="00F21A2A" w:rsidRPr="00514224" w:rsidTr="001750FB">
        <w:tc>
          <w:tcPr>
            <w:tcW w:w="3595" w:type="dxa"/>
          </w:tcPr>
          <w:p w:rsidR="00F21A2A" w:rsidRPr="00514224" w:rsidRDefault="002736A8" w:rsidP="00146EA0">
            <w:pPr>
              <w:pStyle w:val="BodyTextLeft"/>
              <w:jc w:val="left"/>
              <w:rPr>
                <w:b/>
                <w:color w:val="00264C"/>
                <w:lang w:val="cy-GB"/>
              </w:rPr>
            </w:pPr>
            <w:r w:rsidRPr="00514224">
              <w:rPr>
                <w:b/>
                <w:color w:val="00264C"/>
                <w:lang w:val="cy-GB"/>
              </w:rPr>
              <w:t>Teitl</w:t>
            </w:r>
          </w:p>
        </w:tc>
        <w:tc>
          <w:tcPr>
            <w:tcW w:w="5869" w:type="dxa"/>
          </w:tcPr>
          <w:p w:rsidR="00F21A2A" w:rsidRPr="00514224" w:rsidRDefault="002736A8" w:rsidP="000E6AA4">
            <w:pPr>
              <w:pStyle w:val="BodyTextLeft"/>
              <w:jc w:val="left"/>
              <w:rPr>
                <w:color w:val="000080"/>
                <w:lang w:val="cy-GB"/>
              </w:rPr>
            </w:pPr>
            <w:r w:rsidRPr="00514224">
              <w:rPr>
                <w:color w:val="000080"/>
                <w:lang w:val="cy-GB"/>
              </w:rPr>
              <w:t>Arolwg Trigolion Bannau Brycheiniog</w:t>
            </w:r>
          </w:p>
        </w:tc>
      </w:tr>
      <w:tr w:rsidR="00F21A2A" w:rsidRPr="00514224" w:rsidTr="001750FB">
        <w:tc>
          <w:tcPr>
            <w:tcW w:w="3595" w:type="dxa"/>
          </w:tcPr>
          <w:p w:rsidR="00F21A2A" w:rsidRPr="00514224" w:rsidRDefault="00F21A2A" w:rsidP="00146EA0">
            <w:pPr>
              <w:pStyle w:val="BodyTextLeft"/>
              <w:spacing w:after="0" w:line="240" w:lineRule="auto"/>
              <w:jc w:val="left"/>
              <w:rPr>
                <w:b/>
                <w:color w:val="00264C"/>
                <w:lang w:val="cy-GB"/>
              </w:rPr>
            </w:pPr>
          </w:p>
        </w:tc>
        <w:tc>
          <w:tcPr>
            <w:tcW w:w="5869" w:type="dxa"/>
          </w:tcPr>
          <w:p w:rsidR="00F21A2A" w:rsidRPr="00514224" w:rsidRDefault="00F21A2A" w:rsidP="00146EA0">
            <w:pPr>
              <w:pStyle w:val="BodyTextLeft"/>
              <w:spacing w:after="0" w:line="240" w:lineRule="auto"/>
              <w:jc w:val="left"/>
              <w:rPr>
                <w:color w:val="000080"/>
                <w:lang w:val="cy-GB"/>
              </w:rPr>
            </w:pPr>
          </w:p>
        </w:tc>
      </w:tr>
      <w:tr w:rsidR="00F21A2A" w:rsidRPr="00514224" w:rsidTr="001750FB">
        <w:tc>
          <w:tcPr>
            <w:tcW w:w="3595" w:type="dxa"/>
          </w:tcPr>
          <w:p w:rsidR="00F21A2A" w:rsidRPr="00514224" w:rsidRDefault="002736A8" w:rsidP="00146EA0">
            <w:pPr>
              <w:pStyle w:val="BodyTextLeft"/>
              <w:jc w:val="left"/>
              <w:rPr>
                <w:b/>
                <w:color w:val="00264C"/>
                <w:lang w:val="cy-GB"/>
              </w:rPr>
            </w:pPr>
            <w:r w:rsidRPr="00514224">
              <w:rPr>
                <w:b/>
                <w:color w:val="00264C"/>
                <w:lang w:val="cy-GB"/>
              </w:rPr>
              <w:t xml:space="preserve">Cleient </w:t>
            </w:r>
          </w:p>
        </w:tc>
        <w:tc>
          <w:tcPr>
            <w:tcW w:w="5869" w:type="dxa"/>
          </w:tcPr>
          <w:p w:rsidR="00F21A2A" w:rsidRPr="00514224" w:rsidRDefault="002736A8" w:rsidP="00146EA0">
            <w:pPr>
              <w:pStyle w:val="BodyTextLeft"/>
              <w:jc w:val="left"/>
              <w:rPr>
                <w:color w:val="000080"/>
                <w:lang w:val="cy-GB"/>
              </w:rPr>
            </w:pPr>
            <w:r w:rsidRPr="00514224">
              <w:rPr>
                <w:color w:val="000080"/>
                <w:lang w:val="cy-GB"/>
              </w:rPr>
              <w:t>Awdurdod Parc Cenedlaethol Bannau Brycheiniog</w:t>
            </w:r>
          </w:p>
        </w:tc>
      </w:tr>
      <w:tr w:rsidR="00F21A2A" w:rsidRPr="00514224" w:rsidTr="001750FB">
        <w:tc>
          <w:tcPr>
            <w:tcW w:w="3595" w:type="dxa"/>
          </w:tcPr>
          <w:p w:rsidR="00F21A2A" w:rsidRPr="00514224" w:rsidRDefault="00F21A2A" w:rsidP="00146EA0">
            <w:pPr>
              <w:pStyle w:val="BodyTextLeft"/>
              <w:spacing w:after="0" w:line="240" w:lineRule="auto"/>
              <w:jc w:val="left"/>
              <w:rPr>
                <w:b/>
                <w:color w:val="00264C"/>
                <w:lang w:val="cy-GB"/>
              </w:rPr>
            </w:pPr>
          </w:p>
        </w:tc>
        <w:tc>
          <w:tcPr>
            <w:tcW w:w="5869" w:type="dxa"/>
          </w:tcPr>
          <w:p w:rsidR="00F21A2A" w:rsidRPr="00514224" w:rsidRDefault="00F21A2A" w:rsidP="00146EA0">
            <w:pPr>
              <w:pStyle w:val="BodyTextLeft"/>
              <w:spacing w:after="0" w:line="240" w:lineRule="auto"/>
              <w:jc w:val="left"/>
              <w:rPr>
                <w:color w:val="000080"/>
                <w:lang w:val="cy-GB"/>
              </w:rPr>
            </w:pPr>
          </w:p>
        </w:tc>
      </w:tr>
      <w:tr w:rsidR="00F21A2A" w:rsidRPr="00514224" w:rsidTr="001750FB">
        <w:tc>
          <w:tcPr>
            <w:tcW w:w="3595" w:type="dxa"/>
          </w:tcPr>
          <w:p w:rsidR="00F21A2A" w:rsidRPr="00514224" w:rsidRDefault="002736A8" w:rsidP="00146EA0">
            <w:pPr>
              <w:pStyle w:val="BodyTextLeft"/>
              <w:jc w:val="left"/>
              <w:rPr>
                <w:b/>
                <w:color w:val="00264C"/>
                <w:lang w:val="cy-GB"/>
              </w:rPr>
            </w:pPr>
            <w:r w:rsidRPr="00514224">
              <w:rPr>
                <w:b/>
                <w:color w:val="00264C"/>
                <w:lang w:val="cy-GB"/>
              </w:rPr>
              <w:t>Rhif y prosiect</w:t>
            </w:r>
          </w:p>
        </w:tc>
        <w:tc>
          <w:tcPr>
            <w:tcW w:w="5869" w:type="dxa"/>
          </w:tcPr>
          <w:p w:rsidR="00F21A2A" w:rsidRPr="00514224" w:rsidRDefault="009217AE" w:rsidP="00146EA0">
            <w:pPr>
              <w:pStyle w:val="BodyTextLeft"/>
              <w:jc w:val="left"/>
              <w:rPr>
                <w:color w:val="000080"/>
                <w:lang w:val="cy-GB"/>
              </w:rPr>
            </w:pPr>
            <w:r w:rsidRPr="00514224">
              <w:rPr>
                <w:color w:val="000080"/>
                <w:lang w:val="cy-GB"/>
              </w:rPr>
              <w:t>PR13017</w:t>
            </w:r>
          </w:p>
        </w:tc>
      </w:tr>
      <w:tr w:rsidR="00631E74" w:rsidRPr="00514224" w:rsidTr="001750FB">
        <w:tc>
          <w:tcPr>
            <w:tcW w:w="3595" w:type="dxa"/>
          </w:tcPr>
          <w:p w:rsidR="00631E74" w:rsidRPr="00514224" w:rsidRDefault="00631E74" w:rsidP="00146EA0">
            <w:pPr>
              <w:pStyle w:val="BodyTextLeft"/>
              <w:spacing w:after="0" w:line="240" w:lineRule="auto"/>
              <w:jc w:val="left"/>
              <w:rPr>
                <w:b/>
                <w:color w:val="00264C"/>
                <w:lang w:val="cy-GB"/>
              </w:rPr>
            </w:pPr>
          </w:p>
        </w:tc>
        <w:tc>
          <w:tcPr>
            <w:tcW w:w="5869" w:type="dxa"/>
          </w:tcPr>
          <w:p w:rsidR="00631E74" w:rsidRPr="00514224" w:rsidRDefault="00631E74" w:rsidP="00146EA0">
            <w:pPr>
              <w:pStyle w:val="BodyTextLeft"/>
              <w:spacing w:after="0" w:line="240" w:lineRule="auto"/>
              <w:jc w:val="left"/>
              <w:rPr>
                <w:color w:val="000080"/>
                <w:lang w:val="cy-GB"/>
              </w:rPr>
            </w:pPr>
          </w:p>
        </w:tc>
      </w:tr>
      <w:tr w:rsidR="00F21A2A" w:rsidRPr="00514224" w:rsidTr="001750FB">
        <w:tc>
          <w:tcPr>
            <w:tcW w:w="3595" w:type="dxa"/>
          </w:tcPr>
          <w:p w:rsidR="00F21A2A" w:rsidRPr="00514224" w:rsidRDefault="002736A8" w:rsidP="00146EA0">
            <w:pPr>
              <w:pStyle w:val="BodyTextLeft"/>
              <w:jc w:val="left"/>
              <w:rPr>
                <w:b/>
                <w:color w:val="00264C"/>
                <w:lang w:val="cy-GB"/>
              </w:rPr>
            </w:pPr>
            <w:r w:rsidRPr="00514224">
              <w:rPr>
                <w:b/>
                <w:color w:val="00264C"/>
                <w:lang w:val="cy-GB"/>
              </w:rPr>
              <w:t>Rheolwr y Contract</w:t>
            </w:r>
          </w:p>
        </w:tc>
        <w:tc>
          <w:tcPr>
            <w:tcW w:w="5869" w:type="dxa"/>
          </w:tcPr>
          <w:p w:rsidR="00F21A2A" w:rsidRPr="00514224" w:rsidRDefault="003C5539" w:rsidP="00146EA0">
            <w:pPr>
              <w:pStyle w:val="BodyTextLeft"/>
              <w:jc w:val="left"/>
              <w:rPr>
                <w:color w:val="000080"/>
                <w:lang w:val="cy-GB"/>
              </w:rPr>
            </w:pPr>
            <w:r w:rsidRPr="00514224">
              <w:rPr>
                <w:color w:val="000080"/>
                <w:lang w:val="cy-GB"/>
              </w:rPr>
              <w:t>David Chong Ping</w:t>
            </w:r>
          </w:p>
        </w:tc>
      </w:tr>
    </w:tbl>
    <w:p w:rsidR="00F21A2A" w:rsidRPr="00514224" w:rsidRDefault="00F21A2A" w:rsidP="00F21A2A">
      <w:pPr>
        <w:pStyle w:val="BodyTextLeft"/>
        <w:jc w:val="left"/>
        <w:rPr>
          <w:b/>
          <w:lang w:val="cy-GB"/>
        </w:rPr>
      </w:pPr>
    </w:p>
    <w:p w:rsidR="000D66AA" w:rsidRPr="00514224" w:rsidRDefault="000D66AA" w:rsidP="00F21A2A">
      <w:pPr>
        <w:pStyle w:val="BodyTextLeft"/>
        <w:jc w:val="left"/>
        <w:rPr>
          <w:b/>
          <w:lang w:val="cy-GB"/>
        </w:rPr>
      </w:pPr>
    </w:p>
    <w:p w:rsidR="004F4EF5" w:rsidRPr="00514224" w:rsidRDefault="004F4EF5" w:rsidP="00F21A2A">
      <w:pPr>
        <w:pStyle w:val="BodyTextLeft"/>
        <w:jc w:val="left"/>
        <w:rPr>
          <w:color w:val="00264C"/>
          <w:lang w:val="cy-GB"/>
        </w:rPr>
      </w:pPr>
    </w:p>
    <w:p w:rsidR="004F4EF5" w:rsidRPr="00514224" w:rsidRDefault="004F4EF5" w:rsidP="00F21A2A">
      <w:pPr>
        <w:pStyle w:val="BodyTextLeft"/>
        <w:jc w:val="left"/>
        <w:rPr>
          <w:color w:val="00264C"/>
          <w:lang w:val="cy-GB"/>
        </w:rPr>
      </w:pPr>
    </w:p>
    <w:p w:rsidR="001750FB" w:rsidRPr="00514224" w:rsidRDefault="001750FB" w:rsidP="00F21A2A">
      <w:pPr>
        <w:pStyle w:val="BodyTextLeft"/>
        <w:jc w:val="left"/>
        <w:rPr>
          <w:color w:val="00264C"/>
          <w:lang w:val="cy-GB"/>
        </w:rPr>
      </w:pPr>
    </w:p>
    <w:p w:rsidR="001750FB" w:rsidRPr="00514224" w:rsidRDefault="001750FB" w:rsidP="00F21A2A">
      <w:pPr>
        <w:pStyle w:val="BodyTextLeft"/>
        <w:jc w:val="left"/>
        <w:rPr>
          <w:color w:val="00264C"/>
          <w:lang w:val="cy-GB"/>
        </w:rPr>
      </w:pPr>
    </w:p>
    <w:p w:rsidR="00F21A2A" w:rsidRPr="00514224" w:rsidRDefault="00F21A2A" w:rsidP="00F21A2A">
      <w:pPr>
        <w:pStyle w:val="BodyTextLeft"/>
        <w:jc w:val="left"/>
        <w:rPr>
          <w:color w:val="00264C"/>
          <w:lang w:val="cy-GB"/>
        </w:rPr>
      </w:pPr>
      <w:r w:rsidRPr="00514224">
        <w:rPr>
          <w:color w:val="00264C"/>
          <w:lang w:val="cy-GB"/>
        </w:rPr>
        <w:t xml:space="preserve">M·E·L Research </w:t>
      </w:r>
      <w:r w:rsidRPr="00514224">
        <w:rPr>
          <w:color w:val="00264C"/>
          <w:lang w:val="cy-GB"/>
        </w:rPr>
        <w:br/>
        <w:t>8 Holt Court</w:t>
      </w:r>
      <w:r w:rsidRPr="00514224">
        <w:rPr>
          <w:color w:val="00264C"/>
          <w:lang w:val="cy-GB"/>
        </w:rPr>
        <w:br/>
        <w:t>Aston Science Park</w:t>
      </w:r>
      <w:r w:rsidRPr="00514224">
        <w:rPr>
          <w:color w:val="00264C"/>
          <w:lang w:val="cy-GB"/>
        </w:rPr>
        <w:br/>
        <w:t>Birmingham B7 4AX</w:t>
      </w:r>
    </w:p>
    <w:p w:rsidR="005F6095" w:rsidRPr="00514224" w:rsidRDefault="002736A8" w:rsidP="00F21A2A">
      <w:pPr>
        <w:pStyle w:val="BodyTextLeft"/>
        <w:jc w:val="left"/>
        <w:rPr>
          <w:b/>
          <w:lang w:val="cy-GB"/>
        </w:rPr>
      </w:pPr>
      <w:r w:rsidRPr="00514224">
        <w:rPr>
          <w:color w:val="00264C"/>
          <w:lang w:val="cy-GB"/>
        </w:rPr>
        <w:t>Ffôn: 0121 604 4664</w:t>
      </w:r>
      <w:r w:rsidRPr="00514224">
        <w:rPr>
          <w:color w:val="00264C"/>
          <w:lang w:val="cy-GB"/>
        </w:rPr>
        <w:br/>
        <w:t>Ffacs: 0121 604 6776</w:t>
      </w:r>
      <w:r w:rsidRPr="00514224">
        <w:rPr>
          <w:color w:val="00264C"/>
          <w:lang w:val="cy-GB"/>
        </w:rPr>
        <w:br/>
        <w:t>E-bost</w:t>
      </w:r>
      <w:r w:rsidR="00F21A2A" w:rsidRPr="00514224">
        <w:rPr>
          <w:color w:val="00264C"/>
          <w:lang w:val="cy-GB"/>
        </w:rPr>
        <w:t xml:space="preserve">: </w:t>
      </w:r>
      <w:hyperlink r:id="rId14" w:history="1">
        <w:r w:rsidR="00F21A2A" w:rsidRPr="00514224">
          <w:rPr>
            <w:rStyle w:val="Hyperlink"/>
            <w:noProof w:val="0"/>
            <w:color w:val="00264C"/>
            <w:lang w:val="cy-GB"/>
          </w:rPr>
          <w:t>info@m-e-l.co.uk</w:t>
        </w:r>
      </w:hyperlink>
      <w:r w:rsidRPr="00514224">
        <w:rPr>
          <w:color w:val="00264C"/>
          <w:lang w:val="cy-GB"/>
        </w:rPr>
        <w:br/>
        <w:t>Gwefan</w:t>
      </w:r>
      <w:r w:rsidR="00F21A2A" w:rsidRPr="00514224">
        <w:rPr>
          <w:color w:val="00264C"/>
          <w:lang w:val="cy-GB"/>
        </w:rPr>
        <w:t xml:space="preserve">:   </w:t>
      </w:r>
      <w:hyperlink r:id="rId15" w:history="1">
        <w:r w:rsidR="00F21A2A" w:rsidRPr="00514224">
          <w:rPr>
            <w:rStyle w:val="Hyperlink"/>
            <w:noProof w:val="0"/>
            <w:color w:val="00264C"/>
            <w:lang w:val="cy-GB"/>
          </w:rPr>
          <w:t>www.m-e-l.co.uk</w:t>
        </w:r>
      </w:hyperlink>
    </w:p>
    <w:p w:rsidR="00091F57" w:rsidRPr="00514224" w:rsidRDefault="004F4EF5" w:rsidP="00F21A2A">
      <w:pPr>
        <w:pStyle w:val="BodyTextLeft"/>
        <w:jc w:val="left"/>
        <w:rPr>
          <w:b/>
          <w:lang w:val="cy-GB"/>
        </w:rPr>
      </w:pPr>
      <w:r w:rsidRPr="00514224">
        <w:rPr>
          <w:noProof/>
          <w:color w:val="00264C"/>
          <w:lang w:eastAsia="en-GB"/>
        </w:rPr>
        <w:drawing>
          <wp:anchor distT="0" distB="0" distL="114300" distR="114300" simplePos="0" relativeHeight="251659264" behindDoc="0" locked="0" layoutInCell="1" allowOverlap="1" wp14:anchorId="7F0665A3" wp14:editId="33760B89">
            <wp:simplePos x="0" y="0"/>
            <wp:positionH relativeFrom="column">
              <wp:align>right</wp:align>
            </wp:positionH>
            <wp:positionV relativeFrom="paragraph">
              <wp:posOffset>170180</wp:posOffset>
            </wp:positionV>
            <wp:extent cx="2599200" cy="1400400"/>
            <wp:effectExtent l="0" t="0" r="0" b="9525"/>
            <wp:wrapNone/>
            <wp:docPr id="219" name="Picture 219" descr="MRS_EM_CP_RG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RS_EM_CP_RGB_SM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9200" cy="1400400"/>
                    </a:xfrm>
                    <a:prstGeom prst="rect">
                      <a:avLst/>
                    </a:prstGeom>
                    <a:noFill/>
                  </pic:spPr>
                </pic:pic>
              </a:graphicData>
            </a:graphic>
            <wp14:sizeRelH relativeFrom="page">
              <wp14:pctWidth>0</wp14:pctWidth>
            </wp14:sizeRelH>
            <wp14:sizeRelV relativeFrom="page">
              <wp14:pctHeight>0</wp14:pctHeight>
            </wp14:sizeRelV>
          </wp:anchor>
        </w:drawing>
      </w:r>
      <w:r w:rsidRPr="00514224">
        <w:rPr>
          <w:noProof/>
          <w:color w:val="00264C"/>
          <w:lang w:eastAsia="en-GB"/>
        </w:rPr>
        <w:drawing>
          <wp:anchor distT="0" distB="0" distL="114300" distR="114300" simplePos="0" relativeHeight="251658240" behindDoc="0" locked="0" layoutInCell="1" allowOverlap="1" wp14:anchorId="52A56135" wp14:editId="2D8F1150">
            <wp:simplePos x="0" y="0"/>
            <wp:positionH relativeFrom="margin">
              <wp:align>left</wp:align>
            </wp:positionH>
            <wp:positionV relativeFrom="paragraph">
              <wp:posOffset>1274445</wp:posOffset>
            </wp:positionV>
            <wp:extent cx="2109600" cy="1065600"/>
            <wp:effectExtent l="0" t="0" r="5080" b="1270"/>
            <wp:wrapSquare wrapText="bothSides"/>
            <wp:docPr id="217" name="Picture 217" descr="New MEL Logo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New MEL Logo 2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9600" cy="1065600"/>
                    </a:xfrm>
                    <a:prstGeom prst="rect">
                      <a:avLst/>
                    </a:prstGeom>
                    <a:noFill/>
                  </pic:spPr>
                </pic:pic>
              </a:graphicData>
            </a:graphic>
            <wp14:sizeRelH relativeFrom="page">
              <wp14:pctWidth>0</wp14:pctWidth>
            </wp14:sizeRelH>
            <wp14:sizeRelV relativeFrom="page">
              <wp14:pctHeight>0</wp14:pctHeight>
            </wp14:sizeRelV>
          </wp:anchor>
        </w:drawing>
      </w:r>
      <w:r w:rsidRPr="00514224">
        <w:rPr>
          <w:b/>
          <w:noProof/>
          <w:lang w:eastAsia="en-GB"/>
        </w:rPr>
        <w:drawing>
          <wp:anchor distT="0" distB="0" distL="114300" distR="114300" simplePos="0" relativeHeight="251660288" behindDoc="0" locked="0" layoutInCell="1" allowOverlap="1" wp14:anchorId="6497E27B" wp14:editId="31D88045">
            <wp:simplePos x="0" y="0"/>
            <wp:positionH relativeFrom="column">
              <wp:align>right</wp:align>
            </wp:positionH>
            <wp:positionV relativeFrom="paragraph">
              <wp:posOffset>1675130</wp:posOffset>
            </wp:positionV>
            <wp:extent cx="3276000" cy="666000"/>
            <wp:effectExtent l="0" t="0" r="635" b="1270"/>
            <wp:wrapNone/>
            <wp:docPr id="220" name="Picture 220" descr="IIP_BRONZ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IP_BRONZE_LOGO_RG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6000" cy="666000"/>
                    </a:xfrm>
                    <a:prstGeom prst="rect">
                      <a:avLst/>
                    </a:prstGeom>
                    <a:noFill/>
                  </pic:spPr>
                </pic:pic>
              </a:graphicData>
            </a:graphic>
            <wp14:sizeRelH relativeFrom="page">
              <wp14:pctWidth>0</wp14:pctWidth>
            </wp14:sizeRelH>
            <wp14:sizeRelV relativeFrom="page">
              <wp14:pctHeight>0</wp14:pctHeight>
            </wp14:sizeRelV>
          </wp:anchor>
        </w:drawing>
      </w:r>
    </w:p>
    <w:p w:rsidR="00091F57" w:rsidRPr="00514224" w:rsidRDefault="00091F57" w:rsidP="006E0156">
      <w:pPr>
        <w:pStyle w:val="NoSpacing1"/>
        <w:rPr>
          <w:lang w:val="cy-GB"/>
        </w:rPr>
      </w:pPr>
    </w:p>
    <w:p w:rsidR="006E0156" w:rsidRPr="00514224" w:rsidRDefault="006E0156" w:rsidP="006E0156">
      <w:pPr>
        <w:pStyle w:val="NoSpacing1"/>
        <w:rPr>
          <w:lang w:val="cy-GB"/>
        </w:rPr>
      </w:pPr>
    </w:p>
    <w:p w:rsidR="006E0156" w:rsidRPr="00514224" w:rsidRDefault="006E0156" w:rsidP="006E0156">
      <w:pPr>
        <w:pStyle w:val="NoSpacing1"/>
        <w:rPr>
          <w:lang w:val="cy-GB"/>
        </w:rPr>
      </w:pPr>
    </w:p>
    <w:p w:rsidR="006E0156" w:rsidRPr="00514224" w:rsidRDefault="006E0156" w:rsidP="006E0156">
      <w:pPr>
        <w:pStyle w:val="NoSpacing1"/>
        <w:rPr>
          <w:sz w:val="2"/>
          <w:szCs w:val="2"/>
          <w:lang w:val="cy-GB"/>
        </w:rPr>
      </w:pPr>
    </w:p>
    <w:p w:rsidR="006E0156" w:rsidRPr="00514224" w:rsidRDefault="006E0156" w:rsidP="006E0156">
      <w:pPr>
        <w:pStyle w:val="NoSpacing1"/>
        <w:rPr>
          <w:sz w:val="2"/>
          <w:szCs w:val="2"/>
          <w:lang w:val="cy-GB"/>
        </w:rPr>
      </w:pPr>
    </w:p>
    <w:p w:rsidR="006E0156" w:rsidRPr="00514224" w:rsidRDefault="006E0156" w:rsidP="006E0156">
      <w:pPr>
        <w:pStyle w:val="NoSpacing1"/>
        <w:rPr>
          <w:sz w:val="2"/>
          <w:szCs w:val="2"/>
          <w:lang w:val="cy-GB"/>
        </w:rPr>
      </w:pPr>
    </w:p>
    <w:p w:rsidR="006E0156" w:rsidRPr="00514224" w:rsidRDefault="006E0156" w:rsidP="006E0156">
      <w:pPr>
        <w:pStyle w:val="NoSpacing1"/>
        <w:rPr>
          <w:sz w:val="2"/>
          <w:szCs w:val="2"/>
          <w:lang w:val="cy-GB"/>
        </w:rPr>
      </w:pPr>
    </w:p>
    <w:p w:rsidR="006E0156" w:rsidRPr="00514224" w:rsidRDefault="006E0156" w:rsidP="006E0156">
      <w:pPr>
        <w:pStyle w:val="NoSpacing1"/>
        <w:rPr>
          <w:sz w:val="2"/>
          <w:szCs w:val="2"/>
          <w:lang w:val="cy-GB"/>
        </w:rPr>
      </w:pPr>
    </w:p>
    <w:p w:rsidR="006E0156" w:rsidRPr="00514224" w:rsidRDefault="006E0156" w:rsidP="006E0156">
      <w:pPr>
        <w:pStyle w:val="NoSpacing1"/>
        <w:rPr>
          <w:sz w:val="2"/>
          <w:szCs w:val="2"/>
          <w:lang w:val="cy-GB"/>
        </w:rPr>
      </w:pPr>
    </w:p>
    <w:p w:rsidR="006E0156" w:rsidRPr="00514224" w:rsidRDefault="006E0156" w:rsidP="006E0156">
      <w:pPr>
        <w:pStyle w:val="NoSpacing1"/>
        <w:rPr>
          <w:sz w:val="2"/>
          <w:szCs w:val="2"/>
          <w:lang w:val="cy-GB"/>
        </w:rPr>
      </w:pPr>
    </w:p>
    <w:p w:rsidR="006E0156" w:rsidRPr="00514224" w:rsidRDefault="006E0156" w:rsidP="006E0156">
      <w:pPr>
        <w:pStyle w:val="NoSpacing1"/>
        <w:rPr>
          <w:sz w:val="2"/>
          <w:szCs w:val="2"/>
          <w:lang w:val="cy-GB"/>
        </w:rPr>
      </w:pPr>
    </w:p>
    <w:p w:rsidR="006E0156" w:rsidRPr="00514224" w:rsidRDefault="006E0156" w:rsidP="006E0156">
      <w:pPr>
        <w:pStyle w:val="NoSpacing1"/>
        <w:rPr>
          <w:sz w:val="2"/>
          <w:szCs w:val="2"/>
          <w:lang w:val="cy-GB"/>
        </w:rPr>
      </w:pPr>
    </w:p>
    <w:p w:rsidR="004F4EF5" w:rsidRPr="00514224" w:rsidRDefault="004F4EF5">
      <w:pPr>
        <w:ind w:left="0"/>
        <w:rPr>
          <w:rFonts w:ascii="Arial Black" w:hAnsi="Arial Black"/>
          <w:b/>
          <w:color w:val="FFFFFF"/>
          <w:spacing w:val="-4"/>
          <w:sz w:val="28"/>
          <w:szCs w:val="28"/>
          <w:lang w:val="cy-GB"/>
        </w:rPr>
      </w:pPr>
      <w:bookmarkStart w:id="78" w:name="_Toc362362532"/>
      <w:bookmarkEnd w:id="76"/>
      <w:bookmarkEnd w:id="77"/>
      <w:r w:rsidRPr="00514224">
        <w:rPr>
          <w:lang w:val="cy-GB"/>
        </w:rPr>
        <w:br w:type="page"/>
      </w:r>
    </w:p>
    <w:p w:rsidR="001F76A3" w:rsidRPr="00514224" w:rsidRDefault="002736A8" w:rsidP="00344F55">
      <w:pPr>
        <w:pStyle w:val="MELHeading1"/>
        <w:rPr>
          <w:lang w:val="cy-GB"/>
        </w:rPr>
      </w:pPr>
      <w:bookmarkStart w:id="79" w:name="_Toc383508437"/>
      <w:r w:rsidRPr="00514224">
        <w:rPr>
          <w:lang w:val="cy-GB"/>
        </w:rPr>
        <w:lastRenderedPageBreak/>
        <w:t>Crynodeb gweithredol</w:t>
      </w:r>
      <w:bookmarkEnd w:id="79"/>
    </w:p>
    <w:p w:rsidR="00FC1A95" w:rsidRPr="00514224" w:rsidRDefault="000A4E4A" w:rsidP="00FC1A95">
      <w:pPr>
        <w:pStyle w:val="MELHeading2"/>
        <w:rPr>
          <w:lang w:val="cy-GB"/>
        </w:rPr>
      </w:pPr>
      <w:bookmarkStart w:id="80" w:name="_Toc383508438"/>
      <w:r w:rsidRPr="00514224">
        <w:rPr>
          <w:lang w:val="cy-GB"/>
        </w:rPr>
        <w:t>Parc Cenedlaethol Bannau Brycheiniog a’i dreftadaeth</w:t>
      </w:r>
      <w:bookmarkEnd w:id="80"/>
    </w:p>
    <w:p w:rsidR="001F76A3" w:rsidRPr="00514224" w:rsidRDefault="000A4E4A" w:rsidP="000A1BC8">
      <w:pPr>
        <w:pStyle w:val="ListBullet31"/>
        <w:rPr>
          <w:lang w:val="cy-GB"/>
        </w:rPr>
      </w:pPr>
      <w:r w:rsidRPr="00514224">
        <w:rPr>
          <w:lang w:val="cy-GB"/>
        </w:rPr>
        <w:t>Mae’r mwyafrif o ddinasyddion yn dweud mai amgylchedd gwell, mannau gwyrdd, awyr iach a</w:t>
      </w:r>
      <w:r w:rsidR="008A3BD5">
        <w:rPr>
          <w:lang w:val="cy-GB"/>
        </w:rPr>
        <w:t>.</w:t>
      </w:r>
      <w:r w:rsidRPr="00514224">
        <w:rPr>
          <w:lang w:val="cy-GB"/>
        </w:rPr>
        <w:t>y</w:t>
      </w:r>
      <w:r w:rsidR="008A3BD5">
        <w:rPr>
          <w:lang w:val="cy-GB"/>
        </w:rPr>
        <w:t>.</w:t>
      </w:r>
      <w:r w:rsidRPr="00514224">
        <w:rPr>
          <w:lang w:val="cy-GB"/>
        </w:rPr>
        <w:t>b</w:t>
      </w:r>
      <w:r w:rsidR="008A3BD5">
        <w:rPr>
          <w:lang w:val="cy-GB"/>
        </w:rPr>
        <w:t>.</w:t>
      </w:r>
      <w:r w:rsidRPr="00514224">
        <w:rPr>
          <w:lang w:val="cy-GB"/>
        </w:rPr>
        <w:t xml:space="preserve"> (63%) ac ansawdd bywyd gwell (52%) yw’r prif resymau pam eu bod yn byw yn ardal Parc Cenedlaethol Bannau Brycheiniog</w:t>
      </w:r>
      <w:r w:rsidR="00FC1A95" w:rsidRPr="00514224">
        <w:rPr>
          <w:lang w:val="cy-GB"/>
        </w:rPr>
        <w:t>.</w:t>
      </w:r>
    </w:p>
    <w:p w:rsidR="00FC1A95" w:rsidRPr="00514224" w:rsidRDefault="000A4E4A" w:rsidP="000A1BC8">
      <w:pPr>
        <w:pStyle w:val="ListBullet31"/>
        <w:rPr>
          <w:lang w:val="cy-GB"/>
        </w:rPr>
      </w:pPr>
      <w:r w:rsidRPr="00514224">
        <w:rPr>
          <w:lang w:val="cy-GB"/>
        </w:rPr>
        <w:t>Mae gofalu am, a hyrwyddo amgylchedd hanesyddol a threftadaeth d</w:t>
      </w:r>
      <w:r w:rsidR="008A3BD5">
        <w:rPr>
          <w:lang w:val="cy-GB"/>
        </w:rPr>
        <w:t>d</w:t>
      </w:r>
      <w:r w:rsidRPr="00514224">
        <w:rPr>
          <w:lang w:val="cy-GB"/>
        </w:rPr>
        <w:t>iwylliannol y Parc Cenedlaethol yn bwysig</w:t>
      </w:r>
      <w:r w:rsidR="00FC1A95" w:rsidRPr="00514224">
        <w:rPr>
          <w:lang w:val="cy-GB"/>
        </w:rPr>
        <w:t xml:space="preserve"> </w:t>
      </w:r>
      <w:r w:rsidRPr="00514224">
        <w:rPr>
          <w:lang w:val="cy-GB"/>
        </w:rPr>
        <w:t xml:space="preserve">i 95% o’r holl drigolion; mae’n bwysig iawn i 74% ac yn weddol bwysig i </w:t>
      </w:r>
      <w:r w:rsidR="00356918" w:rsidRPr="00514224">
        <w:rPr>
          <w:lang w:val="cy-GB"/>
        </w:rPr>
        <w:t>21</w:t>
      </w:r>
      <w:r w:rsidR="00FC1A95" w:rsidRPr="00514224">
        <w:rPr>
          <w:lang w:val="cy-GB"/>
        </w:rPr>
        <w:t>%.</w:t>
      </w:r>
    </w:p>
    <w:p w:rsidR="00356918" w:rsidRPr="00514224" w:rsidRDefault="000A4E4A" w:rsidP="000A1BC8">
      <w:pPr>
        <w:pStyle w:val="ListBullet31"/>
        <w:rPr>
          <w:lang w:val="cy-GB"/>
        </w:rPr>
      </w:pPr>
      <w:r w:rsidRPr="00514224">
        <w:rPr>
          <w:lang w:val="cy-GB"/>
        </w:rPr>
        <w:t>Yr agweddau pwysicaf i drigolion o ran gofalu am, a hyrwyddo treftadaeth hanesyddol a diwylliannol y Parc Cenedlaethol yw mwy o ddehongli a gwell mynediad at wybodaeth a mwy o gyngor ynghylch cynnal a chadw a gwarchod yr amgylchedd hanesyddol</w:t>
      </w:r>
      <w:r w:rsidR="000A1BC8" w:rsidRPr="00514224">
        <w:rPr>
          <w:lang w:val="cy-GB"/>
        </w:rPr>
        <w:t xml:space="preserve">. </w:t>
      </w:r>
    </w:p>
    <w:p w:rsidR="000A1BC8" w:rsidRPr="00514224" w:rsidRDefault="000A4E4A" w:rsidP="000A1BC8">
      <w:pPr>
        <w:pStyle w:val="MELHeading2"/>
        <w:rPr>
          <w:lang w:val="cy-GB"/>
        </w:rPr>
      </w:pPr>
      <w:bookmarkStart w:id="81" w:name="_Toc383508439"/>
      <w:r w:rsidRPr="00514224">
        <w:rPr>
          <w:lang w:val="cy-GB"/>
        </w:rPr>
        <w:t xml:space="preserve">Hamdden a Thwristiaeth ym Mharc </w:t>
      </w:r>
      <w:r w:rsidR="008A3BD5">
        <w:rPr>
          <w:lang w:val="cy-GB"/>
        </w:rPr>
        <w:t>C</w:t>
      </w:r>
      <w:r w:rsidRPr="00514224">
        <w:rPr>
          <w:lang w:val="cy-GB"/>
        </w:rPr>
        <w:t>enedlaethol Bannau Brycheiniog</w:t>
      </w:r>
      <w:bookmarkEnd w:id="81"/>
    </w:p>
    <w:p w:rsidR="00DA73CF" w:rsidRPr="00514224" w:rsidRDefault="000A4E4A" w:rsidP="000A1BC8">
      <w:pPr>
        <w:pStyle w:val="ListBullet31"/>
        <w:rPr>
          <w:lang w:val="cy-GB"/>
        </w:rPr>
      </w:pPr>
      <w:r w:rsidRPr="00514224">
        <w:rPr>
          <w:lang w:val="cy-GB"/>
        </w:rPr>
        <w:t>Y gweithgaredd hamdden mwyaf poblogaidd a gyflawnir gan drigolion yw mwynhau natur a bywyd gwyllt; mae 88% o’r trigolion yn dweud eu bod yn cyfranogi yn y gweithgaredd hwn. Mae bron i wyth ym mhob deg (79%) hefyd yn mwynhau cerdded er mwyn pleser, tra bo chwech ym mhob deg (60%) yn mwynhau gweld y golygfeydd ac ymweld â mannau o ddiddordeb arbennig. Mae bron i chwech ym mhob deg (57%) yn mwynhau ymweld â gwyliau bwyd a marchnadoedd ffermwyr, tra bo mynychu gwyliau a digwyddiadau arbennig yn apelio at ychydig yn llai na hanner (46%) y trigolion</w:t>
      </w:r>
      <w:r w:rsidR="00DA73CF" w:rsidRPr="00514224">
        <w:rPr>
          <w:lang w:val="cy-GB"/>
        </w:rPr>
        <w:t>.</w:t>
      </w:r>
    </w:p>
    <w:p w:rsidR="00DA73CF" w:rsidRPr="00514224" w:rsidRDefault="000A4E4A" w:rsidP="000A1BC8">
      <w:pPr>
        <w:pStyle w:val="ListBullet31"/>
        <w:rPr>
          <w:lang w:val="cy-GB"/>
        </w:rPr>
      </w:pPr>
      <w:r w:rsidRPr="00514224">
        <w:rPr>
          <w:lang w:val="cy-GB"/>
        </w:rPr>
        <w:t>Mae tua chwech ym mhob deg</w:t>
      </w:r>
      <w:r w:rsidR="0003151D" w:rsidRPr="00514224">
        <w:rPr>
          <w:lang w:val="cy-GB"/>
        </w:rPr>
        <w:t xml:space="preserve"> (59%) o’r trigolion yn cyfranogi mewn teithiau cerdded yn iseldiroedd y Parc Cenedlaethol o leiaf unwaith bob pythefnos. Mae ychydig dros chwarter (27%) yn cyfranogi mewn cerdded bryniau o leiaf bob pythefnos tra bo ychydig dros un rhan o bump (22%) yn cyflawni gweithgaredd gyda phlant o leiaf unwaith y mis yn ardal y Parc Cenedlaethol</w:t>
      </w:r>
      <w:r w:rsidR="006D0527" w:rsidRPr="00514224">
        <w:rPr>
          <w:lang w:val="cy-GB"/>
        </w:rPr>
        <w:t>.</w:t>
      </w:r>
    </w:p>
    <w:p w:rsidR="006D0527" w:rsidRPr="00514224" w:rsidRDefault="0003151D" w:rsidP="000A1BC8">
      <w:pPr>
        <w:pStyle w:val="ListBullet31"/>
        <w:rPr>
          <w:lang w:val="cy-GB"/>
        </w:rPr>
      </w:pPr>
      <w:r w:rsidRPr="00514224">
        <w:rPr>
          <w:lang w:val="cy-GB"/>
        </w:rPr>
        <w:t>Mae cyfranogi mewn beicio hamdden yn weithgaredd cymharol boblogaidd gyda thua un rhan o bump (22%) yn gwneud hyn o leiaf unwaith y mis. Mae beicio mynydd a marchogaeth ceffylau hefyd yn weithgareddau cymharol boblogaidd, er eu bod yn cael eu cyflawni’n llai mynych o lawer gan y rhan fwyaf o drigolion. Nid yw’n syndod efallai mai trigolion iau a’r rhai â phlant yn eu haelwydydd sy’n cyfranogi fynychaf</w:t>
      </w:r>
      <w:r w:rsidR="007D36A5" w:rsidRPr="00514224">
        <w:rPr>
          <w:lang w:val="cy-GB"/>
        </w:rPr>
        <w:t xml:space="preserve">. </w:t>
      </w:r>
    </w:p>
    <w:p w:rsidR="00EA0D56" w:rsidRPr="00514224" w:rsidRDefault="0003151D" w:rsidP="000A1BC8">
      <w:pPr>
        <w:pStyle w:val="ListBullet31"/>
        <w:rPr>
          <w:lang w:val="cy-GB"/>
        </w:rPr>
      </w:pPr>
      <w:r w:rsidRPr="00514224">
        <w:rPr>
          <w:lang w:val="cy-GB"/>
        </w:rPr>
        <w:t xml:space="preserve">Wrth ystyried twristiaeth yn y Parc Cenedlaethol, byddai 93% o’r trigolion yn cytuno, naill ai’n gryf </w:t>
      </w:r>
      <w:r w:rsidR="00BC3833" w:rsidRPr="00514224">
        <w:rPr>
          <w:lang w:val="cy-GB"/>
        </w:rPr>
        <w:t>neu ychydig</w:t>
      </w:r>
      <w:r w:rsidR="0064745A">
        <w:rPr>
          <w:lang w:val="cy-GB"/>
        </w:rPr>
        <w:t xml:space="preserve">, â’r gosodiad </w:t>
      </w:r>
      <w:r w:rsidRPr="00514224">
        <w:rPr>
          <w:lang w:val="cy-GB"/>
        </w:rPr>
        <w:t xml:space="preserve">bod </w:t>
      </w:r>
      <w:r w:rsidR="0064745A">
        <w:rPr>
          <w:lang w:val="cy-GB"/>
        </w:rPr>
        <w:t>‘</w:t>
      </w:r>
      <w:r w:rsidRPr="00514224">
        <w:rPr>
          <w:lang w:val="cy-GB"/>
        </w:rPr>
        <w:t xml:space="preserve">ymwelwyr yn helpu i gadw ein siopau a’n tafarndai ar agor, gan ddwyn </w:t>
      </w:r>
      <w:r w:rsidR="0064745A">
        <w:rPr>
          <w:lang w:val="cy-GB"/>
        </w:rPr>
        <w:t>manteision</w:t>
      </w:r>
      <w:r w:rsidRPr="00514224">
        <w:rPr>
          <w:lang w:val="cy-GB"/>
        </w:rPr>
        <w:t xml:space="preserve"> economaidd i ardal y Parc Cenedlaethol’. Mae cyfran debyg (92%) yn cytuno </w:t>
      </w:r>
      <w:r w:rsidR="0064745A">
        <w:rPr>
          <w:lang w:val="cy-GB"/>
        </w:rPr>
        <w:t>y ‘</w:t>
      </w:r>
      <w:r w:rsidRPr="00514224">
        <w:rPr>
          <w:lang w:val="cy-GB"/>
        </w:rPr>
        <w:t>dylai twristiaeth gael ei hannog a’i hyrwyddo’n weithredol’, tra bo 90% yn cytuno ‘ein bod yn croesawu ymwelwyr i mewn i’n cymuned leol’</w:t>
      </w:r>
      <w:r w:rsidR="005070EB" w:rsidRPr="00514224">
        <w:rPr>
          <w:lang w:val="cy-GB"/>
        </w:rPr>
        <w:t>.</w:t>
      </w:r>
      <w:r w:rsidR="00EA0D56" w:rsidRPr="00514224">
        <w:rPr>
          <w:lang w:val="cy-GB"/>
        </w:rPr>
        <w:t xml:space="preserve"> </w:t>
      </w:r>
    </w:p>
    <w:p w:rsidR="007D36A5" w:rsidRPr="00514224" w:rsidRDefault="0003151D" w:rsidP="000A1BC8">
      <w:pPr>
        <w:pStyle w:val="ListBullet31"/>
        <w:rPr>
          <w:lang w:val="cy-GB"/>
        </w:rPr>
      </w:pPr>
      <w:r w:rsidRPr="00514224">
        <w:rPr>
          <w:lang w:val="cy-GB"/>
        </w:rPr>
        <w:t xml:space="preserve">Er y byddai cyfran fwy o drigolion yn anghytuno, naill ai’n gryf </w:t>
      </w:r>
      <w:r w:rsidR="00BC3833" w:rsidRPr="00514224">
        <w:rPr>
          <w:lang w:val="cy-GB"/>
        </w:rPr>
        <w:t>neu ychydig</w:t>
      </w:r>
      <w:r w:rsidR="00D350E2" w:rsidRPr="00514224">
        <w:rPr>
          <w:lang w:val="cy-GB"/>
        </w:rPr>
        <w:t xml:space="preserve"> </w:t>
      </w:r>
      <w:r w:rsidR="0064745A">
        <w:rPr>
          <w:lang w:val="cy-GB"/>
        </w:rPr>
        <w:t xml:space="preserve">(42%) </w:t>
      </w:r>
      <w:r w:rsidRPr="00514224">
        <w:rPr>
          <w:lang w:val="cy-GB"/>
        </w:rPr>
        <w:t xml:space="preserve">bod </w:t>
      </w:r>
      <w:r w:rsidR="0064745A">
        <w:rPr>
          <w:lang w:val="cy-GB"/>
        </w:rPr>
        <w:t>‘</w:t>
      </w:r>
      <w:r w:rsidRPr="00514224">
        <w:rPr>
          <w:lang w:val="cy-GB"/>
        </w:rPr>
        <w:t>twristiaeth yn dod â thagfeydd traffig a diangen a phroblemau parcio’, mae 39% yn cytuno â’r gosodiad hwn</w:t>
      </w:r>
      <w:r w:rsidR="005070EB" w:rsidRPr="00514224">
        <w:rPr>
          <w:lang w:val="cy-GB"/>
        </w:rPr>
        <w:t>.</w:t>
      </w:r>
      <w:r w:rsidRPr="00514224">
        <w:rPr>
          <w:lang w:val="cy-GB"/>
        </w:rPr>
        <w:t xml:space="preserve"> Mae’r mwyafrif llethol o drigolion yn anghytuno (68%) â’r datganiad bod ‘twristiaid yn difetha ardal y parc’, fodd bynnag mae 13% yn cytuno.</w:t>
      </w:r>
    </w:p>
    <w:p w:rsidR="00D144EE" w:rsidRPr="00514224" w:rsidRDefault="0003151D" w:rsidP="00D144EE">
      <w:pPr>
        <w:pStyle w:val="MELHeading2"/>
        <w:rPr>
          <w:lang w:val="cy-GB"/>
        </w:rPr>
      </w:pPr>
      <w:bookmarkStart w:id="82" w:name="_Toc383508440"/>
      <w:r w:rsidRPr="00514224">
        <w:rPr>
          <w:lang w:val="cy-GB"/>
        </w:rPr>
        <w:lastRenderedPageBreak/>
        <w:t>Yr ardal leol</w:t>
      </w:r>
      <w:bookmarkEnd w:id="82"/>
    </w:p>
    <w:p w:rsidR="00D144EE" w:rsidRPr="00514224" w:rsidRDefault="00C91225" w:rsidP="00D144EE">
      <w:pPr>
        <w:pStyle w:val="ListBullet31"/>
        <w:rPr>
          <w:lang w:val="cy-GB"/>
        </w:rPr>
      </w:pPr>
      <w:r w:rsidRPr="00514224">
        <w:rPr>
          <w:lang w:val="cy-GB"/>
        </w:rPr>
        <w:t xml:space="preserve">Mae ychydig dros dri chwarter (76%) y trigolion yn dweud eu bod yn teimlo’n gryf eu bod yn perthyn i’w cymuned leol; mae 35% yn teimlo’n gryf iawn a 41% yn teimlo’n weddol gryf am hyn. Mae teimladau o berthyn i’r gymuned ar eu cryfaf ymhlith y rhai sydd wedi byw yn eu hardal am y cyfnod hiraf ac ymhlith y </w:t>
      </w:r>
      <w:r w:rsidR="00EC029A">
        <w:rPr>
          <w:lang w:val="cy-GB"/>
        </w:rPr>
        <w:t>rhai</w:t>
      </w:r>
      <w:r w:rsidRPr="00514224">
        <w:rPr>
          <w:lang w:val="cy-GB"/>
        </w:rPr>
        <w:t xml:space="preserve"> 65 </w:t>
      </w:r>
      <w:r w:rsidR="00EC029A">
        <w:rPr>
          <w:lang w:val="cy-GB"/>
        </w:rPr>
        <w:t xml:space="preserve">oed </w:t>
      </w:r>
      <w:r w:rsidRPr="00514224">
        <w:rPr>
          <w:lang w:val="cy-GB"/>
        </w:rPr>
        <w:t>a throsodd</w:t>
      </w:r>
      <w:r w:rsidR="00990065" w:rsidRPr="00514224">
        <w:rPr>
          <w:lang w:val="cy-GB"/>
        </w:rPr>
        <w:t>.</w:t>
      </w:r>
    </w:p>
    <w:p w:rsidR="00F351A2" w:rsidRPr="00514224" w:rsidRDefault="00C91225" w:rsidP="00F351A2">
      <w:pPr>
        <w:pStyle w:val="ListBullet31"/>
        <w:rPr>
          <w:lang w:val="cy-GB"/>
        </w:rPr>
      </w:pPr>
      <w:r w:rsidRPr="00514224">
        <w:rPr>
          <w:lang w:val="cy-GB"/>
        </w:rPr>
        <w:t>Pan ofynn</w:t>
      </w:r>
      <w:r w:rsidR="0096336C" w:rsidRPr="00514224">
        <w:rPr>
          <w:lang w:val="cy-GB"/>
        </w:rPr>
        <w:t xml:space="preserve">wyd </w:t>
      </w:r>
      <w:r w:rsidRPr="00514224">
        <w:rPr>
          <w:lang w:val="cy-GB"/>
        </w:rPr>
        <w:t xml:space="preserve">i ba raddau y maent yn cytuno â phum gosodiad ynghylch eu cymuned leol a sut y mae wedi newid yn y 10 mlynedd ddiwethaf, mae bron i wyth ym mhob deg o’r trigolion (79%) yn cytuno (naill ai’n gryf </w:t>
      </w:r>
      <w:r w:rsidR="00BC3833" w:rsidRPr="00514224">
        <w:rPr>
          <w:lang w:val="cy-GB"/>
        </w:rPr>
        <w:t>neu ychydig</w:t>
      </w:r>
      <w:r w:rsidR="00DF5B3D">
        <w:rPr>
          <w:lang w:val="cy-GB"/>
        </w:rPr>
        <w:t xml:space="preserve">) </w:t>
      </w:r>
      <w:r w:rsidRPr="00514224">
        <w:rPr>
          <w:lang w:val="cy-GB"/>
        </w:rPr>
        <w:t xml:space="preserve">bod </w:t>
      </w:r>
      <w:r w:rsidR="00DF5B3D">
        <w:rPr>
          <w:lang w:val="cy-GB"/>
        </w:rPr>
        <w:t>‘</w:t>
      </w:r>
      <w:r w:rsidRPr="00514224">
        <w:rPr>
          <w:lang w:val="cy-GB"/>
        </w:rPr>
        <w:t>pobl leol yn dal i adnabod a gofalu am ei gilydd’. Mae ychyd</w:t>
      </w:r>
      <w:r w:rsidR="00D93042" w:rsidRPr="00514224">
        <w:rPr>
          <w:lang w:val="cy-GB"/>
        </w:rPr>
        <w:t xml:space="preserve">ig </w:t>
      </w:r>
      <w:r w:rsidR="0043147D">
        <w:rPr>
          <w:lang w:val="cy-GB"/>
        </w:rPr>
        <w:t>yn fwy na</w:t>
      </w:r>
      <w:r w:rsidR="00D93042" w:rsidRPr="00514224">
        <w:rPr>
          <w:lang w:val="cy-GB"/>
        </w:rPr>
        <w:t xml:space="preserve"> hanner (52%) yn cytuno </w:t>
      </w:r>
      <w:r w:rsidRPr="00514224">
        <w:rPr>
          <w:lang w:val="cy-GB"/>
        </w:rPr>
        <w:t xml:space="preserve">bod </w:t>
      </w:r>
      <w:r w:rsidR="00D93042" w:rsidRPr="00514224">
        <w:rPr>
          <w:lang w:val="cy-GB"/>
        </w:rPr>
        <w:t>‘</w:t>
      </w:r>
      <w:r w:rsidRPr="00514224">
        <w:rPr>
          <w:lang w:val="cy-GB"/>
        </w:rPr>
        <w:t xml:space="preserve">llai o wasanaethau cyhoeddus, sy’n ei gwneud yn anos byw yma’, tra bo ychydig </w:t>
      </w:r>
      <w:r w:rsidR="00CB4939" w:rsidRPr="00514224">
        <w:rPr>
          <w:lang w:val="cy-GB"/>
        </w:rPr>
        <w:t>yn llai na</w:t>
      </w:r>
      <w:r w:rsidRPr="00514224">
        <w:rPr>
          <w:lang w:val="cy-GB"/>
        </w:rPr>
        <w:t xml:space="preserve"> hann</w:t>
      </w:r>
      <w:r w:rsidR="00D93042" w:rsidRPr="00514224">
        <w:rPr>
          <w:lang w:val="cy-GB"/>
        </w:rPr>
        <w:t xml:space="preserve">er (46%) y trigolion yn cytuno </w:t>
      </w:r>
      <w:r w:rsidRPr="00514224">
        <w:rPr>
          <w:lang w:val="cy-GB"/>
        </w:rPr>
        <w:t xml:space="preserve">bod </w:t>
      </w:r>
      <w:r w:rsidR="00D93042" w:rsidRPr="00514224">
        <w:rPr>
          <w:lang w:val="cy-GB"/>
        </w:rPr>
        <w:t>‘</w:t>
      </w:r>
      <w:r w:rsidRPr="00514224">
        <w:rPr>
          <w:lang w:val="cy-GB"/>
        </w:rPr>
        <w:t>mwy yn digwydd yn awr sy’n cael ei drefnu gan bobl leol’</w:t>
      </w:r>
      <w:r w:rsidR="00E27F81" w:rsidRPr="00514224">
        <w:rPr>
          <w:lang w:val="cy-GB"/>
        </w:rPr>
        <w:t xml:space="preserve">. </w:t>
      </w:r>
    </w:p>
    <w:p w:rsidR="00E27F81" w:rsidRPr="00514224" w:rsidRDefault="00D03F58" w:rsidP="00F351A2">
      <w:pPr>
        <w:pStyle w:val="ListBullet31"/>
        <w:rPr>
          <w:lang w:val="cy-GB"/>
        </w:rPr>
      </w:pPr>
      <w:r w:rsidRPr="00514224">
        <w:rPr>
          <w:lang w:val="cy-GB"/>
        </w:rPr>
        <w:t>Mae 37% yn cytuno bod</w:t>
      </w:r>
      <w:r w:rsidR="00C91225" w:rsidRPr="00514224">
        <w:rPr>
          <w:lang w:val="cy-GB"/>
        </w:rPr>
        <w:t xml:space="preserve"> </w:t>
      </w:r>
      <w:r w:rsidRPr="00514224">
        <w:rPr>
          <w:lang w:val="cy-GB"/>
        </w:rPr>
        <w:t>‘</w:t>
      </w:r>
      <w:r w:rsidR="00C91225" w:rsidRPr="00514224">
        <w:rPr>
          <w:lang w:val="cy-GB"/>
        </w:rPr>
        <w:t>pobl newydd sy’n symud i mewn i’r ardal yn dod â syniadau newydd sy’n gwneud y gymuned yn well’. Dynododd cyfran debyg (35%) nad ydynt yn cytuno nac yn anghyt</w:t>
      </w:r>
      <w:r w:rsidRPr="00514224">
        <w:rPr>
          <w:lang w:val="cy-GB"/>
        </w:rPr>
        <w:t xml:space="preserve">uno. Wrth edrych ar y gosodiad </w:t>
      </w:r>
      <w:r w:rsidR="00C91225" w:rsidRPr="00514224">
        <w:rPr>
          <w:lang w:val="cy-GB"/>
        </w:rPr>
        <w:t xml:space="preserve">bod </w:t>
      </w:r>
      <w:r w:rsidRPr="00514224">
        <w:rPr>
          <w:lang w:val="cy-GB"/>
        </w:rPr>
        <w:t>‘</w:t>
      </w:r>
      <w:r w:rsidR="00C91225" w:rsidRPr="00514224">
        <w:rPr>
          <w:lang w:val="cy-GB"/>
        </w:rPr>
        <w:t xml:space="preserve">pobl newydd sy’n symud i mewn i’r ardal yn gwneud newidiadau nad yw pobl yn eu hoffi’, mae’r gyfradd gytuno’n 34% o’i </w:t>
      </w:r>
      <w:r w:rsidR="00F71F5A">
        <w:rPr>
          <w:lang w:val="cy-GB"/>
        </w:rPr>
        <w:t>ch</w:t>
      </w:r>
      <w:r w:rsidR="00C91225" w:rsidRPr="00514224">
        <w:rPr>
          <w:lang w:val="cy-GB"/>
        </w:rPr>
        <w:t>ymharu â 26% sy’n anghytuno</w:t>
      </w:r>
      <w:r w:rsidR="00F351A2" w:rsidRPr="00514224">
        <w:rPr>
          <w:lang w:val="cy-GB"/>
        </w:rPr>
        <w:t xml:space="preserve">. </w:t>
      </w:r>
    </w:p>
    <w:p w:rsidR="00754892" w:rsidRPr="00514224" w:rsidRDefault="00883526" w:rsidP="00F351A2">
      <w:pPr>
        <w:pStyle w:val="ListBullet31"/>
        <w:rPr>
          <w:lang w:val="cy-GB"/>
        </w:rPr>
      </w:pPr>
      <w:r w:rsidRPr="00514224">
        <w:rPr>
          <w:lang w:val="cy-GB"/>
        </w:rPr>
        <w:t>Mae rhyw chwech ym mhob deg (63%) o’r trigolion wedi dynodi eu bod wedi rhoi help di-dâl fel unigolyn neu i grŵp, clwb neu fudiad (heb gynnwys help a roddwyd i aelodau o’r teulu) o fewn y 12 mis diwethaf. Mae bron i chwarter (23%) yn dynodi eu bod yn gwneud hyn yn wythnosol, tra bo 18% yn rhoi help di-dâl o leiaf unwaith y mis</w:t>
      </w:r>
      <w:r w:rsidR="00754892" w:rsidRPr="00514224">
        <w:rPr>
          <w:lang w:val="cy-GB"/>
        </w:rPr>
        <w:t>.</w:t>
      </w:r>
      <w:r w:rsidRPr="00514224">
        <w:rPr>
          <w:lang w:val="cy-GB"/>
        </w:rPr>
        <w:t xml:space="preserve"> Mae ychydig dros un rhan o bump (22%) yn dynodi eu bod wedi rhoi help di-dâl gyda gofalu am ardal Parc Cenedlaethol Bannau Brycheiniog neu i helpu pobl eraill i’w </w:t>
      </w:r>
      <w:r w:rsidR="00F71F5A">
        <w:rPr>
          <w:lang w:val="cy-GB"/>
        </w:rPr>
        <w:t>m</w:t>
      </w:r>
      <w:r w:rsidRPr="00514224">
        <w:rPr>
          <w:lang w:val="cy-GB"/>
        </w:rPr>
        <w:t>wynhau.</w:t>
      </w:r>
    </w:p>
    <w:p w:rsidR="006F7DE2" w:rsidRPr="00514224" w:rsidRDefault="00883526" w:rsidP="00F351A2">
      <w:pPr>
        <w:pStyle w:val="ListBullet31"/>
        <w:rPr>
          <w:lang w:val="cy-GB"/>
        </w:rPr>
      </w:pPr>
      <w:r w:rsidRPr="00514224">
        <w:rPr>
          <w:lang w:val="cy-GB"/>
        </w:rPr>
        <w:t>Mae ychydig dros chwarter (26%) y trigolion yn dynodi eu bod yn cynhyrchu ac yn tyfu eu bwyd eu hunain yn rheolaidd trwy gydol y flwyddyn. Mae 34% arall yn dynodi eu bod yn gwneud hyn yn achlysurol. Mae tuag un rhan o bump yn awgrymu y byddent yn hoffi cynhyrchu a thyfu eu bwyd eu hunain ond nad oes ganddynt yr amser neu’r lle i wneud hynny, tra bo un ym mhob deg yn dynodi nad yw’r gallu ganddynt; yn nodweddiadol, trigolion 34 oed ac iau yw’r rhain</w:t>
      </w:r>
      <w:r w:rsidR="00507C9D" w:rsidRPr="00514224">
        <w:rPr>
          <w:lang w:val="cy-GB"/>
        </w:rPr>
        <w:t>.</w:t>
      </w:r>
    </w:p>
    <w:p w:rsidR="00981FA1" w:rsidRPr="00514224" w:rsidRDefault="00883526" w:rsidP="00F351A2">
      <w:pPr>
        <w:pStyle w:val="ListBullet31"/>
        <w:rPr>
          <w:lang w:val="cy-GB"/>
        </w:rPr>
      </w:pPr>
      <w:r w:rsidRPr="00514224">
        <w:rPr>
          <w:lang w:val="cy-GB"/>
        </w:rPr>
        <w:t>Byddai rhyw ddwy ran o dair (67%) o’r trigolion yn cael eu hysgogi i brynu mwy o gynnyrch lleol pe bai siop yn gwerthu bwyd lleol gerllaw. Byddai ychydig yn fwy na hanner (51%) yn cael eu hysgogi pe bai ganddynt fynediad at gyfeiriadur o gynhyrchwyr lleol, tra byddai tuag un rhan o bump (22%) yn defnyddio gwasanaeth danfon i’r cartref pe bai ar gael</w:t>
      </w:r>
      <w:r w:rsidR="00981FA1" w:rsidRPr="00514224">
        <w:rPr>
          <w:lang w:val="cy-GB"/>
        </w:rPr>
        <w:t>.</w:t>
      </w:r>
    </w:p>
    <w:p w:rsidR="00981FA1" w:rsidRPr="00514224" w:rsidRDefault="00CB4939" w:rsidP="00A01538">
      <w:pPr>
        <w:pStyle w:val="MELHeading2"/>
        <w:rPr>
          <w:lang w:val="cy-GB"/>
        </w:rPr>
      </w:pPr>
      <w:bookmarkStart w:id="83" w:name="_Toc383508441"/>
      <w:r w:rsidRPr="00514224">
        <w:rPr>
          <w:lang w:val="cy-GB"/>
        </w:rPr>
        <w:t>Gwybodaeth a chyfathrebu</w:t>
      </w:r>
      <w:bookmarkEnd w:id="83"/>
    </w:p>
    <w:p w:rsidR="00A01538" w:rsidRPr="00514224" w:rsidRDefault="00CB4939" w:rsidP="00A01538">
      <w:pPr>
        <w:pStyle w:val="ListBullet31"/>
        <w:rPr>
          <w:lang w:val="cy-GB"/>
        </w:rPr>
      </w:pPr>
      <w:r w:rsidRPr="00514224">
        <w:rPr>
          <w:lang w:val="cy-GB"/>
        </w:rPr>
        <w:t xml:space="preserve">Mae un ymhob deg o’r trigolion (63%) yn dweud eu bod yn dod i wybod am waith </w:t>
      </w:r>
      <w:r w:rsidR="00D350E2" w:rsidRPr="00514224">
        <w:rPr>
          <w:lang w:val="cy-GB"/>
        </w:rPr>
        <w:t>yr Awdurdod</w:t>
      </w:r>
      <w:r w:rsidRPr="00514224">
        <w:rPr>
          <w:lang w:val="cy-GB"/>
        </w:rPr>
        <w:t xml:space="preserve"> Parc Cenedlaethol trwy eu papur newydd lleol. Mae ychydig yn llai na hanner (49%) yn dod i wybod trwy </w:t>
      </w:r>
      <w:r w:rsidR="003519A7" w:rsidRPr="00514224">
        <w:rPr>
          <w:lang w:val="cy-GB"/>
        </w:rPr>
        <w:t xml:space="preserve">glywed ar lafar gan deulu a ffrindiau, tra bo 40% wedi dod o hyd i wybodaeth ar wefan y Parc Cenedlaethol a 39% o un o Ganolfannau Ymwelwyr </w:t>
      </w:r>
      <w:r w:rsidR="001A51C7" w:rsidRPr="00514224">
        <w:rPr>
          <w:lang w:val="cy-GB"/>
        </w:rPr>
        <w:t>neu Ganolfannau Croeso’r</w:t>
      </w:r>
      <w:r w:rsidR="003519A7" w:rsidRPr="00514224">
        <w:rPr>
          <w:lang w:val="cy-GB"/>
        </w:rPr>
        <w:t xml:space="preserve"> Parc Cenedlaethol. Mae ychydig yn fwy na chwarter (27%) wedi cael gwybodaeth o Arweinlyfr i Ymwelwyr neu daflen</w:t>
      </w:r>
      <w:r w:rsidR="00D87E1E" w:rsidRPr="00514224">
        <w:rPr>
          <w:lang w:val="cy-GB"/>
        </w:rPr>
        <w:t>.</w:t>
      </w:r>
    </w:p>
    <w:p w:rsidR="00D87E1E" w:rsidRPr="00514224" w:rsidRDefault="0096336C" w:rsidP="00A01538">
      <w:pPr>
        <w:pStyle w:val="ListBullet31"/>
        <w:rPr>
          <w:lang w:val="cy-GB"/>
        </w:rPr>
      </w:pPr>
      <w:r w:rsidRPr="00514224">
        <w:rPr>
          <w:lang w:val="cy-GB"/>
        </w:rPr>
        <w:t xml:space="preserve">Pan ofynnwyd iddynt am eu diddordeb yng ngwaith </w:t>
      </w:r>
      <w:r w:rsidR="00D350E2" w:rsidRPr="00514224">
        <w:rPr>
          <w:lang w:val="cy-GB"/>
        </w:rPr>
        <w:t>yr Awdurdod</w:t>
      </w:r>
      <w:r w:rsidRPr="00514224">
        <w:rPr>
          <w:lang w:val="cy-GB"/>
        </w:rPr>
        <w:t xml:space="preserve"> Parc Cenedlaethol, mae tri ym mhob deg (30%) o’r trigolion yn dweud bod ganddynt ddiddordeb mawr ac mae pump arall ym mhob deg (50%) </w:t>
      </w:r>
      <w:r w:rsidRPr="00514224">
        <w:rPr>
          <w:lang w:val="cy-GB"/>
        </w:rPr>
        <w:lastRenderedPageBreak/>
        <w:t xml:space="preserve">yn dweud bod ganddynt </w:t>
      </w:r>
      <w:r w:rsidR="00274C2E" w:rsidRPr="00514224">
        <w:rPr>
          <w:lang w:val="cy-GB"/>
        </w:rPr>
        <w:t>beth d</w:t>
      </w:r>
      <w:r w:rsidRPr="00514224">
        <w:rPr>
          <w:lang w:val="cy-GB"/>
        </w:rPr>
        <w:t xml:space="preserve">iddordeb. Mae ychydig yn llai </w:t>
      </w:r>
      <w:r w:rsidR="00925389">
        <w:rPr>
          <w:lang w:val="cy-GB"/>
        </w:rPr>
        <w:t>n</w:t>
      </w:r>
      <w:r w:rsidRPr="00514224">
        <w:rPr>
          <w:lang w:val="cy-GB"/>
        </w:rPr>
        <w:t xml:space="preserve">a dwy ran o bump (37%) o’r trigolion wedi cael cyswllt â chynrychiolydd ar ran </w:t>
      </w:r>
      <w:r w:rsidR="00D350E2" w:rsidRPr="00514224">
        <w:rPr>
          <w:lang w:val="cy-GB"/>
        </w:rPr>
        <w:t>yr Awdurdod</w:t>
      </w:r>
      <w:r w:rsidRPr="00514224">
        <w:rPr>
          <w:lang w:val="cy-GB"/>
        </w:rPr>
        <w:t xml:space="preserve"> Parc Cenedlaethol o fewn y tair blynedd ddiwethaf</w:t>
      </w:r>
      <w:r w:rsidR="00755AC2" w:rsidRPr="00514224">
        <w:rPr>
          <w:lang w:val="cy-GB"/>
        </w:rPr>
        <w:t>.</w:t>
      </w:r>
      <w:r w:rsidR="00E910BB" w:rsidRPr="00514224">
        <w:rPr>
          <w:lang w:val="cy-GB"/>
        </w:rPr>
        <w:t xml:space="preserve"> </w:t>
      </w:r>
    </w:p>
    <w:p w:rsidR="00755AC2" w:rsidRPr="00514224" w:rsidRDefault="0096336C" w:rsidP="00A01538">
      <w:pPr>
        <w:pStyle w:val="ListBullet31"/>
        <w:rPr>
          <w:lang w:val="cy-GB"/>
        </w:rPr>
      </w:pPr>
      <w:r w:rsidRPr="00514224">
        <w:rPr>
          <w:lang w:val="cy-GB"/>
        </w:rPr>
        <w:t xml:space="preserve">Ar y cyfan, fe wnaeth naw ym mhob deg (91%) o’r trigolion ddynodi bod ganddynt beth diddordeb mewn </w:t>
      </w:r>
      <w:r w:rsidR="00C74B7A" w:rsidRPr="00514224">
        <w:rPr>
          <w:lang w:val="cy-GB"/>
        </w:rPr>
        <w:t>cael eu c</w:t>
      </w:r>
      <w:r w:rsidR="00D350E2" w:rsidRPr="00514224">
        <w:rPr>
          <w:lang w:val="cy-GB"/>
        </w:rPr>
        <w:t xml:space="preserve">ynnwys yn ymarferion ymgynghori’r Awdurdod </w:t>
      </w:r>
      <w:r w:rsidR="00C74B7A" w:rsidRPr="00514224">
        <w:rPr>
          <w:lang w:val="cy-GB"/>
        </w:rPr>
        <w:t>Parc Cenedlaethol. Mae bron i hanner (49%) y trigolion yn dynodi mai gohebiaeth uniongyrchol (trwy’r post) yw’r cyfrwng ymgynghori a fyddai orau ganddynt, tra bo bron i ddwy ran o bump (39%) o’r trigolion yn dynodi arolygon trwy’r e-bost/dros y Rhyngrwyd. Byddai’n well gan dri ym mhob deg (30%) gymryd rhan mewn ymarferion ymgynghori trwy’r wasg leol</w:t>
      </w:r>
      <w:r w:rsidR="0095198A" w:rsidRPr="00514224">
        <w:rPr>
          <w:lang w:val="cy-GB"/>
        </w:rPr>
        <w:t>.</w:t>
      </w:r>
    </w:p>
    <w:p w:rsidR="0095198A" w:rsidRPr="00514224" w:rsidRDefault="00C74B7A" w:rsidP="00A01538">
      <w:pPr>
        <w:pStyle w:val="ListBullet31"/>
        <w:rPr>
          <w:lang w:val="cy-GB"/>
        </w:rPr>
      </w:pPr>
      <w:r w:rsidRPr="00514224">
        <w:rPr>
          <w:lang w:val="cy-GB"/>
        </w:rPr>
        <w:t>Mae’r mwyafrif o’r trigolion (96%) yn dweud bod ganddynt ryw fath o gyswllt â’r Rhyngrwyd yn eu cartref; mae 78% yn nodi mai band eang dros linell ffôn yw eu math o gyswllt, tra bo 16% yn defnyddio band eang symudol a bod gan 4% ryw fath arall o gyswllt â’r Rhyngrwyd</w:t>
      </w:r>
      <w:r w:rsidR="005D2283" w:rsidRPr="00514224">
        <w:rPr>
          <w:lang w:val="cy-GB"/>
        </w:rPr>
        <w:t>.</w:t>
      </w:r>
    </w:p>
    <w:p w:rsidR="005D2283" w:rsidRPr="00514224" w:rsidRDefault="00C74B7A" w:rsidP="00A01538">
      <w:pPr>
        <w:pStyle w:val="ListBullet31"/>
        <w:rPr>
          <w:lang w:val="cy-GB"/>
        </w:rPr>
      </w:pPr>
      <w:r w:rsidRPr="00514224">
        <w:rPr>
          <w:lang w:val="cy-GB"/>
        </w:rPr>
        <w:t>Wrth ystyried safbwyntiau trigolion am eu gwasanaeth band eang, mae 55% yn dweud bod ei ddibynadwyedd yn dda iawn neu’n weddol dda, er bod 22% yn dweud ei fod yn weddol wael neu’n wael iawn. Mae ychydig yn llai na hanner (46%) yn dweud bod ystod y darparwyr gwasanaeth band-eang yn dda, tra bo 22% yn dweud ei bod yn wael. O ran cyflymder band eang, mae 42% yn dweud ei bod yn dda iawn neu’n weddol dda, tra bo 36% yn dweud ei bod yn weddol wael neu’n wael iawn</w:t>
      </w:r>
      <w:r w:rsidR="00BB4CDA" w:rsidRPr="00514224">
        <w:rPr>
          <w:lang w:val="cy-GB"/>
        </w:rPr>
        <w:t>.</w:t>
      </w:r>
    </w:p>
    <w:p w:rsidR="00862625" w:rsidRPr="00514224" w:rsidRDefault="00D350E2" w:rsidP="00862625">
      <w:pPr>
        <w:pStyle w:val="MELHeading2"/>
        <w:rPr>
          <w:lang w:val="cy-GB"/>
        </w:rPr>
      </w:pPr>
      <w:bookmarkStart w:id="84" w:name="_Toc383508442"/>
      <w:r w:rsidRPr="00514224">
        <w:rPr>
          <w:lang w:val="cy-GB"/>
        </w:rPr>
        <w:t>Yr Awdurdod</w:t>
      </w:r>
      <w:r w:rsidR="00C74B7A" w:rsidRPr="00514224">
        <w:rPr>
          <w:lang w:val="cy-GB"/>
        </w:rPr>
        <w:t xml:space="preserve"> Parc Cenedlaethol</w:t>
      </w:r>
      <w:bookmarkEnd w:id="84"/>
    </w:p>
    <w:p w:rsidR="00862625" w:rsidRPr="00514224" w:rsidRDefault="00C74B7A" w:rsidP="00083480">
      <w:pPr>
        <w:pStyle w:val="ListBullet31"/>
        <w:rPr>
          <w:lang w:val="cy-GB"/>
        </w:rPr>
      </w:pPr>
      <w:r w:rsidRPr="00514224">
        <w:rPr>
          <w:lang w:val="cy-GB"/>
        </w:rPr>
        <w:t xml:space="preserve">Ar y cyfan, mae 51% o’r trigolion yn cytuno, naill ai’n gryf </w:t>
      </w:r>
      <w:r w:rsidR="00BC3833" w:rsidRPr="00514224">
        <w:rPr>
          <w:lang w:val="cy-GB"/>
        </w:rPr>
        <w:t>neu ychydig</w:t>
      </w:r>
      <w:r w:rsidRPr="00514224">
        <w:rPr>
          <w:lang w:val="cy-GB"/>
        </w:rPr>
        <w:t xml:space="preserve">, bod </w:t>
      </w:r>
      <w:r w:rsidR="00D350E2" w:rsidRPr="00514224">
        <w:rPr>
          <w:lang w:val="cy-GB"/>
        </w:rPr>
        <w:t>yr Awdurdod</w:t>
      </w:r>
      <w:r w:rsidRPr="00514224">
        <w:rPr>
          <w:lang w:val="cy-GB"/>
        </w:rPr>
        <w:t xml:space="preserve"> Parc Cenedlaethol yn aml ‘wedi colli cysylltiad’ â phobl leol. Dim ond 10% sy’n anghytuno â’r gosodiad hwn. Mae ychydig yn llai na hanner y trigolion (49%) yn cytuno â’r gosodiad ‘Os ydw i’n dymuno canfod beth </w:t>
      </w:r>
      <w:r w:rsidR="00D350E2" w:rsidRPr="00514224">
        <w:rPr>
          <w:lang w:val="cy-GB"/>
        </w:rPr>
        <w:t>mae’r Awdurdod</w:t>
      </w:r>
      <w:r w:rsidRPr="00514224">
        <w:rPr>
          <w:lang w:val="cy-GB"/>
        </w:rPr>
        <w:t xml:space="preserve"> Parc Cenedlaethol yn ei wneud, mae’n darparu ystod o ffyrdd a mathau o wybodaeth y gallaf gael mynediad atynt’</w:t>
      </w:r>
      <w:r w:rsidR="00083480" w:rsidRPr="00514224">
        <w:rPr>
          <w:lang w:val="cy-GB"/>
        </w:rPr>
        <w:t>.</w:t>
      </w:r>
    </w:p>
    <w:p w:rsidR="005D5D3F" w:rsidRPr="00514224" w:rsidRDefault="00D350E2" w:rsidP="00083480">
      <w:pPr>
        <w:pStyle w:val="ListBullet31"/>
        <w:rPr>
          <w:lang w:val="cy-GB"/>
        </w:rPr>
      </w:pPr>
      <w:r w:rsidRPr="00514224">
        <w:rPr>
          <w:lang w:val="cy-GB"/>
        </w:rPr>
        <w:t>Mae un rhan o dair o’r trigolion yn cytuno bod adroddiadau newyddion lleol yn adlewyrchu gwaith yr APC yn gywir; mae 5% yn cytuno’n gryf a 28% yn cytuno i ryw raddau. Mae ychydig yn llai nag un rhan o bump (19</w:t>
      </w:r>
      <w:r w:rsidR="008A6B74">
        <w:rPr>
          <w:lang w:val="cy-GB"/>
        </w:rPr>
        <w:t xml:space="preserve">%) yn cytuno </w:t>
      </w:r>
      <w:r w:rsidRPr="00514224">
        <w:rPr>
          <w:lang w:val="cy-GB"/>
        </w:rPr>
        <w:t xml:space="preserve">bod </w:t>
      </w:r>
      <w:r w:rsidR="008A6B74">
        <w:rPr>
          <w:lang w:val="cy-GB"/>
        </w:rPr>
        <w:t>‘</w:t>
      </w:r>
      <w:r w:rsidRPr="00514224">
        <w:rPr>
          <w:lang w:val="cy-GB"/>
        </w:rPr>
        <w:t>yr Awdurdod Parc Cenedlaethol yn gwrando ar safbwyntiau trigolion ac yn ymateb iddynt’; mae 31% yn anghytuno, tra nad yw 32% yn cytuno nac yn anghytuno</w:t>
      </w:r>
      <w:r w:rsidR="005D5D3F" w:rsidRPr="00514224">
        <w:rPr>
          <w:lang w:val="cy-GB"/>
        </w:rPr>
        <w:t>.</w:t>
      </w:r>
    </w:p>
    <w:p w:rsidR="005D5D3F" w:rsidRPr="00514224" w:rsidRDefault="00D350E2" w:rsidP="00083480">
      <w:pPr>
        <w:pStyle w:val="ListBullet31"/>
        <w:rPr>
          <w:lang w:val="cy-GB"/>
        </w:rPr>
      </w:pPr>
      <w:r w:rsidRPr="00514224">
        <w:rPr>
          <w:lang w:val="cy-GB"/>
        </w:rPr>
        <w:t>Pan ofynnwyd am bwysigrwydd ystod o ddeg gweithgaredd a gyflawnir gan yr Awdurdod Parc Cenedlaethol, mae pob un yn bwysig iawn neu’n weddol bwysig i 82% neu fwy o’r trigolion. Y gweithgaredd pwysicaf yw gwarchod y dirwedd a gofalu am gefn gwlad; mae 85% o’r trigolion yn dweud bod hyn yn bwysig iawn gyda 13% arall yn dweud ei fod yn weddol bwysig</w:t>
      </w:r>
      <w:r w:rsidR="00111B36" w:rsidRPr="00514224">
        <w:rPr>
          <w:lang w:val="cy-GB"/>
        </w:rPr>
        <w:t>.</w:t>
      </w:r>
    </w:p>
    <w:p w:rsidR="00111B36" w:rsidRPr="00514224" w:rsidRDefault="00D350E2" w:rsidP="00083480">
      <w:pPr>
        <w:pStyle w:val="ListBullet31"/>
        <w:rPr>
          <w:lang w:val="cy-GB"/>
        </w:rPr>
      </w:pPr>
      <w:r w:rsidRPr="00514224">
        <w:rPr>
          <w:lang w:val="cy-GB"/>
        </w:rPr>
        <w:t>Ar y cyfan, mae gwarchod bywyd gwyllt yn bwysig (naill ai’n bwysig iawn neu’n weddol bwysig) i 97% o’r trigolion. Mae 97% yn dweud bod gofalu am lwybrau troed a mynediad yn bwysig tra bo 96% yn dweud yr un peth am warchod safleoedd hanesyddol. Mae dwy ran o dair (66%) yn teimlo’i bod yn bwysig cydweithio’n agos gyda thrigolion a chymunedau, gyda 29% arall yn dweud bod hyn yn weddol bwysig</w:t>
      </w:r>
      <w:r w:rsidR="000B1A4C" w:rsidRPr="00514224">
        <w:rPr>
          <w:lang w:val="cy-GB"/>
        </w:rPr>
        <w:t>.</w:t>
      </w:r>
    </w:p>
    <w:p w:rsidR="00827773" w:rsidRPr="00514224" w:rsidRDefault="001704C8" w:rsidP="00083480">
      <w:pPr>
        <w:pStyle w:val="ListBullet31"/>
        <w:rPr>
          <w:lang w:val="cy-GB"/>
        </w:rPr>
      </w:pPr>
      <w:r w:rsidRPr="00514224">
        <w:rPr>
          <w:lang w:val="cy-GB"/>
        </w:rPr>
        <w:t xml:space="preserve">Er bod 98% o’r trigolion yn dweud eu bod yn teimlo’i bod yn bwysig iawn neu’n weddol bwysig i’r Awdurdod Parc Cenedlaethol ganolbwyntio ar warchod y dirwedd a gofalu am gefn gwlad, mae 80% yn dweud eu bod yn fodlon ar y modd y mae’r Awdurdod yn gwneud hyn. Mae tri chwarter y trigolion yn </w:t>
      </w:r>
      <w:r w:rsidRPr="00514224">
        <w:rPr>
          <w:lang w:val="cy-GB"/>
        </w:rPr>
        <w:lastRenderedPageBreak/>
        <w:t>fodlon, naill ai’n fodlon iawn neu’n weddol fodlon, ar y modd y mae’r Awdurdod yn gofalu am lwybrau troed a mynediad, tra bo 74% yn fodlon ar y modd y mae’n gwarchod safleoedd hanesyddol, 73% yn fodlon ar y modd y mae’n gwarchod bywyd gwyllt a 71% yn fodlon ar y modd y mae’r Awdurdod yn helpu pobl ac ymwelwyr i fwynhau’r ardal</w:t>
      </w:r>
      <w:r w:rsidR="00827773" w:rsidRPr="00514224">
        <w:rPr>
          <w:lang w:val="cy-GB"/>
        </w:rPr>
        <w:t>.</w:t>
      </w:r>
    </w:p>
    <w:p w:rsidR="00827773" w:rsidRPr="00514224" w:rsidRDefault="001704C8" w:rsidP="00083480">
      <w:pPr>
        <w:pStyle w:val="ListBullet31"/>
        <w:rPr>
          <w:lang w:val="cy-GB"/>
        </w:rPr>
      </w:pPr>
      <w:r w:rsidRPr="00514224">
        <w:rPr>
          <w:lang w:val="cy-GB"/>
        </w:rPr>
        <w:t>Y maes lle ceir y bodlonrwydd isaf yw cydweithio’n agos gyda thrigolion a chymunedau; dim ond 41% sy’n fodlon, naill ai’n fodlon iawn neu’n weddol fodlon, ar yr agwedd hon ar waith yr Awdurdod o’i gymharu â 33% sy’n awgrymu eu bod yn anfodlon</w:t>
      </w:r>
      <w:r w:rsidR="0010287C" w:rsidRPr="00514224">
        <w:rPr>
          <w:lang w:val="cy-GB"/>
        </w:rPr>
        <w:t>.</w:t>
      </w:r>
    </w:p>
    <w:p w:rsidR="00A47097" w:rsidRPr="00514224" w:rsidRDefault="008A45A2" w:rsidP="00A47097">
      <w:pPr>
        <w:pStyle w:val="MELHeading2"/>
        <w:rPr>
          <w:lang w:val="cy-GB"/>
        </w:rPr>
      </w:pPr>
      <w:bookmarkStart w:id="85" w:name="_Toc383508443"/>
      <w:r w:rsidRPr="00514224">
        <w:rPr>
          <w:lang w:val="cy-GB"/>
        </w:rPr>
        <w:t>Rheolaeth g</w:t>
      </w:r>
      <w:r w:rsidR="00897844" w:rsidRPr="00514224">
        <w:rPr>
          <w:lang w:val="cy-GB"/>
        </w:rPr>
        <w:t>ynllunio a rheoli datblygu</w:t>
      </w:r>
      <w:bookmarkEnd w:id="85"/>
    </w:p>
    <w:p w:rsidR="00A47097" w:rsidRPr="00514224" w:rsidRDefault="00897844" w:rsidP="00083480">
      <w:pPr>
        <w:pStyle w:val="ListBullet31"/>
        <w:rPr>
          <w:lang w:val="cy-GB"/>
        </w:rPr>
      </w:pPr>
      <w:r w:rsidRPr="00514224">
        <w:rPr>
          <w:lang w:val="cy-GB"/>
        </w:rPr>
        <w:t>Mae rhyw ddwy ran o bump o’r trigolion (42%) wedi ymgeisio am ganiatâd cynllunio ac/neu wedi gwneud sylwadau ar gais cynllunio (40%) yn y gorffennol. Mae cyfran fwy o drigolion sy’n 45 oed a throsodd a’r rhai sydd wedi bod yn byw yn yr ardal am 11 mlynedd neu fwy wedi gwneud cais cynllunio neu wedi gwneud</w:t>
      </w:r>
      <w:r w:rsidR="008A6B74">
        <w:rPr>
          <w:lang w:val="cy-GB"/>
        </w:rPr>
        <w:t xml:space="preserve"> sylwadau ar gais cynllunio, o’u c</w:t>
      </w:r>
      <w:r w:rsidRPr="00514224">
        <w:rPr>
          <w:lang w:val="cy-GB"/>
        </w:rPr>
        <w:t>ymharu ag eraill</w:t>
      </w:r>
      <w:r w:rsidR="00DC2D71" w:rsidRPr="00514224">
        <w:rPr>
          <w:lang w:val="cy-GB"/>
        </w:rPr>
        <w:t>.</w:t>
      </w:r>
    </w:p>
    <w:p w:rsidR="00DC2D71" w:rsidRPr="00514224" w:rsidRDefault="00897844" w:rsidP="00083480">
      <w:pPr>
        <w:pStyle w:val="ListBullet31"/>
        <w:rPr>
          <w:lang w:val="cy-GB"/>
        </w:rPr>
      </w:pPr>
      <w:r w:rsidRPr="00514224">
        <w:rPr>
          <w:lang w:val="cy-GB"/>
        </w:rPr>
        <w:t>Mae naw ym mhob deg o</w:t>
      </w:r>
      <w:r w:rsidR="000C6C30">
        <w:rPr>
          <w:lang w:val="cy-GB"/>
        </w:rPr>
        <w:t>’r t</w:t>
      </w:r>
      <w:r w:rsidRPr="00514224">
        <w:rPr>
          <w:lang w:val="cy-GB"/>
        </w:rPr>
        <w:t xml:space="preserve">rigolion (90%) yn cytuno y gall penderfyniadau cynllunio helpu i </w:t>
      </w:r>
      <w:r w:rsidR="00CC492D">
        <w:rPr>
          <w:lang w:val="cy-GB"/>
        </w:rPr>
        <w:t>ddiogelu</w:t>
      </w:r>
      <w:r w:rsidRPr="00514224">
        <w:rPr>
          <w:lang w:val="cy-GB"/>
        </w:rPr>
        <w:t xml:space="preserve"> </w:t>
      </w:r>
      <w:r w:rsidR="002F363B" w:rsidRPr="00514224">
        <w:rPr>
          <w:lang w:val="cy-GB"/>
        </w:rPr>
        <w:t>priodweddau</w:t>
      </w:r>
      <w:r w:rsidRPr="00514224">
        <w:rPr>
          <w:lang w:val="cy-GB"/>
        </w:rPr>
        <w:t xml:space="preserve"> arbennig ardal y Parc Cenedlaethol, tra bo dim ond pedwar ym mhob deg (40%) yn cytuno bod yr Awdurdod Parc Cenedlaethol yn ystyried safbwyntiau’r gymuned wrth bennu polisi ac wrth wneud penderfyniadau cynllunio</w:t>
      </w:r>
      <w:r w:rsidR="003D6113" w:rsidRPr="00514224">
        <w:rPr>
          <w:lang w:val="cy-GB"/>
        </w:rPr>
        <w:t xml:space="preserve"> (40%).</w:t>
      </w:r>
    </w:p>
    <w:p w:rsidR="00007903" w:rsidRPr="00514224" w:rsidRDefault="00897844" w:rsidP="00897844">
      <w:pPr>
        <w:pStyle w:val="ListBullet31"/>
        <w:rPr>
          <w:lang w:val="cy-GB"/>
        </w:rPr>
      </w:pPr>
      <w:r w:rsidRPr="00514224">
        <w:rPr>
          <w:lang w:val="cy-GB"/>
        </w:rPr>
        <w:t>Pan ofynnwyd iddynt pa mor bwysig yw saith agwedd ar weithgareddau cynllunio a rheoli datblygu’r</w:t>
      </w:r>
      <w:r w:rsidR="00007903" w:rsidRPr="00514224">
        <w:rPr>
          <w:lang w:val="cy-GB"/>
        </w:rPr>
        <w:t xml:space="preserve"> </w:t>
      </w:r>
      <w:r w:rsidRPr="00514224">
        <w:rPr>
          <w:lang w:val="cy-GB"/>
        </w:rPr>
        <w:t xml:space="preserve">Awdurdod Parc Cenedlaethol, mae rhwng 83% a 96% o’r trigolion yn dweud bod pob un yn bwysig ‘iawn’ neu’n ‘weddol’ bwysig. Y rhai pwysicaf yw darparu gwybodaeth am geisiadau cynllunio, </w:t>
      </w:r>
      <w:r w:rsidR="00CC492D">
        <w:rPr>
          <w:lang w:val="cy-GB"/>
        </w:rPr>
        <w:t>diogelu’r</w:t>
      </w:r>
      <w:r w:rsidRPr="00514224">
        <w:rPr>
          <w:lang w:val="cy-GB"/>
        </w:rPr>
        <w:t xml:space="preserve"> Parc rhag datblygu amhriodol a gwneud penderfyniadau cynllunio’n brydlon, </w:t>
      </w:r>
      <w:r w:rsidR="00D3424F" w:rsidRPr="00514224">
        <w:rPr>
          <w:lang w:val="cy-GB"/>
        </w:rPr>
        <w:t xml:space="preserve">a </w:t>
      </w:r>
      <w:r w:rsidR="00007903" w:rsidRPr="00514224">
        <w:rPr>
          <w:lang w:val="cy-GB"/>
        </w:rPr>
        <w:t>96%</w:t>
      </w:r>
      <w:r w:rsidR="00D3424F" w:rsidRPr="00514224">
        <w:rPr>
          <w:lang w:val="cy-GB"/>
        </w:rPr>
        <w:t xml:space="preserve"> oedd y ganran ar gyfer pob un o’r rhain</w:t>
      </w:r>
      <w:r w:rsidR="00007903" w:rsidRPr="00514224">
        <w:rPr>
          <w:lang w:val="cy-GB"/>
        </w:rPr>
        <w:t>.</w:t>
      </w:r>
    </w:p>
    <w:p w:rsidR="00007903" w:rsidRPr="00514224" w:rsidRDefault="00D3424F" w:rsidP="00083480">
      <w:pPr>
        <w:pStyle w:val="ListBullet31"/>
        <w:rPr>
          <w:lang w:val="cy-GB"/>
        </w:rPr>
      </w:pPr>
      <w:r w:rsidRPr="00514224">
        <w:rPr>
          <w:lang w:val="cy-GB"/>
        </w:rPr>
        <w:t xml:space="preserve">Er bod lefelau uchel o bwysigrwydd ar gyfer pob un o’r gweithgareddau, mae lefelau bodlonrwydd yn gymharol isel. Y gweithgaredd â’r lefel uchaf o fodlonrwydd, gyda 60% o’r trigolion yn dynodi eu bod yn fodlon iawn neu’n weddol fodlon, yw </w:t>
      </w:r>
      <w:r w:rsidR="00901788">
        <w:rPr>
          <w:lang w:val="cy-GB"/>
        </w:rPr>
        <w:t>diogelu’r</w:t>
      </w:r>
      <w:r w:rsidRPr="00514224">
        <w:rPr>
          <w:lang w:val="cy-GB"/>
        </w:rPr>
        <w:t xml:space="preserve"> parc rhag datblygu amhriodol. Mae lefelau bodlonrwydd yn cwympo wedyn i 47% ar gyfer darparu gwybodaeth am geisiadau cynllunio ac ar gyfer darparu canllawiau cynllunio lleol, i 40% ar gyfer darparu cyfleoedd addysg a dysgu, ac i 38% ar gyfer gwneud penderfyniadau cynllunio’n brydlon</w:t>
      </w:r>
      <w:r w:rsidR="00007903" w:rsidRPr="00514224">
        <w:rPr>
          <w:lang w:val="cy-GB"/>
        </w:rPr>
        <w:t>.</w:t>
      </w:r>
    </w:p>
    <w:p w:rsidR="00B946D8" w:rsidRPr="00514224" w:rsidRDefault="00D3424F" w:rsidP="00B946D8">
      <w:pPr>
        <w:pStyle w:val="MELHeading2"/>
        <w:rPr>
          <w:lang w:val="cy-GB"/>
        </w:rPr>
      </w:pPr>
      <w:bookmarkStart w:id="86" w:name="_Toc383508444"/>
      <w:r w:rsidRPr="00514224">
        <w:rPr>
          <w:lang w:val="cy-GB"/>
        </w:rPr>
        <w:t>Gwresogi, dŵr ac ynni yn y cartref</w:t>
      </w:r>
      <w:bookmarkEnd w:id="86"/>
    </w:p>
    <w:p w:rsidR="00B946D8" w:rsidRPr="00514224" w:rsidRDefault="00D3424F" w:rsidP="00083480">
      <w:pPr>
        <w:pStyle w:val="ListBullet31"/>
        <w:rPr>
          <w:lang w:val="cy-GB"/>
        </w:rPr>
      </w:pPr>
      <w:r w:rsidRPr="00514224">
        <w:rPr>
          <w:lang w:val="cy-GB"/>
        </w:rPr>
        <w:t>Mae gan y mwyafrif llethol (99%) o gartrefi system gwresogi canolog o ryw fath; mae gan 49% system gwresogi canolog sydd wedi’i chysylltu â phrif gyflenwad nwy, tra bo gan 33% system sy’n rhedeg ar olew a 18% ar danwydd solet. Mae gan un ym mhob deg system gwresogi canolog sy’n rhedeg ar drydan ac mae gan 6% rai sy’n rhedeg ar LPG</w:t>
      </w:r>
      <w:r w:rsidR="003B74A2" w:rsidRPr="00514224">
        <w:rPr>
          <w:lang w:val="cy-GB"/>
        </w:rPr>
        <w:t>.</w:t>
      </w:r>
    </w:p>
    <w:p w:rsidR="003B74A2" w:rsidRPr="00514224" w:rsidRDefault="005464AE" w:rsidP="00083480">
      <w:pPr>
        <w:pStyle w:val="ListBullet31"/>
        <w:rPr>
          <w:lang w:val="cy-GB"/>
        </w:rPr>
      </w:pPr>
      <w:r w:rsidRPr="00514224">
        <w:rPr>
          <w:lang w:val="cy-GB"/>
        </w:rPr>
        <w:t>Mae rhyw naw ym mhob deg o’r cartrefi (89%) ar brif gyflenwad dŵr; mae gan 44% fesurydd tra bo 45% heb fesurydd. Mae bron i dri chwarter (74%) wedi’u cysylltu â’r brif system garthffosiaeth, tra bo gan 25% danc carthion</w:t>
      </w:r>
      <w:r w:rsidR="003B74A2" w:rsidRPr="00514224">
        <w:rPr>
          <w:lang w:val="cy-GB"/>
        </w:rPr>
        <w:t>.</w:t>
      </w:r>
    </w:p>
    <w:p w:rsidR="003B74A2" w:rsidRPr="00514224" w:rsidRDefault="005464AE" w:rsidP="00083480">
      <w:pPr>
        <w:pStyle w:val="ListBullet31"/>
        <w:rPr>
          <w:lang w:val="cy-GB"/>
        </w:rPr>
      </w:pPr>
      <w:r w:rsidRPr="00514224">
        <w:rPr>
          <w:lang w:val="cy-GB"/>
        </w:rPr>
        <w:t>Wrth ystyried arbed dŵr, mae 48% o’r cartrefi’n defnyddio casgenni dŵr glaw. Mae 6% yn defnyddio dŵr llwyd i arbed ac ailgylchu dŵr</w:t>
      </w:r>
      <w:r w:rsidR="003B74A2" w:rsidRPr="00514224">
        <w:rPr>
          <w:lang w:val="cy-GB"/>
        </w:rPr>
        <w:t>.</w:t>
      </w:r>
    </w:p>
    <w:p w:rsidR="00F43B37" w:rsidRPr="00514224" w:rsidRDefault="005464AE" w:rsidP="00083480">
      <w:pPr>
        <w:pStyle w:val="ListBullet31"/>
        <w:rPr>
          <w:lang w:val="cy-GB"/>
        </w:rPr>
      </w:pPr>
      <w:r w:rsidRPr="00514224">
        <w:rPr>
          <w:lang w:val="cy-GB"/>
        </w:rPr>
        <w:lastRenderedPageBreak/>
        <w:t>Y mesurau arbed ynni mwyaf cyffredin a ddefnyddir gan drigolion yw inswleiddio’u heiddo a defnyddio goleuadau a bylbiau ynni-effeithlon; mae bron i naw ym mhob deg (86%) yn dweud eu bod yn gwneud y ddau beth yma. Mae 50% wedi gostwng tymheredd systemau gwresogi ac/neu gynhesu dŵr, tra bo 42% wedi gosod bwyler ynni-effeithlon a 41% wedi gosod thermostatau ynni-effeithlon</w:t>
      </w:r>
      <w:r w:rsidR="009A3413" w:rsidRPr="00514224">
        <w:rPr>
          <w:lang w:val="cy-GB"/>
        </w:rPr>
        <w:t>.</w:t>
      </w:r>
    </w:p>
    <w:p w:rsidR="009A3413" w:rsidRPr="00514224" w:rsidRDefault="005464AE" w:rsidP="009A3413">
      <w:pPr>
        <w:pStyle w:val="MELHeading2"/>
        <w:rPr>
          <w:lang w:val="cy-GB"/>
        </w:rPr>
      </w:pPr>
      <w:bookmarkStart w:id="87" w:name="_Toc383508445"/>
      <w:r w:rsidRPr="00514224">
        <w:rPr>
          <w:lang w:val="cy-GB"/>
        </w:rPr>
        <w:t>Pryderon ar gyfer y dyfodol</w:t>
      </w:r>
      <w:bookmarkEnd w:id="87"/>
      <w:r w:rsidR="009A3413" w:rsidRPr="00514224">
        <w:rPr>
          <w:lang w:val="cy-GB"/>
        </w:rPr>
        <w:t xml:space="preserve"> </w:t>
      </w:r>
    </w:p>
    <w:p w:rsidR="00EA0D56" w:rsidRPr="00514224" w:rsidRDefault="005464AE" w:rsidP="00EA0D56">
      <w:pPr>
        <w:pStyle w:val="ListBullet31"/>
        <w:rPr>
          <w:lang w:val="cy-GB"/>
        </w:rPr>
      </w:pPr>
      <w:r w:rsidRPr="00514224">
        <w:rPr>
          <w:lang w:val="cy-GB"/>
        </w:rPr>
        <w:t xml:space="preserve">Ar ôl cael rhestr o bryderon posib, y pryder mwyaf i drigolion yn y tair i bum mlynedd nesaf yw cost ynni a thanwydd; mae bron i bedair rhan o bump (79%) </w:t>
      </w:r>
      <w:r w:rsidR="00AC7CE0">
        <w:rPr>
          <w:lang w:val="cy-GB"/>
        </w:rPr>
        <w:t xml:space="preserve">o’r trigolion yn </w:t>
      </w:r>
      <w:r w:rsidRPr="00514224">
        <w:rPr>
          <w:lang w:val="cy-GB"/>
        </w:rPr>
        <w:t>nodi’r ddau fater yma fel eu prif bryderon. Mae tua hanner y trigolion hefyd yn dweud bod cysylltedd cludiant cyhoeddus, mynediad at fand eang cyflym a gwasanaethau i bobl hŷn yn bryderon yn y tair i bum mlynedd nesaf</w:t>
      </w:r>
      <w:r w:rsidR="00EA0D56" w:rsidRPr="00514224">
        <w:rPr>
          <w:lang w:val="cy-GB"/>
        </w:rPr>
        <w:t xml:space="preserve">. </w:t>
      </w:r>
    </w:p>
    <w:p w:rsidR="00EA0D56" w:rsidRPr="00514224" w:rsidRDefault="005464AE" w:rsidP="00EA0D56">
      <w:pPr>
        <w:pStyle w:val="ListBullet31"/>
        <w:rPr>
          <w:lang w:val="cy-GB"/>
        </w:rPr>
      </w:pPr>
      <w:r w:rsidRPr="00514224">
        <w:rPr>
          <w:lang w:val="cy-GB"/>
        </w:rPr>
        <w:t>Wrth edrych ymhellach na phum mlynedd, mynediad at wasanaethau ar gyfer pobl hŷn sydd uchaf ar y rhestr; mae 59% yn dynodi hyn, ac mae’r ganran yn codi i 68% ar gyfer pobl 55 i 64 oed</w:t>
      </w:r>
      <w:r w:rsidR="00EA0D56" w:rsidRPr="00514224">
        <w:rPr>
          <w:lang w:val="cy-GB"/>
        </w:rPr>
        <w:t>.</w:t>
      </w:r>
    </w:p>
    <w:p w:rsidR="001F76A3" w:rsidRPr="00514224" w:rsidRDefault="001F76A3" w:rsidP="00EA0D56">
      <w:pPr>
        <w:pStyle w:val="ListBullet31"/>
        <w:numPr>
          <w:ilvl w:val="0"/>
          <w:numId w:val="0"/>
        </w:numPr>
        <w:ind w:left="567"/>
        <w:rPr>
          <w:lang w:val="cy-GB"/>
        </w:rPr>
      </w:pPr>
    </w:p>
    <w:p w:rsidR="001F76A3" w:rsidRPr="00514224" w:rsidRDefault="001F76A3" w:rsidP="001F76A3">
      <w:pPr>
        <w:pStyle w:val="MELmaintext"/>
        <w:rPr>
          <w:lang w:val="cy-GB"/>
        </w:rPr>
      </w:pPr>
    </w:p>
    <w:p w:rsidR="001F76A3" w:rsidRPr="00514224" w:rsidRDefault="001F76A3" w:rsidP="001F76A3">
      <w:pPr>
        <w:pStyle w:val="MELmaintext"/>
        <w:rPr>
          <w:lang w:val="cy-GB"/>
        </w:rPr>
      </w:pPr>
    </w:p>
    <w:p w:rsidR="001F76A3" w:rsidRPr="00514224" w:rsidRDefault="001F76A3" w:rsidP="001F76A3">
      <w:pPr>
        <w:pStyle w:val="MELmaintext"/>
        <w:rPr>
          <w:lang w:val="cy-GB"/>
        </w:rPr>
      </w:pPr>
    </w:p>
    <w:p w:rsidR="001F76A3" w:rsidRPr="00514224" w:rsidRDefault="001F76A3"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5464AE" w:rsidRPr="00514224" w:rsidRDefault="005464AE" w:rsidP="001F76A3">
      <w:pPr>
        <w:pStyle w:val="MELmaintext"/>
        <w:rPr>
          <w:lang w:val="cy-GB"/>
        </w:rPr>
      </w:pPr>
    </w:p>
    <w:p w:rsidR="001F76A3" w:rsidRPr="00514224" w:rsidRDefault="001F76A3" w:rsidP="001F76A3">
      <w:pPr>
        <w:pStyle w:val="MELmaintext"/>
        <w:rPr>
          <w:lang w:val="cy-GB"/>
        </w:rPr>
      </w:pPr>
    </w:p>
    <w:p w:rsidR="001F76A3" w:rsidRPr="00514224" w:rsidRDefault="001F76A3" w:rsidP="001F76A3">
      <w:pPr>
        <w:pStyle w:val="MELmaintext"/>
        <w:rPr>
          <w:lang w:val="cy-GB"/>
        </w:rPr>
      </w:pPr>
    </w:p>
    <w:p w:rsidR="001F76A3" w:rsidRPr="00514224" w:rsidRDefault="001F76A3" w:rsidP="001F76A3">
      <w:pPr>
        <w:pStyle w:val="MELmaintext"/>
        <w:rPr>
          <w:lang w:val="cy-GB"/>
        </w:rPr>
      </w:pPr>
    </w:p>
    <w:p w:rsidR="00761E76" w:rsidRPr="00514224" w:rsidRDefault="005464AE" w:rsidP="00344F55">
      <w:pPr>
        <w:pStyle w:val="MELHeading1"/>
        <w:rPr>
          <w:lang w:val="cy-GB"/>
        </w:rPr>
      </w:pPr>
      <w:bookmarkStart w:id="88" w:name="_Toc383508446"/>
      <w:bookmarkEnd w:id="78"/>
      <w:r w:rsidRPr="00514224">
        <w:rPr>
          <w:lang w:val="cy-GB"/>
        </w:rPr>
        <w:lastRenderedPageBreak/>
        <w:t>Cyflwyniad</w:t>
      </w:r>
      <w:bookmarkEnd w:id="88"/>
    </w:p>
    <w:p w:rsidR="004D5ACD" w:rsidRPr="00514224" w:rsidRDefault="005464AE" w:rsidP="004D5ACD">
      <w:pPr>
        <w:pStyle w:val="MELHeading2"/>
        <w:rPr>
          <w:lang w:val="cy-GB"/>
        </w:rPr>
      </w:pPr>
      <w:bookmarkStart w:id="89" w:name="_Toc383508447"/>
      <w:r w:rsidRPr="00514224">
        <w:rPr>
          <w:lang w:val="cy-GB"/>
        </w:rPr>
        <w:t>Cefndir yr astudiaeth</w:t>
      </w:r>
      <w:bookmarkEnd w:id="89"/>
    </w:p>
    <w:p w:rsidR="0000355E" w:rsidRPr="00514224" w:rsidRDefault="003C69FF" w:rsidP="0000355E">
      <w:pPr>
        <w:autoSpaceDE w:val="0"/>
        <w:autoSpaceDN w:val="0"/>
        <w:adjustRightInd w:val="0"/>
        <w:spacing w:line="360" w:lineRule="auto"/>
        <w:ind w:left="0"/>
        <w:jc w:val="both"/>
        <w:rPr>
          <w:rFonts w:cs="Arial"/>
          <w:color w:val="000000"/>
          <w:lang w:val="cy-GB"/>
        </w:rPr>
      </w:pPr>
      <w:r w:rsidRPr="00514224">
        <w:rPr>
          <w:rFonts w:cs="Arial"/>
          <w:color w:val="000000"/>
          <w:lang w:val="cy-GB"/>
        </w:rPr>
        <w:t>Cafodd Parciau Cenedlaethol eu dynodi dan Ddeddf Parciau Cenedlaethol a Mynediad i Gefn Gwlad 1949, ond eu fframwaith cyfredol yw Deddf yr Amgylchedd 1995. Mae Adran 61 o’r ddeddf hon yn nodi dau bwrpas y Parciau</w:t>
      </w:r>
      <w:r w:rsidR="0000355E" w:rsidRPr="00514224">
        <w:rPr>
          <w:rFonts w:cs="Arial"/>
          <w:color w:val="000000"/>
          <w:lang w:val="cy-GB"/>
        </w:rPr>
        <w:t>:</w:t>
      </w:r>
    </w:p>
    <w:p w:rsidR="0000355E" w:rsidRPr="00514224" w:rsidRDefault="0000355E" w:rsidP="0000355E">
      <w:pPr>
        <w:autoSpaceDE w:val="0"/>
        <w:autoSpaceDN w:val="0"/>
        <w:adjustRightInd w:val="0"/>
        <w:spacing w:line="360" w:lineRule="auto"/>
        <w:ind w:left="0"/>
        <w:jc w:val="both"/>
        <w:rPr>
          <w:rFonts w:cs="Arial"/>
          <w:color w:val="000000"/>
          <w:lang w:val="cy-GB"/>
        </w:rPr>
      </w:pPr>
    </w:p>
    <w:p w:rsidR="0000355E" w:rsidRPr="00514224" w:rsidRDefault="0000355E" w:rsidP="0000355E">
      <w:pPr>
        <w:autoSpaceDE w:val="0"/>
        <w:autoSpaceDN w:val="0"/>
        <w:adjustRightInd w:val="0"/>
        <w:spacing w:line="360" w:lineRule="auto"/>
        <w:ind w:left="0"/>
        <w:jc w:val="both"/>
        <w:rPr>
          <w:rFonts w:cs="Arial"/>
          <w:i/>
          <w:iCs/>
          <w:color w:val="000000"/>
          <w:lang w:val="cy-GB"/>
        </w:rPr>
      </w:pPr>
      <w:r w:rsidRPr="00514224">
        <w:rPr>
          <w:rFonts w:cs="Arial"/>
          <w:color w:val="000000"/>
          <w:lang w:val="cy-GB"/>
        </w:rPr>
        <w:t xml:space="preserve">• </w:t>
      </w:r>
      <w:r w:rsidR="003C69FF" w:rsidRPr="00514224">
        <w:rPr>
          <w:rFonts w:cs="Arial"/>
          <w:color w:val="000000"/>
          <w:lang w:val="cy-GB"/>
        </w:rPr>
        <w:t>Gwarchod a gwella</w:t>
      </w:r>
      <w:r w:rsidRPr="00514224">
        <w:rPr>
          <w:rFonts w:cs="Arial"/>
          <w:color w:val="000000"/>
          <w:lang w:val="cy-GB"/>
        </w:rPr>
        <w:t xml:space="preserve">: </w:t>
      </w:r>
      <w:r w:rsidRPr="00514224">
        <w:rPr>
          <w:rFonts w:cs="Arial"/>
          <w:i/>
          <w:iCs/>
          <w:color w:val="000000"/>
          <w:lang w:val="cy-GB"/>
        </w:rPr>
        <w:t>“</w:t>
      </w:r>
      <w:r w:rsidR="003C69FF" w:rsidRPr="00514224">
        <w:rPr>
          <w:rFonts w:cs="Arial"/>
          <w:i/>
          <w:iCs/>
          <w:color w:val="000000"/>
          <w:lang w:val="cy-GB"/>
        </w:rPr>
        <w:t>gwarchod a gwella harddwch naturiol, bywyd gwyllt a threftadaeth ddiwylliannol y Parciau Cenedlaethol</w:t>
      </w:r>
      <w:r w:rsidRPr="00514224">
        <w:rPr>
          <w:rFonts w:cs="Arial"/>
          <w:i/>
          <w:iCs/>
          <w:color w:val="000000"/>
          <w:lang w:val="cy-GB"/>
        </w:rPr>
        <w:t>.”</w:t>
      </w:r>
    </w:p>
    <w:p w:rsidR="0000355E" w:rsidRPr="00514224" w:rsidRDefault="0000355E" w:rsidP="0000355E">
      <w:pPr>
        <w:autoSpaceDE w:val="0"/>
        <w:autoSpaceDN w:val="0"/>
        <w:adjustRightInd w:val="0"/>
        <w:spacing w:line="360" w:lineRule="auto"/>
        <w:ind w:left="0"/>
        <w:jc w:val="both"/>
        <w:rPr>
          <w:rFonts w:cs="Arial"/>
          <w:color w:val="000000"/>
          <w:lang w:val="cy-GB"/>
        </w:rPr>
      </w:pPr>
    </w:p>
    <w:p w:rsidR="0000355E" w:rsidRPr="00514224" w:rsidRDefault="0000355E" w:rsidP="0000355E">
      <w:pPr>
        <w:autoSpaceDE w:val="0"/>
        <w:autoSpaceDN w:val="0"/>
        <w:adjustRightInd w:val="0"/>
        <w:spacing w:line="360" w:lineRule="auto"/>
        <w:ind w:left="0"/>
        <w:jc w:val="both"/>
        <w:rPr>
          <w:rFonts w:cs="Arial"/>
          <w:i/>
          <w:iCs/>
          <w:color w:val="000000"/>
          <w:lang w:val="cy-GB"/>
        </w:rPr>
      </w:pPr>
      <w:r w:rsidRPr="00514224">
        <w:rPr>
          <w:rFonts w:cs="Arial"/>
          <w:color w:val="000000"/>
          <w:lang w:val="cy-GB"/>
        </w:rPr>
        <w:t xml:space="preserve">• </w:t>
      </w:r>
      <w:r w:rsidR="003C69FF" w:rsidRPr="00514224">
        <w:rPr>
          <w:rFonts w:cs="Arial"/>
          <w:color w:val="000000"/>
          <w:lang w:val="cy-GB"/>
        </w:rPr>
        <w:t>Deall a mwynhau</w:t>
      </w:r>
      <w:r w:rsidRPr="00514224">
        <w:rPr>
          <w:rFonts w:cs="Arial"/>
          <w:color w:val="000000"/>
          <w:lang w:val="cy-GB"/>
        </w:rPr>
        <w:t xml:space="preserve">: </w:t>
      </w:r>
      <w:r w:rsidRPr="00514224">
        <w:rPr>
          <w:rFonts w:cs="Arial"/>
          <w:i/>
          <w:iCs/>
          <w:color w:val="000000"/>
          <w:lang w:val="cy-GB"/>
        </w:rPr>
        <w:t>“</w:t>
      </w:r>
      <w:r w:rsidR="003C69FF" w:rsidRPr="00514224">
        <w:rPr>
          <w:rFonts w:cs="Arial"/>
          <w:i/>
          <w:iCs/>
          <w:color w:val="000000"/>
          <w:lang w:val="cy-GB"/>
        </w:rPr>
        <w:t xml:space="preserve">hybu cyfleoedd i’r cyhoedd ddeall a mwynhau </w:t>
      </w:r>
      <w:r w:rsidR="002F363B" w:rsidRPr="00514224">
        <w:rPr>
          <w:rFonts w:cs="Arial"/>
          <w:i/>
          <w:iCs/>
          <w:color w:val="000000"/>
          <w:lang w:val="cy-GB"/>
        </w:rPr>
        <w:t>priodweddau</w:t>
      </w:r>
      <w:r w:rsidR="003C69FF" w:rsidRPr="00514224">
        <w:rPr>
          <w:rFonts w:cs="Arial"/>
          <w:i/>
          <w:iCs/>
          <w:color w:val="000000"/>
          <w:lang w:val="cy-GB"/>
        </w:rPr>
        <w:t xml:space="preserve"> arbennig (y Parciau)</w:t>
      </w:r>
      <w:r w:rsidRPr="00514224">
        <w:rPr>
          <w:rFonts w:cs="Arial"/>
          <w:i/>
          <w:iCs/>
          <w:color w:val="000000"/>
          <w:lang w:val="cy-GB"/>
        </w:rPr>
        <w:t>.”</w:t>
      </w:r>
    </w:p>
    <w:p w:rsidR="0000355E" w:rsidRPr="00514224" w:rsidRDefault="0000355E" w:rsidP="0000355E">
      <w:pPr>
        <w:autoSpaceDE w:val="0"/>
        <w:autoSpaceDN w:val="0"/>
        <w:adjustRightInd w:val="0"/>
        <w:spacing w:line="360" w:lineRule="auto"/>
        <w:ind w:left="0"/>
        <w:jc w:val="both"/>
        <w:rPr>
          <w:rFonts w:cs="Arial"/>
          <w:color w:val="646463"/>
          <w:sz w:val="16"/>
          <w:szCs w:val="16"/>
          <w:lang w:val="cy-GB"/>
        </w:rPr>
      </w:pPr>
    </w:p>
    <w:p w:rsidR="0000355E" w:rsidRPr="00514224" w:rsidRDefault="003C69FF" w:rsidP="003C69FF">
      <w:pPr>
        <w:autoSpaceDE w:val="0"/>
        <w:autoSpaceDN w:val="0"/>
        <w:adjustRightInd w:val="0"/>
        <w:spacing w:line="360" w:lineRule="auto"/>
        <w:ind w:left="0"/>
        <w:jc w:val="both"/>
        <w:rPr>
          <w:rFonts w:cs="Arial"/>
          <w:lang w:val="cy-GB"/>
        </w:rPr>
      </w:pPr>
      <w:r w:rsidRPr="00514224">
        <w:rPr>
          <w:rFonts w:cs="Arial"/>
          <w:color w:val="000000"/>
          <w:lang w:val="cy-GB"/>
        </w:rPr>
        <w:t>Caiff dau bwrpas y Parciau Cenedlaethol eu tanategu gan Egwyddor Sandford sy’n datgan y</w:t>
      </w:r>
      <w:r w:rsidR="0000355E" w:rsidRPr="00514224">
        <w:rPr>
          <w:rFonts w:cs="Arial"/>
          <w:color w:val="000000"/>
          <w:lang w:val="cy-GB"/>
        </w:rPr>
        <w:t xml:space="preserve"> </w:t>
      </w:r>
      <w:r w:rsidR="0000355E" w:rsidRPr="00514224">
        <w:rPr>
          <w:rFonts w:cs="Arial"/>
          <w:i/>
          <w:iCs/>
          <w:color w:val="000000"/>
          <w:lang w:val="cy-GB"/>
        </w:rPr>
        <w:t>“</w:t>
      </w:r>
      <w:r w:rsidRPr="00514224">
        <w:rPr>
          <w:rFonts w:cs="Arial"/>
          <w:i/>
          <w:iCs/>
          <w:color w:val="000000"/>
          <w:lang w:val="cy-GB"/>
        </w:rPr>
        <w:t>dylai (mwynhad o’r Parciau Cenedlaethol) fod mewn modd a thrwy ba bynnag ddull a fydd yn gadael eu harddwch naturiol yn ddiamhariad ar gyfer mwynhad y genhedlaeth hon a chenedlaethau’r dyfodol</w:t>
      </w:r>
      <w:r w:rsidR="0000355E" w:rsidRPr="00514224">
        <w:rPr>
          <w:rFonts w:cs="Arial"/>
          <w:i/>
          <w:iCs/>
          <w:color w:val="000000"/>
          <w:lang w:val="cy-GB"/>
        </w:rPr>
        <w:t xml:space="preserve">.” </w:t>
      </w:r>
      <w:r w:rsidRPr="00514224">
        <w:rPr>
          <w:rFonts w:cs="Arial"/>
          <w:color w:val="000000"/>
          <w:lang w:val="cy-GB"/>
        </w:rPr>
        <w:t>Mae’n datgan uchafiaeth y pwrpas cyntaf dros yr ail mewn achosion o wrthdaro anghymodlon. Mewn nifer o achosion mae’r ddau bwrpas yn ategu ei gilydd ac yn rhannu’r un pwysigrwydd. Mewn achosion lle ceir gwrthdaro mwy anhydrin bydd angen canfod y cydbwysedd gorau</w:t>
      </w:r>
      <w:r w:rsidR="0000355E" w:rsidRPr="00514224">
        <w:rPr>
          <w:rFonts w:cs="Arial"/>
          <w:color w:val="000000"/>
          <w:lang w:val="cy-GB"/>
        </w:rPr>
        <w:t>.</w:t>
      </w:r>
    </w:p>
    <w:p w:rsidR="006E35A7" w:rsidRPr="00514224" w:rsidRDefault="006E35A7" w:rsidP="002B5AFF">
      <w:pPr>
        <w:spacing w:line="360" w:lineRule="auto"/>
        <w:ind w:left="0"/>
        <w:jc w:val="both"/>
        <w:rPr>
          <w:lang w:val="cy-GB"/>
        </w:rPr>
      </w:pPr>
    </w:p>
    <w:p w:rsidR="002B5AFF" w:rsidRPr="00514224" w:rsidRDefault="00AB3A22" w:rsidP="002B5AFF">
      <w:pPr>
        <w:spacing w:line="360" w:lineRule="auto"/>
        <w:ind w:left="0"/>
        <w:jc w:val="both"/>
        <w:rPr>
          <w:lang w:val="cy-GB"/>
        </w:rPr>
      </w:pPr>
      <w:r w:rsidRPr="00514224">
        <w:rPr>
          <w:lang w:val="cy-GB"/>
        </w:rPr>
        <w:t xml:space="preserve">Gweledigaeth yr Awdurdod Parc Cenedlaethol (APC) yw bod tirwedd y Parc yn cael ei rheoli’n gynaliadwy gyda gwerthfawrogiad eang o’i </w:t>
      </w:r>
      <w:r w:rsidR="00AC7CE0">
        <w:rPr>
          <w:lang w:val="cy-GB"/>
        </w:rPr>
        <w:t>ph</w:t>
      </w:r>
      <w:r w:rsidR="002F363B" w:rsidRPr="00514224">
        <w:rPr>
          <w:lang w:val="cy-GB"/>
        </w:rPr>
        <w:t>riodweddau</w:t>
      </w:r>
      <w:r w:rsidRPr="00514224">
        <w:rPr>
          <w:lang w:val="cy-GB"/>
        </w:rPr>
        <w:t xml:space="preserve"> arbennig a lle mae cymunedau lleol yn elwa o’i dynodiad. Ei nod yw cyflawni dealltwriaeth a chefnogaeth eang i’r Parc Cenedlaethol fel tirwedd warchodedig, a fydd yn cael ei chydnabod fel ased lleol, cenedlaethol a rhyngwladol gwerthfawr</w:t>
      </w:r>
      <w:r w:rsidR="002B5AFF" w:rsidRPr="00514224">
        <w:rPr>
          <w:lang w:val="cy-GB"/>
        </w:rPr>
        <w:t>.</w:t>
      </w:r>
    </w:p>
    <w:p w:rsidR="002B5AFF" w:rsidRPr="00514224" w:rsidRDefault="002679DA" w:rsidP="002B5AFF">
      <w:pPr>
        <w:spacing w:line="360" w:lineRule="auto"/>
        <w:ind w:left="0"/>
        <w:jc w:val="both"/>
        <w:rPr>
          <w:lang w:val="cy-GB"/>
        </w:rPr>
      </w:pPr>
      <w:r w:rsidRPr="00514224">
        <w:rPr>
          <w:noProof/>
          <w:lang w:val="en-GB" w:eastAsia="en-GB"/>
        </w:rPr>
        <w:drawing>
          <wp:anchor distT="0" distB="0" distL="114300" distR="114300" simplePos="0" relativeHeight="251754496" behindDoc="1" locked="0" layoutInCell="1" allowOverlap="1" wp14:anchorId="59BDAD02" wp14:editId="5CA30CAD">
            <wp:simplePos x="0" y="0"/>
            <wp:positionH relativeFrom="column">
              <wp:posOffset>2275205</wp:posOffset>
            </wp:positionH>
            <wp:positionV relativeFrom="paragraph">
              <wp:posOffset>118110</wp:posOffset>
            </wp:positionV>
            <wp:extent cx="3711575" cy="2359660"/>
            <wp:effectExtent l="0" t="0" r="3175" b="254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157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AFF" w:rsidRPr="00514224" w:rsidRDefault="00AB3A22" w:rsidP="002B5AFF">
      <w:pPr>
        <w:spacing w:line="360" w:lineRule="auto"/>
        <w:ind w:left="0"/>
        <w:jc w:val="both"/>
        <w:rPr>
          <w:lang w:val="cy-GB"/>
        </w:rPr>
      </w:pPr>
      <w:r w:rsidRPr="00514224">
        <w:rPr>
          <w:lang w:val="cy-GB"/>
        </w:rPr>
        <w:t>Mae’r APC a’i bartneriaid wedi cynnal arolygon yn flaenorol sy’n darparu data ar agweddau ac ymddygiad ymwelwyr ond ychydig o ddata sydd ar boblogaeth breswyl ardal y Parc Cenedlaethol. Yn anffodus nid yw setiau data eilaidd presennol, megis Cyfrifiad 2011, yn darparu darlun cadarn oherwydd y gwahaniaeth/diffyg cyfatebiaeth rhwng terfynau daearyddol, er bod hyn yn gwella</w:t>
      </w:r>
      <w:r w:rsidR="009348F3" w:rsidRPr="00514224">
        <w:rPr>
          <w:lang w:val="cy-GB"/>
        </w:rPr>
        <w:t>.</w:t>
      </w:r>
    </w:p>
    <w:p w:rsidR="002B5AFF" w:rsidRPr="00514224" w:rsidRDefault="002B5AFF" w:rsidP="002B5AFF">
      <w:pPr>
        <w:spacing w:line="360" w:lineRule="auto"/>
        <w:ind w:left="0"/>
        <w:jc w:val="both"/>
        <w:rPr>
          <w:lang w:val="cy-GB"/>
        </w:rPr>
      </w:pPr>
    </w:p>
    <w:p w:rsidR="002B5AFF" w:rsidRPr="00514224" w:rsidRDefault="00AB3A22" w:rsidP="002B5AFF">
      <w:pPr>
        <w:spacing w:line="360" w:lineRule="auto"/>
        <w:ind w:left="0"/>
        <w:jc w:val="both"/>
        <w:rPr>
          <w:lang w:val="cy-GB"/>
        </w:rPr>
      </w:pPr>
      <w:r w:rsidRPr="00514224">
        <w:rPr>
          <w:lang w:val="cy-GB"/>
        </w:rPr>
        <w:t>Felly roedd APC Bannau Brycheiniog yn dymuno comisiynu Arolwg Trigolion ar adeg pan fo angen cynyddol i wneud penderfyniadau ar sail tystiolaeth; dyma’r tro cyntaf i’r Awdurdod Parc Cenedlaethol wneud ymchwil o’r fath</w:t>
      </w:r>
      <w:r w:rsidR="002B5AFF" w:rsidRPr="00514224">
        <w:rPr>
          <w:lang w:val="cy-GB"/>
        </w:rPr>
        <w:t xml:space="preserve">. </w:t>
      </w:r>
    </w:p>
    <w:p w:rsidR="002B5AFF" w:rsidRPr="00514224" w:rsidRDefault="002B5AFF" w:rsidP="002B5AFF">
      <w:pPr>
        <w:spacing w:line="360" w:lineRule="auto"/>
        <w:ind w:left="0"/>
        <w:jc w:val="both"/>
        <w:rPr>
          <w:lang w:val="cy-GB"/>
        </w:rPr>
      </w:pPr>
    </w:p>
    <w:p w:rsidR="002B5AFF" w:rsidRPr="00514224" w:rsidRDefault="00F31E4E" w:rsidP="002B5AFF">
      <w:pPr>
        <w:spacing w:line="360" w:lineRule="auto"/>
        <w:ind w:left="0"/>
        <w:jc w:val="both"/>
        <w:rPr>
          <w:lang w:val="cy-GB"/>
        </w:rPr>
      </w:pPr>
      <w:r w:rsidRPr="00514224">
        <w:rPr>
          <w:lang w:val="cy-GB"/>
        </w:rPr>
        <w:lastRenderedPageBreak/>
        <w:t xml:space="preserve">Mae hwn yn brosiect allweddol bwysig </w:t>
      </w:r>
      <w:r w:rsidR="00C40378" w:rsidRPr="00514224">
        <w:rPr>
          <w:lang w:val="cy-GB"/>
        </w:rPr>
        <w:t xml:space="preserve">i’r APC ac mae angen i’r ymchwil gyflwyno data sy’n ddefnyddiol o ran cyflawni’r Camau Gweithredu Blaenoriaeth yng Nghynllun Rheoli’r Parc Cenedlaethol </w:t>
      </w:r>
      <w:r w:rsidR="00AC7CE0">
        <w:rPr>
          <w:lang w:val="cy-GB"/>
        </w:rPr>
        <w:t>ac</w:t>
      </w:r>
      <w:r w:rsidR="00C40378" w:rsidRPr="00514224">
        <w:rPr>
          <w:lang w:val="cy-GB"/>
        </w:rPr>
        <w:t xml:space="preserve"> Amcanion Corfforaethol</w:t>
      </w:r>
      <w:r w:rsidR="00AC7CE0">
        <w:rPr>
          <w:lang w:val="cy-GB"/>
        </w:rPr>
        <w:t xml:space="preserve"> y Parc Cenedlaethol</w:t>
      </w:r>
      <w:r w:rsidR="00C40378" w:rsidRPr="00514224">
        <w:rPr>
          <w:lang w:val="cy-GB"/>
        </w:rPr>
        <w:t xml:space="preserve">, trwy osod man sylfaen ac ar gyfer gwelliannau yn y dyfodol. </w:t>
      </w:r>
      <w:r w:rsidR="00130BCF" w:rsidRPr="00514224">
        <w:rPr>
          <w:lang w:val="cy-GB"/>
        </w:rPr>
        <w:t>Mae angen iddi hefyd roi cymorth i adrodd ar gyflwr ardal y Parc Cenedlaethol (yn ecolegol ac o safbwynt y dimensiwn dynol) a darparu data y gellir ei ddefnyddio fel sail i fesur dibynadwyedd arolygon eraill.</w:t>
      </w:r>
    </w:p>
    <w:p w:rsidR="002B5AFF" w:rsidRPr="00514224" w:rsidRDefault="002B5AFF" w:rsidP="002B5AFF">
      <w:pPr>
        <w:spacing w:line="360" w:lineRule="auto"/>
        <w:ind w:left="0"/>
        <w:jc w:val="both"/>
        <w:rPr>
          <w:lang w:val="cy-GB"/>
        </w:rPr>
      </w:pPr>
    </w:p>
    <w:p w:rsidR="00FD423C" w:rsidRPr="00514224" w:rsidRDefault="00130BCF" w:rsidP="002B5AFF">
      <w:pPr>
        <w:pStyle w:val="MELmaintext"/>
        <w:rPr>
          <w:lang w:val="cy-GB"/>
        </w:rPr>
      </w:pPr>
      <w:r w:rsidRPr="00514224">
        <w:rPr>
          <w:lang w:val="cy-GB"/>
        </w:rPr>
        <w:t>Amcanion yr ymchwil felly oedd</w:t>
      </w:r>
      <w:r w:rsidR="002B5AFF" w:rsidRPr="00514224">
        <w:rPr>
          <w:lang w:val="cy-GB"/>
        </w:rPr>
        <w:t>:</w:t>
      </w:r>
    </w:p>
    <w:p w:rsidR="002B5AFF" w:rsidRPr="00514224" w:rsidRDefault="00130BCF" w:rsidP="000A1BC8">
      <w:pPr>
        <w:pStyle w:val="ListBullet31"/>
        <w:rPr>
          <w:lang w:val="cy-GB"/>
        </w:rPr>
      </w:pPr>
      <w:r w:rsidRPr="00514224">
        <w:rPr>
          <w:lang w:val="cy-GB"/>
        </w:rPr>
        <w:t xml:space="preserve">cynnal arolwg o </w:t>
      </w:r>
      <w:r w:rsidR="002F363B" w:rsidRPr="00514224">
        <w:rPr>
          <w:lang w:val="cy-GB"/>
        </w:rPr>
        <w:t>nodweddion</w:t>
      </w:r>
      <w:r w:rsidRPr="00514224">
        <w:rPr>
          <w:lang w:val="cy-GB"/>
        </w:rPr>
        <w:t>, ymddygiad ac agweddau Trigolion Parc Cenedlaethol Bannau Brycheiniog – man sylfaen ar gyfer y bobl sy’n byw o fewn terfynau’r Parc Cenedlaethol</w:t>
      </w:r>
      <w:r w:rsidR="002B5AFF" w:rsidRPr="00514224">
        <w:rPr>
          <w:lang w:val="cy-GB"/>
        </w:rPr>
        <w:t>;</w:t>
      </w:r>
    </w:p>
    <w:p w:rsidR="002B5AFF" w:rsidRPr="00514224" w:rsidRDefault="00130BCF" w:rsidP="000A1BC8">
      <w:pPr>
        <w:pStyle w:val="ListBullet31"/>
        <w:rPr>
          <w:lang w:val="cy-GB"/>
        </w:rPr>
      </w:pPr>
      <w:r w:rsidRPr="00514224">
        <w:rPr>
          <w:lang w:val="cy-GB"/>
        </w:rPr>
        <w:t>casglu set ddata y gellir ei defnyddio i feincnodi arolygon yn y dyfodol</w:t>
      </w:r>
      <w:r w:rsidR="002B5AFF" w:rsidRPr="00514224">
        <w:rPr>
          <w:lang w:val="cy-GB"/>
        </w:rPr>
        <w:t>;</w:t>
      </w:r>
    </w:p>
    <w:p w:rsidR="002B5AFF" w:rsidRPr="00514224" w:rsidRDefault="00130BCF" w:rsidP="000A1BC8">
      <w:pPr>
        <w:pStyle w:val="ListBullet31"/>
        <w:rPr>
          <w:lang w:val="cy-GB"/>
        </w:rPr>
      </w:pPr>
      <w:r w:rsidRPr="00514224">
        <w:rPr>
          <w:lang w:val="cy-GB"/>
        </w:rPr>
        <w:t>casglu data ar agweddau’r poblogaethau preswyl a’u hymdeimlad o gymuned</w:t>
      </w:r>
      <w:r w:rsidR="002B5AFF" w:rsidRPr="00514224">
        <w:rPr>
          <w:lang w:val="cy-GB"/>
        </w:rPr>
        <w:t>;</w:t>
      </w:r>
    </w:p>
    <w:p w:rsidR="002B5AFF" w:rsidRPr="00514224" w:rsidRDefault="00130BCF" w:rsidP="000A1BC8">
      <w:pPr>
        <w:pStyle w:val="ListBullet31"/>
        <w:rPr>
          <w:lang w:val="cy-GB"/>
        </w:rPr>
      </w:pPr>
      <w:r w:rsidRPr="00514224">
        <w:rPr>
          <w:lang w:val="cy-GB"/>
        </w:rPr>
        <w:t>casglu set ddata y gellir ei defnyddio i ddilysu setiau data eraill a gwella’u dibynadwyedd</w:t>
      </w:r>
      <w:r w:rsidR="002B5AFF" w:rsidRPr="00514224">
        <w:rPr>
          <w:lang w:val="cy-GB"/>
        </w:rPr>
        <w:t>.</w:t>
      </w:r>
    </w:p>
    <w:p w:rsidR="002B5AFF" w:rsidRPr="00514224" w:rsidRDefault="002B5AFF" w:rsidP="00FD423C">
      <w:pPr>
        <w:pStyle w:val="MELmaintext"/>
        <w:rPr>
          <w:color w:val="FF0000"/>
          <w:lang w:val="cy-GB"/>
        </w:rPr>
      </w:pPr>
    </w:p>
    <w:p w:rsidR="00386D31" w:rsidRPr="00514224" w:rsidRDefault="00130BCF" w:rsidP="004D5ACD">
      <w:pPr>
        <w:pStyle w:val="MELHeading2"/>
        <w:rPr>
          <w:lang w:val="cy-GB"/>
        </w:rPr>
      </w:pPr>
      <w:bookmarkStart w:id="90" w:name="_Toc383508448"/>
      <w:r w:rsidRPr="00514224">
        <w:rPr>
          <w:lang w:val="cy-GB"/>
        </w:rPr>
        <w:t>Y fethodoleg a’r sampl</w:t>
      </w:r>
      <w:bookmarkEnd w:id="90"/>
    </w:p>
    <w:p w:rsidR="002679DA" w:rsidRPr="00514224" w:rsidRDefault="00130BCF" w:rsidP="002679DA">
      <w:pPr>
        <w:spacing w:line="360" w:lineRule="auto"/>
        <w:ind w:left="0"/>
        <w:jc w:val="both"/>
        <w:rPr>
          <w:lang w:val="cy-GB"/>
        </w:rPr>
      </w:pPr>
      <w:r w:rsidRPr="00514224">
        <w:rPr>
          <w:lang w:val="cy-GB"/>
        </w:rPr>
        <w:t xml:space="preserve">Mae ardal y Parc Cenedlaethol yn </w:t>
      </w:r>
      <w:r w:rsidR="002E0087" w:rsidRPr="00514224">
        <w:rPr>
          <w:lang w:val="cy-GB"/>
        </w:rPr>
        <w:t xml:space="preserve">ymestyn dros arwynebedd eang ac amrywiol o 1,347 cilometr sgwâr, gyda naw Awdurdod Unedol wedi’u cynnwys o fewn terfynau’r parc (er mai dim ond saith yn nodweddiadol sydd ag unrhyw boblogaeth breswyl o fewn yr ardal). Treuliodd swyddogion yr APC gryn dipyn o amser yn ystyried y fethodoleg orau i gyflawni’r amcanion datganedig. Mae Awdurdodau Lleol o fewn yr ardal ac Awdurdodau Parciau Cenedlaethol eraill wedi rhoi cynnig yn flaenorol ar ennyn cyfranogiad trigolion trwy arolygon ar-lein a thros y ffôn. Mae’r rhain yn nodweddiadol wedi </w:t>
      </w:r>
      <w:r w:rsidR="00AC7CE0">
        <w:rPr>
          <w:lang w:val="cy-GB"/>
        </w:rPr>
        <w:t>esgor ar g</w:t>
      </w:r>
      <w:r w:rsidR="00AC7CE0" w:rsidRPr="00514224">
        <w:rPr>
          <w:lang w:val="cy-GB"/>
        </w:rPr>
        <w:t xml:space="preserve">yfraddau ymateb gwael a </w:t>
      </w:r>
      <w:r w:rsidR="00AC7CE0">
        <w:rPr>
          <w:lang w:val="cy-GB"/>
        </w:rPr>
        <w:t>samplau bychain</w:t>
      </w:r>
      <w:r w:rsidR="002679DA" w:rsidRPr="00514224">
        <w:rPr>
          <w:lang w:val="cy-GB"/>
        </w:rPr>
        <w:t xml:space="preserve">. </w:t>
      </w:r>
    </w:p>
    <w:p w:rsidR="001C049C" w:rsidRPr="00514224" w:rsidRDefault="001C049C" w:rsidP="002679DA">
      <w:pPr>
        <w:spacing w:line="360" w:lineRule="auto"/>
        <w:ind w:left="0"/>
        <w:jc w:val="both"/>
        <w:rPr>
          <w:lang w:val="cy-GB"/>
        </w:rPr>
      </w:pPr>
    </w:p>
    <w:p w:rsidR="009E3CFB" w:rsidRPr="00514224" w:rsidRDefault="002E0087" w:rsidP="002679DA">
      <w:pPr>
        <w:spacing w:line="360" w:lineRule="auto"/>
        <w:ind w:left="0"/>
        <w:jc w:val="both"/>
        <w:rPr>
          <w:lang w:val="cy-GB"/>
        </w:rPr>
      </w:pPr>
      <w:r w:rsidRPr="00514224">
        <w:rPr>
          <w:lang w:val="cy-GB"/>
        </w:rPr>
        <w:t>Yn ddelfrydol wrth ddefnyddio methodoleg</w:t>
      </w:r>
      <w:r w:rsidR="00AC7CE0">
        <w:rPr>
          <w:lang w:val="cy-GB"/>
        </w:rPr>
        <w:t>au</w:t>
      </w:r>
      <w:r w:rsidRPr="00514224">
        <w:rPr>
          <w:lang w:val="cy-GB"/>
        </w:rPr>
        <w:t xml:space="preserve"> sy’n </w:t>
      </w:r>
      <w:r w:rsidR="00765162" w:rsidRPr="00514224">
        <w:rPr>
          <w:lang w:val="cy-GB"/>
        </w:rPr>
        <w:t>seiliedig ar</w:t>
      </w:r>
      <w:r w:rsidRPr="00514224">
        <w:rPr>
          <w:lang w:val="cy-GB"/>
        </w:rPr>
        <w:t xml:space="preserve"> arolygon ar-lein a thros y ffôn mae angen cronfeydd data sy’n cynnwys cyfeiriadau e-bost a rhifau ffôn er mwyn darparu mecanwaith cysylltu addas, rhywbeth nad yw ar gael ar hyn o bryd ar gyfer ardal y Parc Cenedlaethol. Felly, o ystyried bod gan APC Bannau Brycheiniog gronfa ddata o ryw 15,000 o aelwydydd o fewn ardal y Parc Cenedlaethol, dewiswyd dull cyfrifi</w:t>
      </w:r>
      <w:r w:rsidR="00765162" w:rsidRPr="00514224">
        <w:rPr>
          <w:lang w:val="cy-GB"/>
        </w:rPr>
        <w:t>ad ac ystyriwyd mai methodoleg sy’n seiliedig ar arolygon trwy’r p</w:t>
      </w:r>
      <w:r w:rsidRPr="00514224">
        <w:rPr>
          <w:lang w:val="cy-GB"/>
        </w:rPr>
        <w:t>ost oedd yr opsiwn gorau ar gyfer cyrraedd y mwyafrif o aelwydydd preswyl</w:t>
      </w:r>
      <w:r w:rsidR="009E3CFB" w:rsidRPr="00514224">
        <w:rPr>
          <w:lang w:val="cy-GB"/>
        </w:rPr>
        <w:t>.</w:t>
      </w:r>
    </w:p>
    <w:p w:rsidR="00F94021" w:rsidRPr="00514224" w:rsidRDefault="00F94021" w:rsidP="002679DA">
      <w:pPr>
        <w:spacing w:line="360" w:lineRule="auto"/>
        <w:ind w:left="0"/>
        <w:jc w:val="both"/>
        <w:rPr>
          <w:lang w:val="cy-GB"/>
        </w:rPr>
      </w:pPr>
    </w:p>
    <w:p w:rsidR="000D661A" w:rsidRPr="00514224" w:rsidRDefault="00861DBD" w:rsidP="002679DA">
      <w:pPr>
        <w:spacing w:line="360" w:lineRule="auto"/>
        <w:ind w:left="0"/>
        <w:jc w:val="both"/>
        <w:rPr>
          <w:lang w:val="cy-GB"/>
        </w:rPr>
      </w:pPr>
      <w:r w:rsidRPr="00514224">
        <w:rPr>
          <w:lang w:val="cy-GB"/>
        </w:rPr>
        <w:t xml:space="preserve">Mae’r gronfa ddata a ddelir gan yr APC yn un ar lefel aelwydydd yn yr ystyr ei bod yn cynnwys cyfeiriad post a chost post pob eiddo o fewn yr ardal, ond nid yw’n cynnwys unrhyw wybodaeth gyswllt bersonol (h.y. nid yw’n cynnwys </w:t>
      </w:r>
      <w:r w:rsidR="00AC7CE0">
        <w:rPr>
          <w:lang w:val="cy-GB"/>
        </w:rPr>
        <w:t>enwau’r cysylltiadau</w:t>
      </w:r>
      <w:r w:rsidRPr="00514224">
        <w:rPr>
          <w:lang w:val="cy-GB"/>
        </w:rPr>
        <w:t xml:space="preserve">). Cafodd yr arolwg hwn felly ei gyfeirio </w:t>
      </w:r>
      <w:r w:rsidR="00AC7CE0">
        <w:rPr>
          <w:lang w:val="cy-GB"/>
        </w:rPr>
        <w:t xml:space="preserve">at ‘Ddeiliad y Cartref’ gyda thestun rhagarweiniol yn ffurfio tudalen gyntaf </w:t>
      </w:r>
      <w:r w:rsidRPr="00514224">
        <w:rPr>
          <w:lang w:val="cy-GB"/>
        </w:rPr>
        <w:t>holiadur wyth tudalen</w:t>
      </w:r>
      <w:r w:rsidR="00F941C4" w:rsidRPr="00514224">
        <w:rPr>
          <w:lang w:val="cy-GB"/>
        </w:rPr>
        <w:t>.</w:t>
      </w:r>
      <w:r w:rsidR="000D661A" w:rsidRPr="00514224">
        <w:rPr>
          <w:lang w:val="cy-GB"/>
        </w:rPr>
        <w:t xml:space="preserve"> </w:t>
      </w:r>
    </w:p>
    <w:p w:rsidR="000D661A" w:rsidRPr="00514224" w:rsidRDefault="000D661A" w:rsidP="002679DA">
      <w:pPr>
        <w:spacing w:line="360" w:lineRule="auto"/>
        <w:ind w:left="0"/>
        <w:jc w:val="both"/>
        <w:rPr>
          <w:lang w:val="cy-GB"/>
        </w:rPr>
      </w:pPr>
    </w:p>
    <w:p w:rsidR="002679DA" w:rsidRPr="00514224" w:rsidRDefault="00861DBD" w:rsidP="002679DA">
      <w:pPr>
        <w:spacing w:line="360" w:lineRule="auto"/>
        <w:ind w:left="0"/>
        <w:jc w:val="both"/>
        <w:rPr>
          <w:lang w:val="cy-GB"/>
        </w:rPr>
      </w:pPr>
      <w:r w:rsidRPr="00514224">
        <w:rPr>
          <w:lang w:val="cy-GB"/>
        </w:rPr>
        <w:t>Roedd yr holiadur ar gael yn Gymraeg ac yn Saesneg mewn print ac ar-lein. Roedd gwahoddiad i unrhyw aelod o’r aelwyd a oedd yn 16 oed a throsodd gwblhau’r arolwg a’i ddychwelyd gan ddefnyddio’r amlen Radbost a oedd wedi’i darparu. Darparwyd arolwg ar-lein hefyd fel dull cwblhau arall gyda’r ddolen i’r arolwg yn cael ei hysbysebu o fewn y testun rhagarweiniol. Roedd hyn hefyd yn darparu dull i aelodau eraill o’r un aelwyd gyfranogi os oeddent yn dymuno gwneud hynny</w:t>
      </w:r>
      <w:r w:rsidR="00396DB5" w:rsidRPr="00514224">
        <w:rPr>
          <w:lang w:val="cy-GB"/>
        </w:rPr>
        <w:t>.</w:t>
      </w:r>
    </w:p>
    <w:p w:rsidR="00F941C4" w:rsidRPr="00514224" w:rsidRDefault="00F941C4" w:rsidP="002679DA">
      <w:pPr>
        <w:spacing w:line="360" w:lineRule="auto"/>
        <w:ind w:left="0"/>
        <w:jc w:val="both"/>
        <w:rPr>
          <w:lang w:val="cy-GB"/>
        </w:rPr>
      </w:pPr>
    </w:p>
    <w:p w:rsidR="00F941C4" w:rsidRPr="00514224" w:rsidRDefault="004144AA" w:rsidP="002679DA">
      <w:pPr>
        <w:spacing w:line="360" w:lineRule="auto"/>
        <w:ind w:left="0"/>
        <w:jc w:val="both"/>
        <w:rPr>
          <w:lang w:val="cy-GB"/>
        </w:rPr>
      </w:pPr>
      <w:r w:rsidRPr="00514224">
        <w:rPr>
          <w:lang w:val="cy-GB"/>
        </w:rPr>
        <w:lastRenderedPageBreak/>
        <w:t>Darparwyd raffl fawr</w:t>
      </w:r>
      <w:r w:rsidR="00861DBD" w:rsidRPr="00514224">
        <w:rPr>
          <w:lang w:val="cy-GB"/>
        </w:rPr>
        <w:t xml:space="preserve"> </w:t>
      </w:r>
      <w:r w:rsidRPr="00514224">
        <w:rPr>
          <w:lang w:val="cy-GB"/>
        </w:rPr>
        <w:t xml:space="preserve">hefyd a oedd yn cynnig y cyfle </w:t>
      </w:r>
      <w:r w:rsidR="00861DBD" w:rsidRPr="00514224">
        <w:rPr>
          <w:lang w:val="cy-GB"/>
        </w:rPr>
        <w:t>i ennill iPad mini wrth ymateb trwy’r post ac ar-lein</w:t>
      </w:r>
      <w:r w:rsidR="008A1038" w:rsidRPr="00514224">
        <w:rPr>
          <w:lang w:val="cy-GB"/>
        </w:rPr>
        <w:t xml:space="preserve"> i annog cyfranogiad, yn enwedig o broffil trigolion ifancach</w:t>
      </w:r>
      <w:r w:rsidR="004A11C4" w:rsidRPr="00514224">
        <w:rPr>
          <w:lang w:val="cy-GB"/>
        </w:rPr>
        <w:t xml:space="preserve">. </w:t>
      </w:r>
    </w:p>
    <w:p w:rsidR="000D661A" w:rsidRPr="00514224" w:rsidRDefault="000D661A" w:rsidP="002679DA">
      <w:pPr>
        <w:spacing w:line="360" w:lineRule="auto"/>
        <w:ind w:left="0"/>
        <w:jc w:val="both"/>
        <w:rPr>
          <w:lang w:val="cy-GB"/>
        </w:rPr>
      </w:pPr>
    </w:p>
    <w:p w:rsidR="000D661A" w:rsidRPr="00514224" w:rsidRDefault="008A1038" w:rsidP="002679DA">
      <w:pPr>
        <w:spacing w:line="360" w:lineRule="auto"/>
        <w:ind w:left="0"/>
        <w:jc w:val="both"/>
        <w:rPr>
          <w:lang w:val="cy-GB"/>
        </w:rPr>
      </w:pPr>
      <w:r w:rsidRPr="00514224">
        <w:rPr>
          <w:lang w:val="cy-GB"/>
        </w:rPr>
        <w:t>Yn dilyn glanhau’r gronfa ddata aelwydydd, roedd 14,849 o gofnodion ar gael ar gyfer yr arolwg. Cafodd arolwg peilot ei ddosbarthu trwy’r post i tua 5% o’r sampl, rhyw 749 o aelwydydd, gyda 129 o arolygon wedi’u cwblhau’n cael eu dychwelyd gan roi cyfradd ymateb o 17%</w:t>
      </w:r>
      <w:r w:rsidR="000D661A" w:rsidRPr="00514224">
        <w:rPr>
          <w:lang w:val="cy-GB"/>
        </w:rPr>
        <w:t>.</w:t>
      </w:r>
    </w:p>
    <w:p w:rsidR="001E0339" w:rsidRPr="00514224" w:rsidRDefault="001E0339" w:rsidP="002679DA">
      <w:pPr>
        <w:spacing w:line="360" w:lineRule="auto"/>
        <w:ind w:left="0"/>
        <w:jc w:val="both"/>
        <w:rPr>
          <w:lang w:val="cy-GB"/>
        </w:rPr>
      </w:pPr>
    </w:p>
    <w:p w:rsidR="0090221C" w:rsidRPr="00514224" w:rsidRDefault="008A1038" w:rsidP="002679DA">
      <w:pPr>
        <w:spacing w:line="360" w:lineRule="auto"/>
        <w:ind w:left="0"/>
        <w:jc w:val="both"/>
        <w:rPr>
          <w:lang w:val="cy-GB"/>
        </w:rPr>
      </w:pPr>
      <w:r w:rsidRPr="00514224">
        <w:rPr>
          <w:lang w:val="cy-GB"/>
        </w:rPr>
        <w:t>Cafodd y rh</w:t>
      </w:r>
      <w:r w:rsidR="004144AA" w:rsidRPr="00514224">
        <w:rPr>
          <w:lang w:val="cy-GB"/>
        </w:rPr>
        <w:t>ai</w:t>
      </w:r>
      <w:r w:rsidRPr="00514224">
        <w:rPr>
          <w:lang w:val="cy-GB"/>
        </w:rPr>
        <w:t xml:space="preserve"> na wnaethant ddychwelyd yr arolwg peilot eu cynnwys yn y rhestr lawn o 14,720 o aelwydydd yr anfonwyd yr arolwg atynt. Cafodd cerdyn post atgoffa, a oedd yn cynnwys manylion y </w:t>
      </w:r>
      <w:r w:rsidR="004144AA" w:rsidRPr="00514224">
        <w:rPr>
          <w:lang w:val="cy-GB"/>
        </w:rPr>
        <w:t>raffl fawr</w:t>
      </w:r>
      <w:r w:rsidRPr="00514224">
        <w:rPr>
          <w:lang w:val="cy-GB"/>
        </w:rPr>
        <w:t xml:space="preserve"> a’r ddolen i’r arolwg ar-lein, ei anfon at yr aelwydydd hynny nad oeddent wedi dychwelyd yr arolwg ar ôl pythefnos. Eto, roedd hwn yn cynnwys Cymraeg a Saesneg</w:t>
      </w:r>
      <w:r w:rsidR="001E0339" w:rsidRPr="00514224">
        <w:rPr>
          <w:lang w:val="cy-GB"/>
        </w:rPr>
        <w:t>.</w:t>
      </w:r>
    </w:p>
    <w:p w:rsidR="00D42CE4" w:rsidRPr="00514224" w:rsidRDefault="00D42CE4" w:rsidP="002679DA">
      <w:pPr>
        <w:spacing w:line="360" w:lineRule="auto"/>
        <w:ind w:left="0"/>
        <w:jc w:val="both"/>
        <w:rPr>
          <w:lang w:val="cy-GB"/>
        </w:rPr>
      </w:pPr>
    </w:p>
    <w:p w:rsidR="00386D31" w:rsidRPr="00514224" w:rsidRDefault="008A1038" w:rsidP="003D492C">
      <w:pPr>
        <w:spacing w:line="360" w:lineRule="auto"/>
        <w:ind w:left="0"/>
        <w:jc w:val="both"/>
        <w:rPr>
          <w:lang w:val="cy-GB"/>
        </w:rPr>
      </w:pPr>
      <w:r w:rsidRPr="00514224">
        <w:rPr>
          <w:lang w:val="cy-GB"/>
        </w:rPr>
        <w:t xml:space="preserve">Roedd cyfnod y prif waith maes a’r </w:t>
      </w:r>
      <w:r w:rsidR="004144AA" w:rsidRPr="00514224">
        <w:rPr>
          <w:lang w:val="cy-GB"/>
        </w:rPr>
        <w:t>raffl fawr yn rhedeg o 15 Ebrill tan 20 Mai 2013 (er bod unrhyw arolygon a ddaeth i law hyd at 31 Mai 2013 wedi cael eu cynnwys yn y dadansoddiad). Ar y cyfan, mae 3,206 o ymatebion wedi cael eu cynnwys yn yr adroddiad hwn, a’r rheiny’n cynrychioli cyfradd ymateb o 21.6% ar y cyfan</w:t>
      </w:r>
      <w:r w:rsidR="00396DB5" w:rsidRPr="00514224">
        <w:rPr>
          <w:lang w:val="cy-GB"/>
        </w:rPr>
        <w:t>.</w:t>
      </w:r>
    </w:p>
    <w:p w:rsidR="00CA632A" w:rsidRPr="00514224" w:rsidRDefault="004144AA" w:rsidP="00982C23">
      <w:pPr>
        <w:pStyle w:val="MELHeading2"/>
        <w:rPr>
          <w:lang w:val="cy-GB"/>
        </w:rPr>
      </w:pPr>
      <w:bookmarkStart w:id="91" w:name="_Toc383508449"/>
      <w:r w:rsidRPr="00514224">
        <w:rPr>
          <w:lang w:val="cy-GB"/>
        </w:rPr>
        <w:t>Adrodd</w:t>
      </w:r>
      <w:bookmarkEnd w:id="91"/>
    </w:p>
    <w:p w:rsidR="00556205" w:rsidRPr="00514224" w:rsidRDefault="004144AA" w:rsidP="00982C23">
      <w:pPr>
        <w:pStyle w:val="MELmaintext"/>
        <w:rPr>
          <w:lang w:val="cy-GB"/>
        </w:rPr>
      </w:pPr>
      <w:r w:rsidRPr="00514224">
        <w:rPr>
          <w:lang w:val="cy-GB"/>
        </w:rPr>
        <w:t>Mae’r allbwn o’r arolwg ar ffurf croes-dabliadau confensiynol. Mae’r rhain yn darparu canlyniadau ar gyfer y sampl gyfan ac is</w:t>
      </w:r>
      <w:r w:rsidR="00BD13C4" w:rsidRPr="00514224">
        <w:rPr>
          <w:lang w:val="cy-GB"/>
        </w:rPr>
        <w:t>-</w:t>
      </w:r>
      <w:r w:rsidRPr="00514224">
        <w:rPr>
          <w:lang w:val="cy-GB"/>
        </w:rPr>
        <w:t>grwpiau amrywiol o’r proffil trigolion (e.e. oedran, plant mewn aelwyd, yr amser y maent wedi bod yn byw yn yr ardal, ayb</w:t>
      </w:r>
      <w:r w:rsidR="00556205" w:rsidRPr="00514224">
        <w:rPr>
          <w:lang w:val="cy-GB"/>
        </w:rPr>
        <w:t xml:space="preserve">). </w:t>
      </w:r>
    </w:p>
    <w:p w:rsidR="00556205" w:rsidRPr="00514224" w:rsidRDefault="00556205" w:rsidP="00982C23">
      <w:pPr>
        <w:pStyle w:val="MELmaintext"/>
        <w:rPr>
          <w:lang w:val="cy-GB"/>
        </w:rPr>
      </w:pPr>
    </w:p>
    <w:p w:rsidR="00556205" w:rsidRPr="00514224" w:rsidRDefault="004144AA" w:rsidP="00982C23">
      <w:pPr>
        <w:pStyle w:val="MELmaintext"/>
        <w:rPr>
          <w:lang w:val="cy-GB"/>
        </w:rPr>
      </w:pPr>
      <w:r w:rsidRPr="00514224">
        <w:rPr>
          <w:lang w:val="cy-GB"/>
        </w:rPr>
        <w:t>O fewn prif gorff yr adroddiad, lle nad oes ffigyrau’n cael eu dangos yn y siartiau, mae’r rhain yn dri y cant neu lai a lle nad yw canrannau’n rhoi cyfanswm o 100 y cant, mae hyn oherwydd talgrynnu cyfrifiadurol. Y ffigwr ‘s</w:t>
      </w:r>
      <w:r w:rsidR="00F0526B" w:rsidRPr="00514224">
        <w:rPr>
          <w:lang w:val="cy-GB"/>
        </w:rPr>
        <w:t>ail</w:t>
      </w:r>
      <w:r w:rsidRPr="00514224">
        <w:rPr>
          <w:lang w:val="cy-GB"/>
        </w:rPr>
        <w:t>’ y cyfeirir ato ym mhob siart a thabl yw cyfanswm y trigolion a ymatebodd i’r cwestiwn</w:t>
      </w:r>
      <w:r w:rsidR="00556205" w:rsidRPr="00514224">
        <w:rPr>
          <w:lang w:val="cy-GB"/>
        </w:rPr>
        <w:t>.</w:t>
      </w:r>
    </w:p>
    <w:p w:rsidR="00556205" w:rsidRPr="00514224" w:rsidRDefault="00556205" w:rsidP="00982C23">
      <w:pPr>
        <w:pStyle w:val="MELmaintext"/>
        <w:rPr>
          <w:lang w:val="cy-GB"/>
        </w:rPr>
      </w:pPr>
    </w:p>
    <w:p w:rsidR="00556205" w:rsidRPr="00514224" w:rsidRDefault="004144AA" w:rsidP="00982C23">
      <w:pPr>
        <w:pStyle w:val="MELHeading2"/>
        <w:rPr>
          <w:lang w:val="cy-GB"/>
        </w:rPr>
      </w:pPr>
      <w:bookmarkStart w:id="92" w:name="_Toc383508450"/>
      <w:r w:rsidRPr="00514224">
        <w:rPr>
          <w:lang w:val="cy-GB"/>
        </w:rPr>
        <w:t>Dibynadwyedd ystadegol</w:t>
      </w:r>
      <w:bookmarkEnd w:id="92"/>
    </w:p>
    <w:p w:rsidR="00556205" w:rsidRPr="00514224" w:rsidRDefault="002F363B" w:rsidP="00B5550E">
      <w:pPr>
        <w:pStyle w:val="MELmaintext"/>
        <w:rPr>
          <w:lang w:val="cy-GB"/>
        </w:rPr>
      </w:pPr>
      <w:r w:rsidRPr="00514224">
        <w:rPr>
          <w:lang w:val="cy-GB"/>
        </w:rPr>
        <w:t>Oherwydd eu hunion natur sy’n golygu bod arolygon yn nodweddiadol yn cynrychioli safbwyntiau poblogaeth sampl, mae’n rhaid ystyried gwall sampl wrth werthuso’r canfyddia</w:t>
      </w:r>
      <w:r w:rsidR="00457BDD">
        <w:rPr>
          <w:lang w:val="cy-GB"/>
        </w:rPr>
        <w:t xml:space="preserve">dau. Caiff hwn ei fesur yn ôl </w:t>
      </w:r>
      <w:r w:rsidRPr="00514224">
        <w:rPr>
          <w:lang w:val="cy-GB"/>
        </w:rPr>
        <w:t>lefel hyder a chyfwng hyder y data. Gan mynychaf, mae angen lefel hyder o 95 y cant ar gyfer astudiaethau ymchwil marchnad, sy’n dynodi y gallwn fod 95 y cant yn hyderus nad trwy hap a damwain y cafwyd yr ateb</w:t>
      </w:r>
      <w:r w:rsidR="00556205" w:rsidRPr="00514224">
        <w:rPr>
          <w:lang w:val="cy-GB"/>
        </w:rPr>
        <w:t xml:space="preserve">. </w:t>
      </w:r>
    </w:p>
    <w:p w:rsidR="00556205" w:rsidRPr="00514224" w:rsidRDefault="00556205" w:rsidP="00B5550E">
      <w:pPr>
        <w:pStyle w:val="MELmaintext"/>
        <w:rPr>
          <w:lang w:val="cy-GB"/>
        </w:rPr>
      </w:pPr>
    </w:p>
    <w:p w:rsidR="00556205" w:rsidRPr="00514224" w:rsidRDefault="002F363B" w:rsidP="00B5550E">
      <w:pPr>
        <w:pStyle w:val="MELmaintext"/>
        <w:rPr>
          <w:lang w:val="cy-GB"/>
        </w:rPr>
      </w:pPr>
      <w:r w:rsidRPr="00514224">
        <w:rPr>
          <w:lang w:val="cy-GB"/>
        </w:rPr>
        <w:t xml:space="preserve">Mae’r cyfwng hyder yn dangos yr amrywiant a all fodoli yn y canfyddiadau a dynnwyd o sampl. Er enghraifft, mae’r arolwg hwn yn dangos bod 52 y cant o’r trigolion yn dynodi eu bod yn dewis byw o fewn ardal Parc Cenedlaethol Bannau Brycheiniog am ei bod yn cynnig ansawdd bywyd gwell. Fodd bynnag, oherwydd nodweddion </w:t>
      </w:r>
      <w:r w:rsidR="00132A98" w:rsidRPr="00514224">
        <w:rPr>
          <w:lang w:val="cy-GB"/>
        </w:rPr>
        <w:t>cynhenid samplu, bydd cyfwng hyder yn gysylltiedig â hyn, yn yr achos hwn ± 1.7 y cant. Mae hyn yn dynodi bod y ffigwr go iawn (y ffigwr ‘gwirioneddol’ pe bai’r boblogaeth gyfan yn cymryd rhan yn yr arolwg) rywle rhwng 51.3 y cant a 53.7 y cant</w:t>
      </w:r>
      <w:r w:rsidR="00556205" w:rsidRPr="00514224">
        <w:rPr>
          <w:lang w:val="cy-GB"/>
        </w:rPr>
        <w:t>.</w:t>
      </w:r>
    </w:p>
    <w:p w:rsidR="00B5550E" w:rsidRPr="00514224" w:rsidRDefault="00B5550E" w:rsidP="00B5550E">
      <w:pPr>
        <w:pStyle w:val="MELmaintext"/>
        <w:rPr>
          <w:lang w:val="cy-GB"/>
        </w:rPr>
      </w:pPr>
    </w:p>
    <w:tbl>
      <w:tblPr>
        <w:tblStyle w:val="MEL"/>
        <w:tblW w:w="6522" w:type="dxa"/>
        <w:tblInd w:w="113" w:type="dxa"/>
        <w:tblLayout w:type="fixed"/>
        <w:tblLook w:val="04A0" w:firstRow="1" w:lastRow="0" w:firstColumn="1" w:lastColumn="0" w:noHBand="0" w:noVBand="1"/>
      </w:tblPr>
      <w:tblGrid>
        <w:gridCol w:w="2268"/>
        <w:gridCol w:w="1418"/>
        <w:gridCol w:w="1418"/>
        <w:gridCol w:w="1418"/>
      </w:tblGrid>
      <w:tr w:rsidR="00556205" w:rsidRPr="00514224" w:rsidTr="00B5550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noWrap/>
            <w:hideMark/>
          </w:tcPr>
          <w:p w:rsidR="00556205" w:rsidRPr="00514224" w:rsidRDefault="00132A98" w:rsidP="00B5550E">
            <w:pPr>
              <w:pStyle w:val="MELmaintext"/>
              <w:spacing w:before="60" w:after="60" w:line="240" w:lineRule="auto"/>
              <w:rPr>
                <w:rFonts w:cs="Arial"/>
                <w:spacing w:val="0"/>
                <w:sz w:val="18"/>
                <w:szCs w:val="18"/>
                <w:lang w:val="cy-GB" w:eastAsia="en-GB"/>
              </w:rPr>
            </w:pPr>
            <w:r w:rsidRPr="00514224">
              <w:rPr>
                <w:rFonts w:cs="Arial"/>
                <w:spacing w:val="0"/>
                <w:sz w:val="18"/>
                <w:szCs w:val="18"/>
                <w:lang w:val="cy-GB" w:eastAsia="en-GB"/>
              </w:rPr>
              <w:t>Cyfwng hyder</w:t>
            </w:r>
          </w:p>
        </w:tc>
        <w:tc>
          <w:tcPr>
            <w:tcW w:w="4254" w:type="dxa"/>
            <w:gridSpan w:val="3"/>
            <w:noWrap/>
          </w:tcPr>
          <w:p w:rsidR="00556205" w:rsidRPr="00514224" w:rsidRDefault="00132A98" w:rsidP="00B5550E">
            <w:pPr>
              <w:pStyle w:val="MELmaintext"/>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Rhaniad y cwestiwn (% yn ateb</w:t>
            </w:r>
            <w:r w:rsidR="00556205" w:rsidRPr="00514224">
              <w:rPr>
                <w:rFonts w:cs="Arial"/>
                <w:spacing w:val="0"/>
                <w:sz w:val="18"/>
                <w:szCs w:val="18"/>
                <w:lang w:val="cy-GB" w:eastAsia="en-GB"/>
              </w:rPr>
              <w:t>)</w:t>
            </w:r>
          </w:p>
        </w:tc>
      </w:tr>
      <w:tr w:rsidR="00556205" w:rsidRPr="00514224" w:rsidTr="00B555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noWrap/>
          </w:tcPr>
          <w:p w:rsidR="00556205" w:rsidRPr="00514224" w:rsidRDefault="00132A98" w:rsidP="00B5550E">
            <w:pPr>
              <w:pStyle w:val="MELmaintext"/>
              <w:spacing w:before="60" w:after="60" w:line="240" w:lineRule="auto"/>
              <w:rPr>
                <w:rFonts w:cs="Arial"/>
                <w:b/>
                <w:spacing w:val="0"/>
                <w:sz w:val="18"/>
                <w:szCs w:val="18"/>
                <w:lang w:val="cy-GB" w:eastAsia="en-GB"/>
              </w:rPr>
            </w:pPr>
            <w:r w:rsidRPr="00514224">
              <w:rPr>
                <w:rFonts w:cs="Arial"/>
                <w:b/>
                <w:spacing w:val="0"/>
                <w:sz w:val="18"/>
                <w:szCs w:val="18"/>
                <w:lang w:val="cy-GB" w:eastAsia="en-GB"/>
              </w:rPr>
              <w:t>Maint y sampl</w:t>
            </w:r>
          </w:p>
        </w:tc>
        <w:tc>
          <w:tcPr>
            <w:tcW w:w="1418" w:type="dxa"/>
            <w:noWrap/>
            <w:hideMark/>
          </w:tcPr>
          <w:p w:rsidR="00556205" w:rsidRPr="00514224" w:rsidRDefault="00556205" w:rsidP="00132A98">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spacing w:val="0"/>
                <w:sz w:val="18"/>
                <w:szCs w:val="18"/>
                <w:lang w:val="cy-GB" w:eastAsia="en-GB"/>
              </w:rPr>
            </w:pPr>
            <w:r w:rsidRPr="00514224">
              <w:rPr>
                <w:rFonts w:cs="Arial"/>
                <w:b/>
                <w:spacing w:val="0"/>
                <w:sz w:val="18"/>
                <w:szCs w:val="18"/>
                <w:lang w:val="cy-GB" w:eastAsia="en-GB"/>
              </w:rPr>
              <w:t xml:space="preserve">10% </w:t>
            </w:r>
            <w:r w:rsidR="00132A98" w:rsidRPr="00514224">
              <w:rPr>
                <w:rFonts w:cs="Arial"/>
                <w:b/>
                <w:spacing w:val="0"/>
                <w:sz w:val="18"/>
                <w:szCs w:val="18"/>
                <w:lang w:val="cy-GB" w:eastAsia="en-GB"/>
              </w:rPr>
              <w:t xml:space="preserve">neu </w:t>
            </w:r>
            <w:r w:rsidRPr="00514224">
              <w:rPr>
                <w:rFonts w:cs="Arial"/>
                <w:b/>
                <w:spacing w:val="0"/>
                <w:sz w:val="18"/>
                <w:szCs w:val="18"/>
                <w:lang w:val="cy-GB" w:eastAsia="en-GB"/>
              </w:rPr>
              <w:t>90%</w:t>
            </w:r>
          </w:p>
        </w:tc>
        <w:tc>
          <w:tcPr>
            <w:tcW w:w="1418" w:type="dxa"/>
          </w:tcPr>
          <w:p w:rsidR="00556205" w:rsidRPr="00514224" w:rsidRDefault="00556205" w:rsidP="00132A98">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spacing w:val="0"/>
                <w:sz w:val="18"/>
                <w:szCs w:val="18"/>
                <w:lang w:val="cy-GB" w:eastAsia="en-GB"/>
              </w:rPr>
            </w:pPr>
            <w:r w:rsidRPr="00514224">
              <w:rPr>
                <w:rFonts w:cs="Arial"/>
                <w:b/>
                <w:spacing w:val="0"/>
                <w:sz w:val="18"/>
                <w:szCs w:val="18"/>
                <w:lang w:val="cy-GB" w:eastAsia="en-GB"/>
              </w:rPr>
              <w:t xml:space="preserve">30% </w:t>
            </w:r>
            <w:r w:rsidR="00132A98" w:rsidRPr="00514224">
              <w:rPr>
                <w:rFonts w:cs="Arial"/>
                <w:b/>
                <w:spacing w:val="0"/>
                <w:sz w:val="18"/>
                <w:szCs w:val="18"/>
                <w:lang w:val="cy-GB" w:eastAsia="en-GB"/>
              </w:rPr>
              <w:t>neu</w:t>
            </w:r>
            <w:r w:rsidRPr="00514224">
              <w:rPr>
                <w:rFonts w:cs="Arial"/>
                <w:b/>
                <w:spacing w:val="0"/>
                <w:sz w:val="18"/>
                <w:szCs w:val="18"/>
                <w:lang w:val="cy-GB" w:eastAsia="en-GB"/>
              </w:rPr>
              <w:t xml:space="preserve"> 70%</w:t>
            </w:r>
          </w:p>
        </w:tc>
        <w:tc>
          <w:tcPr>
            <w:tcW w:w="1418" w:type="dxa"/>
          </w:tcPr>
          <w:p w:rsidR="00556205" w:rsidRPr="00514224" w:rsidRDefault="00556205" w:rsidP="00B5550E">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spacing w:val="0"/>
                <w:sz w:val="18"/>
                <w:szCs w:val="18"/>
                <w:lang w:val="cy-GB" w:eastAsia="en-GB"/>
              </w:rPr>
            </w:pPr>
            <w:r w:rsidRPr="00514224">
              <w:rPr>
                <w:rFonts w:cs="Arial"/>
                <w:b/>
                <w:spacing w:val="0"/>
                <w:sz w:val="18"/>
                <w:szCs w:val="18"/>
                <w:lang w:val="cy-GB" w:eastAsia="en-GB"/>
              </w:rPr>
              <w:t>50%</w:t>
            </w:r>
          </w:p>
        </w:tc>
      </w:tr>
      <w:tr w:rsidR="00556205" w:rsidRPr="00514224" w:rsidTr="00B5550E">
        <w:trPr>
          <w:trHeight w:val="255"/>
        </w:trPr>
        <w:tc>
          <w:tcPr>
            <w:cnfStyle w:val="001000000000" w:firstRow="0" w:lastRow="0" w:firstColumn="1" w:lastColumn="0" w:oddVBand="0" w:evenVBand="0" w:oddHBand="0" w:evenHBand="0" w:firstRowFirstColumn="0" w:firstRowLastColumn="0" w:lastRowFirstColumn="0" w:lastRowLastColumn="0"/>
            <w:tcW w:w="2268" w:type="dxa"/>
            <w:noWrap/>
          </w:tcPr>
          <w:p w:rsidR="00556205" w:rsidRPr="00514224" w:rsidRDefault="0034721F" w:rsidP="00132A98">
            <w:pPr>
              <w:pStyle w:val="MELmaintext"/>
              <w:spacing w:before="60" w:after="60" w:line="240" w:lineRule="auto"/>
              <w:jc w:val="left"/>
              <w:rPr>
                <w:rFonts w:cs="Arial"/>
                <w:spacing w:val="0"/>
                <w:sz w:val="18"/>
                <w:szCs w:val="18"/>
                <w:lang w:val="cy-GB" w:eastAsia="en-GB"/>
              </w:rPr>
            </w:pPr>
            <w:r w:rsidRPr="00514224">
              <w:rPr>
                <w:rFonts w:cs="Arial"/>
                <w:spacing w:val="0"/>
                <w:sz w:val="18"/>
                <w:szCs w:val="18"/>
                <w:lang w:val="cy-GB" w:eastAsia="en-GB"/>
              </w:rPr>
              <w:lastRenderedPageBreak/>
              <w:t>3</w:t>
            </w:r>
            <w:r w:rsidR="00444E02" w:rsidRPr="00514224">
              <w:rPr>
                <w:rFonts w:cs="Arial"/>
                <w:spacing w:val="0"/>
                <w:sz w:val="18"/>
                <w:szCs w:val="18"/>
                <w:lang w:val="cy-GB" w:eastAsia="en-GB"/>
              </w:rPr>
              <w:t>,</w:t>
            </w:r>
            <w:r w:rsidRPr="00514224">
              <w:rPr>
                <w:rFonts w:cs="Arial"/>
                <w:spacing w:val="0"/>
                <w:sz w:val="18"/>
                <w:szCs w:val="18"/>
                <w:lang w:val="cy-GB" w:eastAsia="en-GB"/>
              </w:rPr>
              <w:t>206</w:t>
            </w:r>
            <w:r w:rsidR="00556205" w:rsidRPr="00514224">
              <w:rPr>
                <w:rFonts w:cs="Arial"/>
                <w:spacing w:val="0"/>
                <w:sz w:val="18"/>
                <w:szCs w:val="18"/>
                <w:lang w:val="cy-GB" w:eastAsia="en-GB"/>
              </w:rPr>
              <w:t xml:space="preserve"> </w:t>
            </w:r>
            <w:r w:rsidR="00132A98" w:rsidRPr="00514224">
              <w:rPr>
                <w:rFonts w:cs="Arial"/>
                <w:spacing w:val="0"/>
                <w:sz w:val="18"/>
                <w:szCs w:val="18"/>
                <w:lang w:val="cy-GB" w:eastAsia="en-GB"/>
              </w:rPr>
              <w:t>o drigolion</w:t>
            </w:r>
          </w:p>
        </w:tc>
        <w:tc>
          <w:tcPr>
            <w:tcW w:w="1418" w:type="dxa"/>
            <w:noWrap/>
          </w:tcPr>
          <w:p w:rsidR="00556205" w:rsidRPr="00514224" w:rsidRDefault="00444E02" w:rsidP="00B5550E">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lang w:val="cy-GB"/>
              </w:rPr>
            </w:pPr>
            <w:r w:rsidRPr="00514224">
              <w:rPr>
                <w:rFonts w:cs="Arial"/>
                <w:spacing w:val="0"/>
                <w:sz w:val="18"/>
                <w:szCs w:val="18"/>
                <w:lang w:val="cy-GB" w:eastAsia="en-GB"/>
              </w:rPr>
              <w:t>±1.0</w:t>
            </w:r>
            <w:r w:rsidR="00556205" w:rsidRPr="00514224">
              <w:rPr>
                <w:rFonts w:cs="Arial"/>
                <w:spacing w:val="0"/>
                <w:sz w:val="18"/>
                <w:szCs w:val="18"/>
                <w:lang w:val="cy-GB" w:eastAsia="en-GB"/>
              </w:rPr>
              <w:t>%</w:t>
            </w:r>
          </w:p>
        </w:tc>
        <w:tc>
          <w:tcPr>
            <w:tcW w:w="1418" w:type="dxa"/>
          </w:tcPr>
          <w:p w:rsidR="00556205" w:rsidRPr="00514224" w:rsidRDefault="00556205" w:rsidP="00444E02">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lang w:val="cy-GB"/>
              </w:rPr>
            </w:pPr>
            <w:r w:rsidRPr="00514224">
              <w:rPr>
                <w:rFonts w:cs="Arial"/>
                <w:spacing w:val="0"/>
                <w:sz w:val="18"/>
                <w:szCs w:val="18"/>
                <w:lang w:val="cy-GB" w:eastAsia="en-GB"/>
              </w:rPr>
              <w:t>±</w:t>
            </w:r>
            <w:r w:rsidR="00444E02" w:rsidRPr="00514224">
              <w:rPr>
                <w:rFonts w:cs="Arial"/>
                <w:spacing w:val="0"/>
                <w:sz w:val="18"/>
                <w:szCs w:val="18"/>
                <w:lang w:val="cy-GB" w:eastAsia="en-GB"/>
              </w:rPr>
              <w:t>1.6</w:t>
            </w:r>
            <w:r w:rsidRPr="00514224">
              <w:rPr>
                <w:rFonts w:cs="Arial"/>
                <w:spacing w:val="0"/>
                <w:sz w:val="18"/>
                <w:szCs w:val="18"/>
                <w:lang w:val="cy-GB" w:eastAsia="en-GB"/>
              </w:rPr>
              <w:t>%</w:t>
            </w:r>
          </w:p>
        </w:tc>
        <w:tc>
          <w:tcPr>
            <w:tcW w:w="1418" w:type="dxa"/>
          </w:tcPr>
          <w:p w:rsidR="00556205" w:rsidRPr="00514224" w:rsidRDefault="00444E02" w:rsidP="00444E02">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±1.7</w:t>
            </w:r>
            <w:r w:rsidR="00556205" w:rsidRPr="00514224">
              <w:rPr>
                <w:rFonts w:cs="Arial"/>
                <w:spacing w:val="0"/>
                <w:sz w:val="18"/>
                <w:szCs w:val="18"/>
                <w:lang w:val="cy-GB" w:eastAsia="en-GB"/>
              </w:rPr>
              <w:t>%</w:t>
            </w:r>
          </w:p>
        </w:tc>
      </w:tr>
    </w:tbl>
    <w:p w:rsidR="00556205" w:rsidRPr="00514224" w:rsidRDefault="00556205" w:rsidP="00B5550E">
      <w:pPr>
        <w:pStyle w:val="MELmaintext"/>
        <w:rPr>
          <w:lang w:val="cy-GB"/>
        </w:rPr>
      </w:pPr>
    </w:p>
    <w:p w:rsidR="00556205" w:rsidRPr="00514224" w:rsidRDefault="00132A98" w:rsidP="00B5550E">
      <w:pPr>
        <w:pStyle w:val="MELmaintext"/>
        <w:rPr>
          <w:lang w:val="cy-GB"/>
        </w:rPr>
      </w:pPr>
      <w:r w:rsidRPr="00514224">
        <w:rPr>
          <w:lang w:val="cy-GB"/>
        </w:rPr>
        <w:t xml:space="preserve">Mae’r tabl uchod yn rhoi’r cyfyngau hyder ar gyfer canfyddiadau </w:t>
      </w:r>
      <w:r w:rsidR="00CE5CB9" w:rsidRPr="00514224">
        <w:rPr>
          <w:lang w:val="cy-GB"/>
        </w:rPr>
        <w:t>sydd oddeutu</w:t>
      </w:r>
      <w:r w:rsidRPr="00514224">
        <w:rPr>
          <w:lang w:val="cy-GB"/>
        </w:rPr>
        <w:t xml:space="preserve"> 10 y cant neu 90 y cant, 30 y cant neu 70 y cant a 50 y cant o ystyried cyfanswm maint sampl yr astudiaeth o 3,206 o drigolion (a chymryd mai 95 y cant fydd y lefel hyder gan ddefnyddio hapsamplu</w:t>
      </w:r>
      <w:r w:rsidR="00556205" w:rsidRPr="00514224">
        <w:rPr>
          <w:lang w:val="cy-GB"/>
        </w:rPr>
        <w:t>).</w:t>
      </w:r>
    </w:p>
    <w:p w:rsidR="00E361B6" w:rsidRPr="00514224" w:rsidRDefault="00E361B6">
      <w:pPr>
        <w:ind w:left="0"/>
        <w:rPr>
          <w:b/>
          <w:lang w:val="cy-GB"/>
        </w:rPr>
      </w:pPr>
    </w:p>
    <w:p w:rsidR="00556205" w:rsidRPr="00514224" w:rsidRDefault="00CE5CB9" w:rsidP="00B5550E">
      <w:pPr>
        <w:pStyle w:val="MELmaintext"/>
        <w:rPr>
          <w:b/>
          <w:lang w:val="cy-GB"/>
        </w:rPr>
      </w:pPr>
      <w:r w:rsidRPr="00514224">
        <w:rPr>
          <w:b/>
          <w:lang w:val="cy-GB"/>
        </w:rPr>
        <w:t>Arwyddocâd ystadegol</w:t>
      </w:r>
      <w:r w:rsidR="00556205" w:rsidRPr="00514224">
        <w:rPr>
          <w:b/>
          <w:lang w:val="cy-GB"/>
        </w:rPr>
        <w:t>:</w:t>
      </w:r>
    </w:p>
    <w:p w:rsidR="00DA3278" w:rsidRPr="00514224" w:rsidRDefault="00CE5CB9" w:rsidP="00E90813">
      <w:pPr>
        <w:pStyle w:val="MELmaintext"/>
        <w:rPr>
          <w:lang w:val="cy-GB"/>
        </w:rPr>
      </w:pPr>
      <w:r w:rsidRPr="00514224">
        <w:rPr>
          <w:lang w:val="cy-GB"/>
        </w:rPr>
        <w:t>Wrth gymharu’r canlyniadau mewn is-grŵp (e.e. cymharu grwpiau oedran), caiff y gwahaniaethau mewn canlyniadau eu profi o safbwynt arwyddocâd ystadegol. Trwy wneud hyn rydym yn gwybod a yw gwahaniaethau’n rhai ‘go iawn’ ynteu a allent fod wedi digwydd trwy hap a damwain. Mae’r prawf yn adlewyrchu maint y samplau, y ganran sy’n rhoi ateb penodol a faint o hyder a ddewiswyd. A bwrw bod y lefel hyder yn 95 y cant, mae’n rhaid i’r gwahaniaethau rhwng canlyniadau unrhyw ddau grŵp fod yn fwy na’r gwerthoedd a roddir yn y tabl isod i fod yn arwyddocaol yn ystadegol</w:t>
      </w:r>
      <w:r w:rsidR="00DA3278" w:rsidRPr="00514224">
        <w:rPr>
          <w:lang w:val="cy-GB"/>
        </w:rPr>
        <w:t xml:space="preserve">. </w:t>
      </w:r>
    </w:p>
    <w:p w:rsidR="00DA3278" w:rsidRPr="00514224" w:rsidRDefault="00DA3278" w:rsidP="00B5550E">
      <w:pPr>
        <w:pStyle w:val="MELmaintext"/>
        <w:rPr>
          <w:lang w:val="cy-GB"/>
        </w:rPr>
      </w:pPr>
    </w:p>
    <w:tbl>
      <w:tblPr>
        <w:tblStyle w:val="MEL"/>
        <w:tblW w:w="8926" w:type="dxa"/>
        <w:tblInd w:w="113" w:type="dxa"/>
        <w:tblLayout w:type="fixed"/>
        <w:tblLook w:val="04A0" w:firstRow="1" w:lastRow="0" w:firstColumn="1" w:lastColumn="0" w:noHBand="0" w:noVBand="1"/>
      </w:tblPr>
      <w:tblGrid>
        <w:gridCol w:w="2268"/>
        <w:gridCol w:w="2219"/>
        <w:gridCol w:w="2219"/>
        <w:gridCol w:w="2220"/>
      </w:tblGrid>
      <w:tr w:rsidR="00556205" w:rsidRPr="00514224" w:rsidTr="00B5550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26" w:type="dxa"/>
            <w:gridSpan w:val="4"/>
            <w:noWrap/>
          </w:tcPr>
          <w:p w:rsidR="00556205" w:rsidRPr="00514224" w:rsidRDefault="00CE5CB9" w:rsidP="00B5550E">
            <w:pPr>
              <w:pStyle w:val="MELmaintext"/>
              <w:spacing w:before="60" w:after="60" w:line="240" w:lineRule="auto"/>
              <w:rPr>
                <w:rFonts w:cs="Arial"/>
                <w:spacing w:val="0"/>
                <w:sz w:val="18"/>
                <w:szCs w:val="18"/>
                <w:lang w:val="cy-GB" w:eastAsia="en-GB"/>
              </w:rPr>
            </w:pPr>
            <w:r w:rsidRPr="00514224">
              <w:rPr>
                <w:lang w:val="cy-GB"/>
              </w:rPr>
              <w:t>Y gwahaniaeth canrannol sy’n ofynnol cyn y gellir ystyried bod y canlyniadau’n arwyddocaol yn ystadegol</w:t>
            </w:r>
          </w:p>
        </w:tc>
      </w:tr>
      <w:tr w:rsidR="00556205" w:rsidRPr="00514224" w:rsidTr="00B555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noWrap/>
          </w:tcPr>
          <w:p w:rsidR="00556205" w:rsidRPr="00514224" w:rsidRDefault="00CE5CB9" w:rsidP="00B5550E">
            <w:pPr>
              <w:pStyle w:val="MELmaintext"/>
              <w:spacing w:before="60" w:after="60" w:line="240" w:lineRule="auto"/>
              <w:jc w:val="left"/>
              <w:rPr>
                <w:rFonts w:cs="Arial"/>
                <w:b/>
                <w:spacing w:val="0"/>
                <w:sz w:val="18"/>
                <w:szCs w:val="18"/>
                <w:lang w:val="cy-GB" w:eastAsia="en-GB"/>
              </w:rPr>
            </w:pPr>
            <w:r w:rsidRPr="00514224">
              <w:rPr>
                <w:rFonts w:cs="Arial"/>
                <w:b/>
                <w:spacing w:val="0"/>
                <w:sz w:val="18"/>
                <w:szCs w:val="18"/>
                <w:lang w:val="cy-GB" w:eastAsia="en-GB"/>
              </w:rPr>
              <w:t>Maint y sampl</w:t>
            </w:r>
          </w:p>
        </w:tc>
        <w:tc>
          <w:tcPr>
            <w:tcW w:w="2219" w:type="dxa"/>
            <w:noWrap/>
            <w:hideMark/>
          </w:tcPr>
          <w:p w:rsidR="00556205" w:rsidRPr="00514224" w:rsidRDefault="00CE5CB9" w:rsidP="00B5550E">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spacing w:val="0"/>
                <w:sz w:val="18"/>
                <w:szCs w:val="18"/>
                <w:lang w:val="cy-GB" w:eastAsia="en-GB"/>
              </w:rPr>
            </w:pPr>
            <w:r w:rsidRPr="00514224">
              <w:rPr>
                <w:rFonts w:cs="Arial"/>
                <w:b/>
                <w:spacing w:val="0"/>
                <w:sz w:val="18"/>
                <w:szCs w:val="18"/>
                <w:lang w:val="cy-GB" w:eastAsia="en-GB"/>
              </w:rPr>
              <w:t>10% neu</w:t>
            </w:r>
            <w:r w:rsidR="00556205" w:rsidRPr="00514224">
              <w:rPr>
                <w:rFonts w:cs="Arial"/>
                <w:b/>
                <w:spacing w:val="0"/>
                <w:sz w:val="18"/>
                <w:szCs w:val="18"/>
                <w:lang w:val="cy-GB" w:eastAsia="en-GB"/>
              </w:rPr>
              <w:t xml:space="preserve"> 90%</w:t>
            </w:r>
          </w:p>
        </w:tc>
        <w:tc>
          <w:tcPr>
            <w:tcW w:w="2219" w:type="dxa"/>
          </w:tcPr>
          <w:p w:rsidR="00556205" w:rsidRPr="00514224" w:rsidRDefault="00CE5CB9" w:rsidP="00B5550E">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spacing w:val="0"/>
                <w:sz w:val="18"/>
                <w:szCs w:val="18"/>
                <w:lang w:val="cy-GB" w:eastAsia="en-GB"/>
              </w:rPr>
            </w:pPr>
            <w:r w:rsidRPr="00514224">
              <w:rPr>
                <w:rFonts w:cs="Arial"/>
                <w:b/>
                <w:spacing w:val="0"/>
                <w:sz w:val="18"/>
                <w:szCs w:val="18"/>
                <w:lang w:val="cy-GB" w:eastAsia="en-GB"/>
              </w:rPr>
              <w:t>30% neu</w:t>
            </w:r>
            <w:r w:rsidR="00556205" w:rsidRPr="00514224">
              <w:rPr>
                <w:rFonts w:cs="Arial"/>
                <w:b/>
                <w:spacing w:val="0"/>
                <w:sz w:val="18"/>
                <w:szCs w:val="18"/>
                <w:lang w:val="cy-GB" w:eastAsia="en-GB"/>
              </w:rPr>
              <w:t xml:space="preserve"> 70%</w:t>
            </w:r>
          </w:p>
        </w:tc>
        <w:tc>
          <w:tcPr>
            <w:tcW w:w="2220" w:type="dxa"/>
          </w:tcPr>
          <w:p w:rsidR="00556205" w:rsidRPr="00514224" w:rsidRDefault="00556205" w:rsidP="00B5550E">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b/>
                <w:spacing w:val="0"/>
                <w:sz w:val="18"/>
                <w:szCs w:val="18"/>
                <w:lang w:val="cy-GB" w:eastAsia="en-GB"/>
              </w:rPr>
            </w:pPr>
            <w:r w:rsidRPr="00514224">
              <w:rPr>
                <w:rFonts w:cs="Arial"/>
                <w:b/>
                <w:spacing w:val="0"/>
                <w:sz w:val="18"/>
                <w:szCs w:val="18"/>
                <w:lang w:val="cy-GB" w:eastAsia="en-GB"/>
              </w:rPr>
              <w:t>50%</w:t>
            </w:r>
          </w:p>
        </w:tc>
      </w:tr>
      <w:tr w:rsidR="00556205" w:rsidRPr="00514224" w:rsidTr="00B5550E">
        <w:trPr>
          <w:trHeight w:val="255"/>
        </w:trPr>
        <w:tc>
          <w:tcPr>
            <w:cnfStyle w:val="001000000000" w:firstRow="0" w:lastRow="0" w:firstColumn="1" w:lastColumn="0" w:oddVBand="0" w:evenVBand="0" w:oddHBand="0" w:evenHBand="0" w:firstRowFirstColumn="0" w:firstRowLastColumn="0" w:lastRowFirstColumn="0" w:lastRowLastColumn="0"/>
            <w:tcW w:w="2268" w:type="dxa"/>
            <w:noWrap/>
          </w:tcPr>
          <w:p w:rsidR="00556205" w:rsidRPr="00514224" w:rsidRDefault="00BD13C4" w:rsidP="00B5550E">
            <w:pPr>
              <w:pStyle w:val="MELmaintext"/>
              <w:spacing w:before="60" w:after="60" w:line="240" w:lineRule="auto"/>
              <w:jc w:val="left"/>
              <w:rPr>
                <w:rFonts w:cs="Arial"/>
                <w:spacing w:val="0"/>
                <w:sz w:val="18"/>
                <w:szCs w:val="18"/>
                <w:lang w:val="cy-GB" w:eastAsia="en-GB"/>
              </w:rPr>
            </w:pPr>
            <w:r w:rsidRPr="00514224">
              <w:rPr>
                <w:rFonts w:cs="Arial"/>
                <w:spacing w:val="0"/>
                <w:sz w:val="18"/>
                <w:szCs w:val="18"/>
                <w:lang w:val="cy-GB" w:eastAsia="en-GB"/>
              </w:rPr>
              <w:t>100 o’i gymharu â</w:t>
            </w:r>
            <w:r w:rsidR="00556205" w:rsidRPr="00514224">
              <w:rPr>
                <w:rFonts w:cs="Arial"/>
                <w:spacing w:val="0"/>
                <w:sz w:val="18"/>
                <w:szCs w:val="18"/>
                <w:lang w:val="cy-GB" w:eastAsia="en-GB"/>
              </w:rPr>
              <w:t xml:space="preserve"> 100</w:t>
            </w:r>
          </w:p>
        </w:tc>
        <w:tc>
          <w:tcPr>
            <w:tcW w:w="2219" w:type="dxa"/>
            <w:noWrap/>
          </w:tcPr>
          <w:p w:rsidR="00556205" w:rsidRPr="00514224" w:rsidRDefault="00556205" w:rsidP="00B5550E">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lang w:val="cy-GB"/>
              </w:rPr>
            </w:pPr>
            <w:r w:rsidRPr="00514224">
              <w:rPr>
                <w:rFonts w:cs="Arial"/>
                <w:spacing w:val="0"/>
                <w:sz w:val="18"/>
                <w:szCs w:val="18"/>
                <w:lang w:val="cy-GB" w:eastAsia="en-GB"/>
              </w:rPr>
              <w:t>±8.4%</w:t>
            </w:r>
          </w:p>
        </w:tc>
        <w:tc>
          <w:tcPr>
            <w:tcW w:w="2219" w:type="dxa"/>
          </w:tcPr>
          <w:p w:rsidR="00556205" w:rsidRPr="00514224" w:rsidRDefault="00556205" w:rsidP="00B5550E">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lang w:val="cy-GB"/>
              </w:rPr>
            </w:pPr>
            <w:r w:rsidRPr="00514224">
              <w:rPr>
                <w:rFonts w:cs="Arial"/>
                <w:spacing w:val="0"/>
                <w:sz w:val="18"/>
                <w:szCs w:val="18"/>
                <w:lang w:val="cy-GB" w:eastAsia="en-GB"/>
              </w:rPr>
              <w:t>±12.8%</w:t>
            </w:r>
          </w:p>
        </w:tc>
        <w:tc>
          <w:tcPr>
            <w:tcW w:w="2220" w:type="dxa"/>
          </w:tcPr>
          <w:p w:rsidR="00556205" w:rsidRPr="00514224" w:rsidRDefault="00556205" w:rsidP="00B5550E">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±13.9%</w:t>
            </w:r>
          </w:p>
        </w:tc>
      </w:tr>
      <w:tr w:rsidR="00556205" w:rsidRPr="00514224" w:rsidTr="00B5550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8" w:type="dxa"/>
            <w:noWrap/>
          </w:tcPr>
          <w:p w:rsidR="00556205" w:rsidRPr="00514224" w:rsidRDefault="00556205" w:rsidP="00B5550E">
            <w:pPr>
              <w:pStyle w:val="MELmaintext"/>
              <w:spacing w:before="60" w:after="60" w:line="240" w:lineRule="auto"/>
              <w:jc w:val="left"/>
              <w:rPr>
                <w:rFonts w:cs="Arial"/>
                <w:spacing w:val="0"/>
                <w:sz w:val="18"/>
                <w:szCs w:val="18"/>
                <w:lang w:val="cy-GB" w:eastAsia="en-GB"/>
              </w:rPr>
            </w:pPr>
            <w:r w:rsidRPr="00514224">
              <w:rPr>
                <w:rFonts w:cs="Arial"/>
                <w:spacing w:val="0"/>
                <w:sz w:val="18"/>
                <w:szCs w:val="18"/>
                <w:lang w:val="cy-GB" w:eastAsia="en-GB"/>
              </w:rPr>
              <w:t xml:space="preserve">250 </w:t>
            </w:r>
            <w:r w:rsidR="00BD13C4" w:rsidRPr="00514224">
              <w:rPr>
                <w:rFonts w:cs="Arial"/>
                <w:spacing w:val="0"/>
                <w:sz w:val="18"/>
                <w:szCs w:val="18"/>
                <w:lang w:val="cy-GB" w:eastAsia="en-GB"/>
              </w:rPr>
              <w:t xml:space="preserve">o’i gymharu â </w:t>
            </w:r>
            <w:r w:rsidRPr="00514224">
              <w:rPr>
                <w:rFonts w:cs="Arial"/>
                <w:spacing w:val="0"/>
                <w:sz w:val="18"/>
                <w:szCs w:val="18"/>
                <w:lang w:val="cy-GB" w:eastAsia="en-GB"/>
              </w:rPr>
              <w:t>250</w:t>
            </w:r>
          </w:p>
        </w:tc>
        <w:tc>
          <w:tcPr>
            <w:tcW w:w="2219" w:type="dxa"/>
            <w:noWrap/>
          </w:tcPr>
          <w:p w:rsidR="00556205" w:rsidRPr="00514224" w:rsidRDefault="00556205" w:rsidP="00B5550E">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±5.3</w:t>
            </w:r>
          </w:p>
        </w:tc>
        <w:tc>
          <w:tcPr>
            <w:tcW w:w="2219" w:type="dxa"/>
          </w:tcPr>
          <w:p w:rsidR="00556205" w:rsidRPr="00514224" w:rsidRDefault="00556205" w:rsidP="00B5550E">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±8.1</w:t>
            </w:r>
          </w:p>
        </w:tc>
        <w:tc>
          <w:tcPr>
            <w:tcW w:w="2220" w:type="dxa"/>
          </w:tcPr>
          <w:p w:rsidR="00556205" w:rsidRPr="00514224" w:rsidRDefault="00556205" w:rsidP="00B5550E">
            <w:pPr>
              <w:pStyle w:val="MELmaint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±8.8</w:t>
            </w:r>
          </w:p>
        </w:tc>
      </w:tr>
      <w:tr w:rsidR="00556205" w:rsidRPr="00514224" w:rsidTr="00B5550E">
        <w:trPr>
          <w:trHeight w:val="255"/>
        </w:trPr>
        <w:tc>
          <w:tcPr>
            <w:cnfStyle w:val="001000000000" w:firstRow="0" w:lastRow="0" w:firstColumn="1" w:lastColumn="0" w:oddVBand="0" w:evenVBand="0" w:oddHBand="0" w:evenHBand="0" w:firstRowFirstColumn="0" w:firstRowLastColumn="0" w:lastRowFirstColumn="0" w:lastRowLastColumn="0"/>
            <w:tcW w:w="2268" w:type="dxa"/>
            <w:noWrap/>
          </w:tcPr>
          <w:p w:rsidR="00556205" w:rsidRPr="00514224" w:rsidRDefault="00556205" w:rsidP="00B5550E">
            <w:pPr>
              <w:pStyle w:val="MELmaintext"/>
              <w:spacing w:before="60" w:after="60" w:line="240" w:lineRule="auto"/>
              <w:jc w:val="left"/>
              <w:rPr>
                <w:rFonts w:cs="Arial"/>
                <w:spacing w:val="0"/>
                <w:sz w:val="18"/>
                <w:szCs w:val="18"/>
                <w:lang w:val="cy-GB" w:eastAsia="en-GB"/>
              </w:rPr>
            </w:pPr>
            <w:r w:rsidRPr="00514224">
              <w:rPr>
                <w:rFonts w:cs="Arial"/>
                <w:spacing w:val="0"/>
                <w:sz w:val="18"/>
                <w:szCs w:val="18"/>
                <w:lang w:val="cy-GB" w:eastAsia="en-GB"/>
              </w:rPr>
              <w:t xml:space="preserve">500 </w:t>
            </w:r>
            <w:r w:rsidR="00BD13C4" w:rsidRPr="00514224">
              <w:rPr>
                <w:rFonts w:cs="Arial"/>
                <w:spacing w:val="0"/>
                <w:sz w:val="18"/>
                <w:szCs w:val="18"/>
                <w:lang w:val="cy-GB" w:eastAsia="en-GB"/>
              </w:rPr>
              <w:t>o’i gymharu â</w:t>
            </w:r>
            <w:r w:rsidRPr="00514224">
              <w:rPr>
                <w:rFonts w:cs="Arial"/>
                <w:spacing w:val="0"/>
                <w:sz w:val="18"/>
                <w:szCs w:val="18"/>
                <w:lang w:val="cy-GB" w:eastAsia="en-GB"/>
              </w:rPr>
              <w:t xml:space="preserve"> 500</w:t>
            </w:r>
          </w:p>
        </w:tc>
        <w:tc>
          <w:tcPr>
            <w:tcW w:w="2219" w:type="dxa"/>
            <w:noWrap/>
          </w:tcPr>
          <w:p w:rsidR="00556205" w:rsidRPr="00514224" w:rsidRDefault="00556205" w:rsidP="00B5550E">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±3.8</w:t>
            </w:r>
          </w:p>
        </w:tc>
        <w:tc>
          <w:tcPr>
            <w:tcW w:w="2219" w:type="dxa"/>
          </w:tcPr>
          <w:p w:rsidR="00556205" w:rsidRPr="00514224" w:rsidRDefault="00556205" w:rsidP="00B5550E">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±5.8</w:t>
            </w:r>
          </w:p>
        </w:tc>
        <w:tc>
          <w:tcPr>
            <w:tcW w:w="2220" w:type="dxa"/>
          </w:tcPr>
          <w:p w:rsidR="00556205" w:rsidRPr="00514224" w:rsidRDefault="00556205" w:rsidP="00B5550E">
            <w:pPr>
              <w:pStyle w:val="MELmaintext"/>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Arial"/>
                <w:spacing w:val="0"/>
                <w:sz w:val="18"/>
                <w:szCs w:val="18"/>
                <w:lang w:val="cy-GB" w:eastAsia="en-GB"/>
              </w:rPr>
            </w:pPr>
            <w:r w:rsidRPr="00514224">
              <w:rPr>
                <w:rFonts w:cs="Arial"/>
                <w:spacing w:val="0"/>
                <w:sz w:val="18"/>
                <w:szCs w:val="18"/>
                <w:lang w:val="cy-GB" w:eastAsia="en-GB"/>
              </w:rPr>
              <w:t>±6.2</w:t>
            </w:r>
          </w:p>
        </w:tc>
      </w:tr>
    </w:tbl>
    <w:p w:rsidR="00E361B6" w:rsidRPr="00514224" w:rsidRDefault="00E361B6" w:rsidP="00B5550E">
      <w:pPr>
        <w:pStyle w:val="MELmaintext"/>
        <w:rPr>
          <w:lang w:val="cy-GB"/>
        </w:rPr>
      </w:pPr>
    </w:p>
    <w:p w:rsidR="00C7438B" w:rsidRPr="00514224" w:rsidRDefault="00CE5CB9" w:rsidP="00B5550E">
      <w:pPr>
        <w:pStyle w:val="MELmaintext"/>
        <w:rPr>
          <w:lang w:val="cy-GB"/>
        </w:rPr>
      </w:pPr>
      <w:r w:rsidRPr="00514224">
        <w:rPr>
          <w:lang w:val="cy-GB"/>
        </w:rPr>
        <w:t xml:space="preserve">Er enghraifft, mae’r tabl isod yn dangos sut y </w:t>
      </w:r>
      <w:r w:rsidR="00F0526B" w:rsidRPr="00514224">
        <w:rPr>
          <w:lang w:val="cy-GB"/>
        </w:rPr>
        <w:t>mae trigolion mewn dau fand oedran (gyda 500 o drigolion fwy neu lai ym mhob band oedran) wedi ateb cwestiwn un; Pam ydych chi’n byw yn ardal Parc Cenedlaethol Bannau Brycheiniog</w:t>
      </w:r>
      <w:r w:rsidR="00C7438B" w:rsidRPr="00514224">
        <w:rPr>
          <w:lang w:val="cy-GB"/>
        </w:rPr>
        <w:t>?</w:t>
      </w:r>
    </w:p>
    <w:p w:rsidR="00C7438B" w:rsidRPr="00514224" w:rsidRDefault="00C7438B" w:rsidP="00B5550E">
      <w:pPr>
        <w:pStyle w:val="MELmaintext"/>
        <w:rPr>
          <w:lang w:val="cy-GB"/>
        </w:rPr>
      </w:pPr>
    </w:p>
    <w:p w:rsidR="008F7599" w:rsidRPr="00514224" w:rsidRDefault="00F0526B" w:rsidP="00B5550E">
      <w:pPr>
        <w:pStyle w:val="MELmaintext"/>
        <w:rPr>
          <w:lang w:val="cy-GB"/>
        </w:rPr>
      </w:pPr>
      <w:r w:rsidRPr="00514224">
        <w:rPr>
          <w:lang w:val="cy-GB"/>
        </w:rPr>
        <w:t>Mae’n dangos mai’r gwahaniaeth canrannol rhwng y rhai sy’n dweud eu bod yn byw yn yr ardal oherwydd ‘ymdeimlad o gymuned leol’ rhwng y ddau fand oedran yw</w:t>
      </w:r>
      <w:r w:rsidR="008F7599" w:rsidRPr="00514224">
        <w:rPr>
          <w:lang w:val="cy-GB"/>
        </w:rPr>
        <w:t xml:space="preserve"> ±4% (28% </w:t>
      </w:r>
      <w:r w:rsidRPr="00514224">
        <w:rPr>
          <w:lang w:val="cy-GB"/>
        </w:rPr>
        <w:t>namyn</w:t>
      </w:r>
      <w:r w:rsidR="008F7599" w:rsidRPr="00514224">
        <w:rPr>
          <w:lang w:val="cy-GB"/>
        </w:rPr>
        <w:t xml:space="preserve"> 32%). </w:t>
      </w:r>
      <w:r w:rsidRPr="00514224">
        <w:rPr>
          <w:lang w:val="cy-GB"/>
        </w:rPr>
        <w:t>Fodd bynnag, y gwahaniaeth sy’n ofynnol er mwyn i’r ystadegyn hwn fod yn ‘arwyddocaol’ yw</w:t>
      </w:r>
      <w:r w:rsidR="008F7599" w:rsidRPr="00514224">
        <w:rPr>
          <w:lang w:val="cy-GB"/>
        </w:rPr>
        <w:t xml:space="preserve"> ±6%.</w:t>
      </w:r>
    </w:p>
    <w:p w:rsidR="00C476FF" w:rsidRPr="00514224" w:rsidRDefault="00C476FF" w:rsidP="00B5550E">
      <w:pPr>
        <w:pStyle w:val="MELmaintext"/>
        <w:rPr>
          <w:lang w:val="cy-GB"/>
        </w:rPr>
      </w:pPr>
    </w:p>
    <w:tbl>
      <w:tblPr>
        <w:tblStyle w:val="MEL"/>
        <w:tblW w:w="5670" w:type="dxa"/>
        <w:tblInd w:w="113" w:type="dxa"/>
        <w:tblLook w:val="04A0" w:firstRow="1" w:lastRow="0" w:firstColumn="1" w:lastColumn="0" w:noHBand="0" w:noVBand="1"/>
      </w:tblPr>
      <w:tblGrid>
        <w:gridCol w:w="3402"/>
        <w:gridCol w:w="1134"/>
        <w:gridCol w:w="1134"/>
      </w:tblGrid>
      <w:tr w:rsidR="00B56703" w:rsidRPr="00514224" w:rsidTr="00F437A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2" w:type="dxa"/>
            <w:noWrap/>
            <w:hideMark/>
          </w:tcPr>
          <w:p w:rsidR="00B56703" w:rsidRPr="00514224" w:rsidRDefault="00F0526B" w:rsidP="00C7438B">
            <w:pPr>
              <w:ind w:left="0"/>
              <w:jc w:val="left"/>
              <w:rPr>
                <w:rFonts w:cs="Arial"/>
                <w:spacing w:val="0"/>
                <w:lang w:val="cy-GB" w:eastAsia="en-GB"/>
              </w:rPr>
            </w:pPr>
            <w:r w:rsidRPr="00514224">
              <w:rPr>
                <w:rFonts w:cs="Arial"/>
                <w:spacing w:val="0"/>
                <w:lang w:val="cy-GB" w:eastAsia="en-GB"/>
              </w:rPr>
              <w:t>Grŵp oedran</w:t>
            </w:r>
          </w:p>
        </w:tc>
        <w:tc>
          <w:tcPr>
            <w:tcW w:w="1134" w:type="dxa"/>
            <w:noWrap/>
            <w:hideMark/>
          </w:tcPr>
          <w:p w:rsidR="00B56703" w:rsidRPr="00514224" w:rsidRDefault="00B56703" w:rsidP="00F0526B">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 xml:space="preserve">16 </w:t>
            </w:r>
            <w:r w:rsidR="00F0526B" w:rsidRPr="00514224">
              <w:rPr>
                <w:rFonts w:cs="Arial"/>
                <w:spacing w:val="0"/>
                <w:lang w:val="cy-GB" w:eastAsia="en-GB"/>
              </w:rPr>
              <w:t>i</w:t>
            </w:r>
            <w:r w:rsidRPr="00514224">
              <w:rPr>
                <w:rFonts w:cs="Arial"/>
                <w:spacing w:val="0"/>
                <w:lang w:val="cy-GB" w:eastAsia="en-GB"/>
              </w:rPr>
              <w:t xml:space="preserve"> 44</w:t>
            </w:r>
          </w:p>
        </w:tc>
        <w:tc>
          <w:tcPr>
            <w:tcW w:w="1134" w:type="dxa"/>
            <w:noWrap/>
            <w:hideMark/>
          </w:tcPr>
          <w:p w:rsidR="00B56703" w:rsidRPr="00514224" w:rsidRDefault="00B56703" w:rsidP="00F0526B">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 xml:space="preserve">45 </w:t>
            </w:r>
            <w:r w:rsidR="00F0526B" w:rsidRPr="00514224">
              <w:rPr>
                <w:rFonts w:cs="Arial"/>
                <w:spacing w:val="0"/>
                <w:lang w:val="cy-GB" w:eastAsia="en-GB"/>
              </w:rPr>
              <w:t>i</w:t>
            </w:r>
            <w:r w:rsidRPr="00514224">
              <w:rPr>
                <w:rFonts w:cs="Arial"/>
                <w:spacing w:val="0"/>
                <w:lang w:val="cy-GB" w:eastAsia="en-GB"/>
              </w:rPr>
              <w:t xml:space="preserve"> 54</w:t>
            </w:r>
          </w:p>
        </w:tc>
      </w:tr>
      <w:tr w:rsidR="00B56703" w:rsidRPr="00514224" w:rsidTr="00F437A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2" w:type="dxa"/>
            <w:noWrap/>
            <w:hideMark/>
          </w:tcPr>
          <w:p w:rsidR="00B56703" w:rsidRPr="00514224" w:rsidRDefault="00F0526B" w:rsidP="00B56703">
            <w:pPr>
              <w:ind w:left="0"/>
              <w:rPr>
                <w:rFonts w:cs="Arial"/>
                <w:color w:val="000000" w:themeColor="text1"/>
                <w:spacing w:val="0"/>
                <w:lang w:val="cy-GB" w:eastAsia="en-GB"/>
              </w:rPr>
            </w:pPr>
            <w:r w:rsidRPr="00514224">
              <w:rPr>
                <w:rFonts w:cs="Arial"/>
                <w:color w:val="000000" w:themeColor="text1"/>
                <w:spacing w:val="0"/>
                <w:lang w:val="cy-GB" w:eastAsia="en-GB"/>
              </w:rPr>
              <w:t>Ymdeimlad o gymuned leol</w:t>
            </w:r>
          </w:p>
        </w:tc>
        <w:tc>
          <w:tcPr>
            <w:tcW w:w="1134" w:type="dxa"/>
            <w:noWrap/>
            <w:hideMark/>
          </w:tcPr>
          <w:p w:rsidR="00B56703" w:rsidRPr="00514224" w:rsidRDefault="00B56703" w:rsidP="005224D2">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28%</w:t>
            </w:r>
          </w:p>
        </w:tc>
        <w:tc>
          <w:tcPr>
            <w:tcW w:w="1134" w:type="dxa"/>
            <w:noWrap/>
            <w:hideMark/>
          </w:tcPr>
          <w:p w:rsidR="00B56703" w:rsidRPr="00514224" w:rsidRDefault="00B56703" w:rsidP="005224D2">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32%</w:t>
            </w:r>
          </w:p>
        </w:tc>
      </w:tr>
      <w:tr w:rsidR="00B56703" w:rsidRPr="00514224" w:rsidTr="00F437A3">
        <w:trPr>
          <w:trHeight w:val="283"/>
        </w:trPr>
        <w:tc>
          <w:tcPr>
            <w:cnfStyle w:val="001000000000" w:firstRow="0" w:lastRow="0" w:firstColumn="1" w:lastColumn="0" w:oddVBand="0" w:evenVBand="0" w:oddHBand="0" w:evenHBand="0" w:firstRowFirstColumn="0" w:firstRowLastColumn="0" w:lastRowFirstColumn="0" w:lastRowLastColumn="0"/>
            <w:tcW w:w="3402" w:type="dxa"/>
            <w:noWrap/>
            <w:hideMark/>
          </w:tcPr>
          <w:p w:rsidR="00B56703" w:rsidRPr="00514224" w:rsidRDefault="00F0526B" w:rsidP="00B56703">
            <w:pPr>
              <w:ind w:left="0"/>
              <w:rPr>
                <w:rFonts w:cs="Arial"/>
                <w:color w:val="000000" w:themeColor="text1"/>
                <w:spacing w:val="0"/>
                <w:lang w:val="cy-GB" w:eastAsia="en-GB"/>
              </w:rPr>
            </w:pPr>
            <w:r w:rsidRPr="00514224">
              <w:rPr>
                <w:rFonts w:cs="Arial"/>
                <w:color w:val="000000" w:themeColor="text1"/>
                <w:spacing w:val="0"/>
                <w:lang w:val="cy-GB" w:eastAsia="en-GB"/>
              </w:rPr>
              <w:t>Nes at deulu/ffrindiau</w:t>
            </w:r>
          </w:p>
        </w:tc>
        <w:tc>
          <w:tcPr>
            <w:tcW w:w="1134" w:type="dxa"/>
            <w:shd w:val="clear" w:color="auto" w:fill="D6E3BC" w:themeFill="accent3" w:themeFillTint="66"/>
            <w:noWrap/>
            <w:hideMark/>
          </w:tcPr>
          <w:p w:rsidR="00B56703" w:rsidRPr="00514224" w:rsidRDefault="00B56703" w:rsidP="005224D2">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36%</w:t>
            </w:r>
          </w:p>
        </w:tc>
        <w:tc>
          <w:tcPr>
            <w:tcW w:w="1134" w:type="dxa"/>
            <w:noWrap/>
            <w:hideMark/>
          </w:tcPr>
          <w:p w:rsidR="00B56703" w:rsidRPr="00514224" w:rsidRDefault="00B56703" w:rsidP="005224D2">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29%</w:t>
            </w:r>
          </w:p>
        </w:tc>
      </w:tr>
      <w:tr w:rsidR="00B56703" w:rsidRPr="00514224" w:rsidTr="008F75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2" w:type="dxa"/>
            <w:noWrap/>
            <w:hideMark/>
          </w:tcPr>
          <w:p w:rsidR="00B56703" w:rsidRPr="00514224" w:rsidRDefault="00F0526B" w:rsidP="008F7599">
            <w:pPr>
              <w:ind w:left="0"/>
              <w:jc w:val="right"/>
              <w:rPr>
                <w:rFonts w:cs="Arial"/>
                <w:color w:val="000000" w:themeColor="text1"/>
                <w:spacing w:val="0"/>
                <w:sz w:val="16"/>
                <w:szCs w:val="16"/>
                <w:lang w:val="cy-GB" w:eastAsia="en-GB"/>
              </w:rPr>
            </w:pPr>
            <w:r w:rsidRPr="00514224">
              <w:rPr>
                <w:rFonts w:cs="Arial"/>
                <w:color w:val="000000" w:themeColor="text1"/>
                <w:spacing w:val="0"/>
                <w:sz w:val="16"/>
                <w:szCs w:val="16"/>
                <w:lang w:val="cy-GB" w:eastAsia="en-GB"/>
              </w:rPr>
              <w:t>Sail</w:t>
            </w:r>
            <w:r w:rsidR="00B56703" w:rsidRPr="00514224">
              <w:rPr>
                <w:rFonts w:cs="Arial"/>
                <w:color w:val="000000" w:themeColor="text1"/>
                <w:spacing w:val="0"/>
                <w:sz w:val="16"/>
                <w:szCs w:val="16"/>
                <w:lang w:val="cy-GB" w:eastAsia="en-GB"/>
              </w:rPr>
              <w:t>:</w:t>
            </w:r>
          </w:p>
        </w:tc>
        <w:tc>
          <w:tcPr>
            <w:tcW w:w="1134" w:type="dxa"/>
            <w:noWrap/>
            <w:hideMark/>
          </w:tcPr>
          <w:p w:rsidR="00B56703" w:rsidRPr="00514224" w:rsidRDefault="00B56703" w:rsidP="008F7599">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471</w:t>
            </w:r>
          </w:p>
        </w:tc>
        <w:tc>
          <w:tcPr>
            <w:tcW w:w="1134" w:type="dxa"/>
            <w:noWrap/>
            <w:hideMark/>
          </w:tcPr>
          <w:p w:rsidR="00B56703" w:rsidRPr="00514224" w:rsidRDefault="00B56703" w:rsidP="008F7599">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516</w:t>
            </w:r>
          </w:p>
        </w:tc>
      </w:tr>
    </w:tbl>
    <w:p w:rsidR="00556205" w:rsidRPr="00514224" w:rsidRDefault="00556205" w:rsidP="00556205">
      <w:pPr>
        <w:pStyle w:val="MELmaintext"/>
        <w:rPr>
          <w:lang w:val="cy-GB"/>
        </w:rPr>
      </w:pPr>
    </w:p>
    <w:p w:rsidR="00291C60" w:rsidRPr="00514224" w:rsidRDefault="00F0526B" w:rsidP="00556205">
      <w:pPr>
        <w:pStyle w:val="MELmaintext"/>
        <w:rPr>
          <w:lang w:val="cy-GB"/>
        </w:rPr>
      </w:pPr>
      <w:r w:rsidRPr="00514224">
        <w:rPr>
          <w:lang w:val="cy-GB"/>
        </w:rPr>
        <w:t>Wrth ystyried bod yn</w:t>
      </w:r>
      <w:r w:rsidR="007360E2" w:rsidRPr="00514224">
        <w:rPr>
          <w:lang w:val="cy-GB"/>
        </w:rPr>
        <w:t xml:space="preserve"> ‘</w:t>
      </w:r>
      <w:r w:rsidRPr="00514224">
        <w:rPr>
          <w:lang w:val="cy-GB"/>
        </w:rPr>
        <w:t>nes at deulu a ffrindiau</w:t>
      </w:r>
      <w:r w:rsidR="007360E2" w:rsidRPr="00514224">
        <w:rPr>
          <w:lang w:val="cy-GB"/>
        </w:rPr>
        <w:t xml:space="preserve">’ </w:t>
      </w:r>
      <w:r w:rsidRPr="00514224">
        <w:rPr>
          <w:lang w:val="cy-GB"/>
        </w:rPr>
        <w:t>yna mae cyfran</w:t>
      </w:r>
      <w:r w:rsidR="007360E2" w:rsidRPr="00514224">
        <w:rPr>
          <w:lang w:val="cy-GB"/>
        </w:rPr>
        <w:t xml:space="preserve"> </w:t>
      </w:r>
      <w:r w:rsidRPr="00514224">
        <w:rPr>
          <w:u w:val="single"/>
          <w:lang w:val="cy-GB"/>
        </w:rPr>
        <w:t>arwyddocaol</w:t>
      </w:r>
      <w:r w:rsidRPr="00514224">
        <w:rPr>
          <w:lang w:val="cy-GB"/>
        </w:rPr>
        <w:t xml:space="preserve"> fwy o’r rhai yn y band oedran 16 i 44 yn dynodi’r rheswm hwn dros fyw yn ardal y Parc Cenedlaethol na’r rheiny yn y band oedran 45 i 54. Y gwahaniaeth yw ±7% (36% namyn</w:t>
      </w:r>
      <w:r w:rsidR="007360E2" w:rsidRPr="00514224">
        <w:rPr>
          <w:lang w:val="cy-GB"/>
        </w:rPr>
        <w:t xml:space="preserve"> 29%).</w:t>
      </w:r>
    </w:p>
    <w:p w:rsidR="00525DAF" w:rsidRPr="00514224" w:rsidRDefault="00525DAF" w:rsidP="00A400C1">
      <w:pPr>
        <w:spacing w:line="360" w:lineRule="atLeast"/>
        <w:ind w:left="0"/>
        <w:jc w:val="both"/>
        <w:rPr>
          <w:lang w:val="cy-GB"/>
        </w:rPr>
      </w:pPr>
    </w:p>
    <w:p w:rsidR="00A400C1" w:rsidRPr="00514224" w:rsidRDefault="00F0526B" w:rsidP="00EC60C6">
      <w:pPr>
        <w:pStyle w:val="MELmaintext"/>
        <w:rPr>
          <w:rFonts w:ascii="Arial Black" w:hAnsi="Arial Black"/>
          <w:b/>
          <w:color w:val="FFFFFF"/>
          <w:spacing w:val="-4"/>
          <w:sz w:val="28"/>
          <w:szCs w:val="28"/>
          <w:lang w:val="cy-GB"/>
        </w:rPr>
      </w:pPr>
      <w:r w:rsidRPr="00514224">
        <w:rPr>
          <w:lang w:val="cy-GB"/>
        </w:rPr>
        <w:t>Lle mae gwahaniaethau sy’n arwyddocaol yn ystadegol yn bodoli, mae cymariaethau wedi cael eu cynnwys o fewn yr adroddiad hwn ac/neu wedi cael eu hamlygu mewn tablau. Lle cânt eu dangos mewn tablau, mae gwahaniaethau sy’n arwyddocaol yn ystadegol yn cymharu’r ffigwr (%) uchaf â’r ffigwr (%) isaf</w:t>
      </w:r>
      <w:r w:rsidR="003B1F74" w:rsidRPr="00514224">
        <w:rPr>
          <w:lang w:val="cy-GB"/>
        </w:rPr>
        <w:t xml:space="preserve"> gyda chysgod gwyrdd dros y ffigwr/ffigyrau uchaf</w:t>
      </w:r>
      <w:r w:rsidR="00F437A3" w:rsidRPr="00514224">
        <w:rPr>
          <w:lang w:val="cy-GB"/>
        </w:rPr>
        <w:t>.</w:t>
      </w:r>
      <w:r w:rsidR="00A400C1" w:rsidRPr="00514224">
        <w:rPr>
          <w:lang w:val="cy-GB"/>
        </w:rPr>
        <w:br w:type="page"/>
      </w:r>
    </w:p>
    <w:p w:rsidR="008E2DA4" w:rsidRPr="00514224" w:rsidRDefault="003B1F74" w:rsidP="00344F55">
      <w:pPr>
        <w:pStyle w:val="MELHeading1"/>
        <w:rPr>
          <w:lang w:val="cy-GB"/>
        </w:rPr>
      </w:pPr>
      <w:bookmarkStart w:id="93" w:name="_Toc383508451"/>
      <w:r w:rsidRPr="00514224">
        <w:rPr>
          <w:lang w:val="cy-GB"/>
        </w:rPr>
        <w:lastRenderedPageBreak/>
        <w:t>Parc Cenedlaethol Bannau Brycheiniog a’i dreftadaeth</w:t>
      </w:r>
      <w:bookmarkEnd w:id="93"/>
    </w:p>
    <w:p w:rsidR="003C527A" w:rsidRPr="00514224" w:rsidRDefault="003B1F74" w:rsidP="004D4306">
      <w:pPr>
        <w:pStyle w:val="MELHeading2"/>
        <w:rPr>
          <w:lang w:val="cy-GB"/>
        </w:rPr>
      </w:pPr>
      <w:bookmarkStart w:id="94" w:name="_Toc383508452"/>
      <w:r w:rsidRPr="00514224">
        <w:rPr>
          <w:lang w:val="cy-GB"/>
        </w:rPr>
        <w:t>Byw yn ardal y Parc Cenedlaethol</w:t>
      </w:r>
      <w:bookmarkEnd w:id="94"/>
    </w:p>
    <w:p w:rsidR="00851F29" w:rsidRPr="00514224" w:rsidRDefault="003B1F74" w:rsidP="00360E75">
      <w:pPr>
        <w:pStyle w:val="MELmaintext"/>
        <w:rPr>
          <w:lang w:val="cy-GB"/>
        </w:rPr>
      </w:pPr>
      <w:r w:rsidRPr="00514224">
        <w:rPr>
          <w:lang w:val="cy-GB"/>
        </w:rPr>
        <w:t>Gofynnwyd i</w:t>
      </w:r>
      <w:r w:rsidR="00014EEC">
        <w:rPr>
          <w:lang w:val="cy-GB"/>
        </w:rPr>
        <w:t>’r t</w:t>
      </w:r>
      <w:r w:rsidRPr="00514224">
        <w:rPr>
          <w:lang w:val="cy-GB"/>
        </w:rPr>
        <w:t>rigolion beth oedd y rhesymau pam eu bod yn byw yn ardal Parc Cenedlaethol Bannau Brycheiniog. Mae’r mwyafrif yn nodi ‘Amgylchedd gwell’ ac ‘Ansawdd bywyd gwell’ fel y ddau brif reswm dros fyw yn ardal y Parc Cenedlaethol. Mae traean hefyd yn awgrymu ‘Ymdeimlad o gymuned’ fel rheswm allweddol dros fyw yn yr ardal</w:t>
      </w:r>
      <w:r w:rsidR="00851F29" w:rsidRPr="00514224">
        <w:rPr>
          <w:lang w:val="cy-GB"/>
        </w:rPr>
        <w:t>.</w:t>
      </w:r>
    </w:p>
    <w:p w:rsidR="00CA0EF8" w:rsidRPr="00514224" w:rsidRDefault="00CA0EF8" w:rsidP="00360E75">
      <w:pPr>
        <w:rPr>
          <w:lang w:val="cy-GB"/>
        </w:rPr>
      </w:pPr>
    </w:p>
    <w:p w:rsidR="00703AE3" w:rsidRPr="00514224" w:rsidRDefault="00CA0EF8" w:rsidP="00BD164F">
      <w:pPr>
        <w:pStyle w:val="Caption"/>
        <w:rPr>
          <w:lang w:val="cy-GB"/>
        </w:rPr>
      </w:pPr>
      <w:r w:rsidRPr="00514224">
        <w:rPr>
          <w:lang w:val="cy-GB"/>
        </w:rPr>
        <w:t>F</w:t>
      </w:r>
      <w:r w:rsidR="003B1F74"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1</w:t>
      </w:r>
      <w:r w:rsidRPr="00514224">
        <w:rPr>
          <w:lang w:val="cy-GB"/>
        </w:rPr>
        <w:fldChar w:fldCharType="end"/>
      </w:r>
      <w:r w:rsidRPr="00514224">
        <w:rPr>
          <w:lang w:val="cy-GB"/>
        </w:rPr>
        <w:t>:</w:t>
      </w:r>
      <w:r w:rsidRPr="00514224">
        <w:rPr>
          <w:lang w:val="cy-GB"/>
        </w:rPr>
        <w:tab/>
      </w:r>
      <w:r w:rsidR="003B1F74" w:rsidRPr="00514224">
        <w:rPr>
          <w:lang w:val="cy-GB"/>
        </w:rPr>
        <w:t>Rhesymau dros fyw yn ardal Parc Cenedlaethol Bannau Brycheiniog</w:t>
      </w:r>
    </w:p>
    <w:p w:rsidR="00734926" w:rsidRPr="00514224" w:rsidRDefault="00851F29" w:rsidP="00160F6F">
      <w:pPr>
        <w:pStyle w:val="MELmaintext"/>
        <w:rPr>
          <w:lang w:val="cy-GB"/>
        </w:rPr>
      </w:pPr>
      <w:r w:rsidRPr="00514224">
        <w:rPr>
          <w:noProof/>
          <w:lang w:val="en-GB" w:eastAsia="en-GB"/>
        </w:rPr>
        <w:drawing>
          <wp:anchor distT="0" distB="0" distL="114300" distR="114300" simplePos="0" relativeHeight="251688960" behindDoc="1" locked="0" layoutInCell="1" allowOverlap="1" wp14:anchorId="762A38B6" wp14:editId="4CCEA596">
            <wp:simplePos x="0" y="0"/>
            <wp:positionH relativeFrom="column">
              <wp:posOffset>-24094</wp:posOffset>
            </wp:positionH>
            <wp:positionV relativeFrom="paragraph">
              <wp:posOffset>-4098</wp:posOffset>
            </wp:positionV>
            <wp:extent cx="5943600" cy="3597216"/>
            <wp:effectExtent l="0" t="0" r="0" b="381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734926" w:rsidRPr="00514224" w:rsidRDefault="00734926" w:rsidP="00160F6F">
      <w:pPr>
        <w:pStyle w:val="MELmaintext"/>
        <w:rPr>
          <w:lang w:val="cy-GB"/>
        </w:rPr>
      </w:pPr>
    </w:p>
    <w:p w:rsidR="00E16244" w:rsidRPr="00514224" w:rsidRDefault="00F31E4E" w:rsidP="00F31E4E">
      <w:pPr>
        <w:pStyle w:val="MELmaintext"/>
        <w:tabs>
          <w:tab w:val="left" w:pos="1624"/>
        </w:tabs>
        <w:rPr>
          <w:lang w:val="cy-GB"/>
        </w:rPr>
      </w:pPr>
      <w:r w:rsidRPr="00514224">
        <w:rPr>
          <w:lang w:val="cy-GB"/>
        </w:rPr>
        <w:tab/>
      </w: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160F6F" w:rsidRPr="00514224" w:rsidRDefault="00160F6F" w:rsidP="00160F6F">
      <w:pPr>
        <w:pStyle w:val="MELmaintext"/>
        <w:rPr>
          <w:rFonts w:cs="Arial"/>
          <w:lang w:val="cy-GB"/>
        </w:rPr>
      </w:pPr>
    </w:p>
    <w:p w:rsidR="0029256F" w:rsidRPr="00514224" w:rsidRDefault="0029256F" w:rsidP="00160F6F">
      <w:pPr>
        <w:pStyle w:val="MELmaintext"/>
        <w:rPr>
          <w:rFonts w:cs="Arial"/>
          <w:lang w:val="cy-GB"/>
        </w:rPr>
      </w:pPr>
    </w:p>
    <w:p w:rsidR="0029256F" w:rsidRPr="00514224" w:rsidRDefault="003B1F74" w:rsidP="003B1F74">
      <w:pPr>
        <w:pStyle w:val="MELmaintext"/>
        <w:rPr>
          <w:rFonts w:cs="Arial"/>
          <w:lang w:val="cy-GB"/>
        </w:rPr>
      </w:pPr>
      <w:r w:rsidRPr="00514224">
        <w:rPr>
          <w:rFonts w:cs="Arial"/>
          <w:lang w:val="cy-GB"/>
        </w:rPr>
        <w:t xml:space="preserve">Mae nifer o wahaniaethau sy’n arwyddocaol yn ystadegol rhwng safbwyntiau gan ddibynnu ar broffil </w:t>
      </w:r>
      <w:r w:rsidR="00014EEC">
        <w:rPr>
          <w:rFonts w:cs="Arial"/>
          <w:lang w:val="cy-GB"/>
        </w:rPr>
        <w:t xml:space="preserve">y </w:t>
      </w:r>
      <w:r w:rsidRPr="00514224">
        <w:rPr>
          <w:rFonts w:cs="Arial"/>
          <w:lang w:val="cy-GB"/>
        </w:rPr>
        <w:t xml:space="preserve">trigolion. Er enghraifft, mae cyfran fwy o’r </w:t>
      </w:r>
      <w:r w:rsidR="00EC029A">
        <w:rPr>
          <w:rFonts w:cs="Arial"/>
          <w:lang w:val="cy-GB"/>
        </w:rPr>
        <w:t>rhai</w:t>
      </w:r>
      <w:r w:rsidRPr="00514224">
        <w:rPr>
          <w:rFonts w:cs="Arial"/>
          <w:lang w:val="cy-GB"/>
        </w:rPr>
        <w:t xml:space="preserve"> 65 </w:t>
      </w:r>
      <w:r w:rsidR="00EC029A">
        <w:rPr>
          <w:rFonts w:cs="Arial"/>
          <w:lang w:val="cy-GB"/>
        </w:rPr>
        <w:t xml:space="preserve">oed </w:t>
      </w:r>
      <w:r w:rsidRPr="00514224">
        <w:rPr>
          <w:rFonts w:cs="Arial"/>
          <w:lang w:val="cy-GB"/>
        </w:rPr>
        <w:t>a throsodd yn nodi ‘Ymddeol’ ac ‘Ymdeimlad o gymuned leol’ o’</w:t>
      </w:r>
      <w:r w:rsidR="00014EEC">
        <w:rPr>
          <w:rFonts w:cs="Arial"/>
          <w:lang w:val="cy-GB"/>
        </w:rPr>
        <w:t>u</w:t>
      </w:r>
      <w:r w:rsidRPr="00514224">
        <w:rPr>
          <w:rFonts w:cs="Arial"/>
          <w:lang w:val="cy-GB"/>
        </w:rPr>
        <w:t xml:space="preserve"> </w:t>
      </w:r>
      <w:r w:rsidR="00014EEC">
        <w:rPr>
          <w:rFonts w:cs="Arial"/>
          <w:lang w:val="cy-GB"/>
        </w:rPr>
        <w:t>c</w:t>
      </w:r>
      <w:r w:rsidRPr="00514224">
        <w:rPr>
          <w:rFonts w:cs="Arial"/>
          <w:lang w:val="cy-GB"/>
        </w:rPr>
        <w:t>ymharu â thrigolion eraill, tra bo mwy o drigolion sy’n 64 ac iau yn nodi ‘Ansawdd bywyd gwell’ fel rheswm dros fyw yn yr ardal.</w:t>
      </w:r>
    </w:p>
    <w:p w:rsidR="002D6B24" w:rsidRPr="00514224" w:rsidRDefault="002D6B24" w:rsidP="00BD164F">
      <w:pPr>
        <w:pStyle w:val="Caption"/>
        <w:rPr>
          <w:lang w:val="cy-GB"/>
        </w:rPr>
      </w:pPr>
      <w:r w:rsidRPr="00514224">
        <w:rPr>
          <w:lang w:val="cy-GB"/>
        </w:rPr>
        <w:t>F</w:t>
      </w:r>
      <w:r w:rsidR="003B1F74"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2</w:t>
      </w:r>
      <w:r w:rsidRPr="00514224">
        <w:rPr>
          <w:lang w:val="cy-GB"/>
        </w:rPr>
        <w:fldChar w:fldCharType="end"/>
      </w:r>
      <w:r w:rsidRPr="00514224">
        <w:rPr>
          <w:lang w:val="cy-GB"/>
        </w:rPr>
        <w:t>:</w:t>
      </w:r>
      <w:r w:rsidRPr="00514224">
        <w:rPr>
          <w:lang w:val="cy-GB"/>
        </w:rPr>
        <w:tab/>
      </w:r>
      <w:r w:rsidR="003B1F74" w:rsidRPr="00514224">
        <w:rPr>
          <w:lang w:val="cy-GB"/>
        </w:rPr>
        <w:t xml:space="preserve">Rhesymau dros fyw yn ardal Parc Cenedlaethol Bannau Brycheiniog </w:t>
      </w:r>
      <w:r w:rsidR="009F4847" w:rsidRPr="00514224">
        <w:rPr>
          <w:lang w:val="cy-GB"/>
        </w:rPr>
        <w:t>yn ôl g</w:t>
      </w:r>
      <w:r w:rsidR="003B1F74" w:rsidRPr="00514224">
        <w:rPr>
          <w:lang w:val="cy-GB"/>
        </w:rPr>
        <w:t>rŵp oedran</w:t>
      </w:r>
    </w:p>
    <w:tbl>
      <w:tblPr>
        <w:tblW w:w="9376" w:type="dxa"/>
        <w:jc w:val="center"/>
        <w:tblLayout w:type="fixed"/>
        <w:tblLook w:val="04A0" w:firstRow="1" w:lastRow="0" w:firstColumn="1" w:lastColumn="0" w:noHBand="0" w:noVBand="1"/>
      </w:tblPr>
      <w:tblGrid>
        <w:gridCol w:w="2154"/>
        <w:gridCol w:w="822"/>
        <w:gridCol w:w="822"/>
        <w:gridCol w:w="822"/>
        <w:gridCol w:w="822"/>
        <w:gridCol w:w="822"/>
        <w:gridCol w:w="822"/>
        <w:gridCol w:w="822"/>
        <w:gridCol w:w="822"/>
        <w:gridCol w:w="646"/>
      </w:tblGrid>
      <w:tr w:rsidR="002D6B24" w:rsidRPr="00514224" w:rsidTr="00EF4E33">
        <w:trPr>
          <w:cantSplit/>
          <w:trHeight w:val="1134"/>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center"/>
            <w:hideMark/>
          </w:tcPr>
          <w:p w:rsidR="002D6B24" w:rsidRPr="00514224" w:rsidRDefault="002D6B24" w:rsidP="009F4847">
            <w:pPr>
              <w:pStyle w:val="NoSpacing1"/>
              <w:jc w:val="left"/>
              <w:rPr>
                <w:color w:val="FFFFFF" w:themeColor="background1"/>
                <w:sz w:val="18"/>
                <w:szCs w:val="18"/>
                <w:lang w:val="cy-GB"/>
              </w:rPr>
            </w:pPr>
            <w:r w:rsidRPr="00514224">
              <w:rPr>
                <w:b/>
                <w:color w:val="FFFFFF" w:themeColor="background1"/>
                <w:sz w:val="18"/>
                <w:szCs w:val="18"/>
                <w:lang w:val="cy-GB"/>
              </w:rPr>
              <w:t> </w:t>
            </w:r>
            <w:r w:rsidR="009F4847" w:rsidRPr="00514224">
              <w:rPr>
                <w:color w:val="FFFFFF" w:themeColor="background1"/>
                <w:sz w:val="18"/>
                <w:szCs w:val="18"/>
                <w:lang w:val="cy-GB"/>
              </w:rPr>
              <w:t>Grŵp oedran</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2D6B24" w:rsidRPr="00514224" w:rsidRDefault="009F4847" w:rsidP="00414EEE">
            <w:pPr>
              <w:pStyle w:val="NoSpacing1"/>
              <w:ind w:left="113" w:right="113"/>
              <w:jc w:val="left"/>
              <w:rPr>
                <w:b/>
                <w:color w:val="FFFFFF" w:themeColor="background1"/>
                <w:sz w:val="15"/>
                <w:szCs w:val="15"/>
                <w:lang w:val="cy-GB"/>
              </w:rPr>
            </w:pPr>
            <w:r w:rsidRPr="00514224">
              <w:rPr>
                <w:b/>
                <w:color w:val="FFFFFF" w:themeColor="background1"/>
                <w:sz w:val="15"/>
                <w:szCs w:val="15"/>
                <w:lang w:val="cy-GB"/>
              </w:rPr>
              <w:t>Amgylchedd gwell</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extDirection w:val="btLr"/>
            <w:vAlign w:val="center"/>
          </w:tcPr>
          <w:p w:rsidR="002D6B24" w:rsidRPr="00514224" w:rsidRDefault="009F4847" w:rsidP="0000222A">
            <w:pPr>
              <w:pStyle w:val="NoSpacing1"/>
              <w:ind w:left="113" w:right="113"/>
              <w:jc w:val="left"/>
              <w:rPr>
                <w:b/>
                <w:color w:val="FFFFFF" w:themeColor="background1"/>
                <w:sz w:val="15"/>
                <w:szCs w:val="15"/>
                <w:lang w:val="cy-GB"/>
              </w:rPr>
            </w:pPr>
            <w:r w:rsidRPr="00514224">
              <w:rPr>
                <w:b/>
                <w:color w:val="FFFFFF" w:themeColor="background1"/>
                <w:sz w:val="15"/>
                <w:szCs w:val="15"/>
                <w:lang w:val="cy-GB"/>
              </w:rPr>
              <w:t>Ansawdd bywyd gwell</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extDirection w:val="btLr"/>
            <w:vAlign w:val="center"/>
          </w:tcPr>
          <w:p w:rsidR="002D6B24" w:rsidRPr="00514224" w:rsidRDefault="009F4847" w:rsidP="0000222A">
            <w:pPr>
              <w:pStyle w:val="NoSpacing1"/>
              <w:ind w:left="113" w:right="113"/>
              <w:jc w:val="left"/>
              <w:rPr>
                <w:b/>
                <w:color w:val="FFFFFF" w:themeColor="background1"/>
                <w:sz w:val="15"/>
                <w:szCs w:val="15"/>
                <w:lang w:val="cy-GB"/>
              </w:rPr>
            </w:pPr>
            <w:r w:rsidRPr="00514224">
              <w:rPr>
                <w:b/>
                <w:color w:val="FFFFFF" w:themeColor="background1"/>
                <w:sz w:val="15"/>
                <w:szCs w:val="15"/>
                <w:lang w:val="cy-GB"/>
              </w:rPr>
              <w:t>Ymdeimlad o gymuned leol</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extDirection w:val="btLr"/>
            <w:vAlign w:val="center"/>
          </w:tcPr>
          <w:p w:rsidR="002D6B24" w:rsidRPr="00514224" w:rsidRDefault="009F4847" w:rsidP="0000222A">
            <w:pPr>
              <w:pStyle w:val="NoSpacing1"/>
              <w:ind w:left="113" w:right="113"/>
              <w:jc w:val="left"/>
              <w:rPr>
                <w:b/>
                <w:color w:val="FFFFFF" w:themeColor="background1"/>
                <w:sz w:val="15"/>
                <w:szCs w:val="15"/>
                <w:lang w:val="cy-GB"/>
              </w:rPr>
            </w:pPr>
            <w:r w:rsidRPr="00514224">
              <w:rPr>
                <w:b/>
                <w:color w:val="FFFFFF" w:themeColor="background1"/>
                <w:sz w:val="15"/>
                <w:szCs w:val="15"/>
                <w:lang w:val="cy-GB"/>
              </w:rPr>
              <w:t>Nes at deulu/ ffrindiau</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extDirection w:val="btLr"/>
            <w:vAlign w:val="center"/>
          </w:tcPr>
          <w:p w:rsidR="002D6B24" w:rsidRPr="00514224" w:rsidRDefault="009F4847" w:rsidP="0000222A">
            <w:pPr>
              <w:pStyle w:val="NoSpacing1"/>
              <w:ind w:left="113" w:right="113"/>
              <w:jc w:val="left"/>
              <w:rPr>
                <w:b/>
                <w:color w:val="FFFFFF" w:themeColor="background1"/>
                <w:sz w:val="15"/>
                <w:szCs w:val="15"/>
                <w:lang w:val="cy-GB"/>
              </w:rPr>
            </w:pPr>
            <w:r w:rsidRPr="00514224">
              <w:rPr>
                <w:b/>
                <w:color w:val="FFFFFF" w:themeColor="background1"/>
                <w:sz w:val="15"/>
                <w:szCs w:val="15"/>
                <w:lang w:val="cy-GB"/>
              </w:rPr>
              <w:t>Ces i fy ngeni yma</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extDirection w:val="btLr"/>
            <w:vAlign w:val="center"/>
          </w:tcPr>
          <w:p w:rsidR="002D6B24" w:rsidRPr="00514224" w:rsidRDefault="009F4847" w:rsidP="0000222A">
            <w:pPr>
              <w:pStyle w:val="NoSpacing1"/>
              <w:ind w:left="113" w:right="113"/>
              <w:jc w:val="left"/>
              <w:rPr>
                <w:b/>
                <w:color w:val="FFFFFF" w:themeColor="background1"/>
                <w:sz w:val="15"/>
                <w:szCs w:val="15"/>
                <w:lang w:val="cy-GB"/>
              </w:rPr>
            </w:pPr>
            <w:r w:rsidRPr="00514224">
              <w:rPr>
                <w:b/>
                <w:color w:val="FFFFFF" w:themeColor="background1"/>
                <w:sz w:val="15"/>
                <w:szCs w:val="15"/>
                <w:lang w:val="cy-GB"/>
              </w:rPr>
              <w:t>Cyflogaeth/ sefydlu busnes</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extDirection w:val="btLr"/>
            <w:vAlign w:val="center"/>
          </w:tcPr>
          <w:p w:rsidR="002D6B24" w:rsidRPr="00514224" w:rsidRDefault="009F4847" w:rsidP="0000222A">
            <w:pPr>
              <w:pStyle w:val="NoSpacing1"/>
              <w:ind w:left="113" w:right="113"/>
              <w:jc w:val="left"/>
              <w:rPr>
                <w:b/>
                <w:color w:val="FFFFFF" w:themeColor="background1"/>
                <w:sz w:val="15"/>
                <w:szCs w:val="15"/>
                <w:lang w:val="cy-GB"/>
              </w:rPr>
            </w:pPr>
            <w:r w:rsidRPr="00514224">
              <w:rPr>
                <w:b/>
                <w:color w:val="FFFFFF" w:themeColor="background1"/>
                <w:sz w:val="15"/>
                <w:szCs w:val="15"/>
                <w:lang w:val="cy-GB"/>
              </w:rPr>
              <w:t>Ymddeol</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2D6B24" w:rsidRPr="00514224" w:rsidRDefault="009F4847" w:rsidP="0000222A">
            <w:pPr>
              <w:pStyle w:val="NoSpacing1"/>
              <w:ind w:left="113" w:right="113"/>
              <w:jc w:val="left"/>
              <w:rPr>
                <w:b/>
                <w:color w:val="FFFFFF" w:themeColor="background1"/>
                <w:sz w:val="15"/>
                <w:szCs w:val="15"/>
                <w:lang w:val="cy-GB"/>
              </w:rPr>
            </w:pPr>
            <w:r w:rsidRPr="00514224">
              <w:rPr>
                <w:b/>
                <w:color w:val="FFFFFF" w:themeColor="background1"/>
                <w:sz w:val="15"/>
                <w:szCs w:val="15"/>
                <w:lang w:val="cy-GB"/>
              </w:rPr>
              <w:t>Mynediad at ysgol(ion</w:t>
            </w:r>
            <w:r w:rsidR="002D6B24" w:rsidRPr="00514224">
              <w:rPr>
                <w:b/>
                <w:color w:val="FFFFFF" w:themeColor="background1"/>
                <w:sz w:val="15"/>
                <w:szCs w:val="15"/>
                <w:lang w:val="cy-GB"/>
              </w:rPr>
              <w:t>)</w:t>
            </w:r>
          </w:p>
        </w:tc>
        <w:tc>
          <w:tcPr>
            <w:tcW w:w="6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bottom"/>
            <w:hideMark/>
          </w:tcPr>
          <w:p w:rsidR="002D6B24" w:rsidRPr="00514224" w:rsidRDefault="009F4847" w:rsidP="0000222A">
            <w:pPr>
              <w:pStyle w:val="NoSpacing1"/>
              <w:jc w:val="center"/>
              <w:rPr>
                <w:b/>
                <w:color w:val="FFFFFF" w:themeColor="background1"/>
                <w:sz w:val="15"/>
                <w:szCs w:val="15"/>
                <w:lang w:val="cy-GB"/>
              </w:rPr>
            </w:pPr>
            <w:r w:rsidRPr="00514224">
              <w:rPr>
                <w:b/>
                <w:color w:val="FFFFFF" w:themeColor="background1"/>
                <w:sz w:val="15"/>
                <w:szCs w:val="15"/>
                <w:lang w:val="cy-GB"/>
              </w:rPr>
              <w:t>Sail</w:t>
            </w:r>
            <w:r w:rsidR="00FD366A" w:rsidRPr="00514224">
              <w:rPr>
                <w:b/>
                <w:color w:val="FFFFFF" w:themeColor="background1"/>
                <w:sz w:val="15"/>
                <w:szCs w:val="15"/>
                <w:lang w:val="cy-GB"/>
              </w:rPr>
              <w:t>:</w:t>
            </w:r>
          </w:p>
        </w:tc>
      </w:tr>
      <w:tr w:rsidR="002D6B2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9F4847" w:rsidP="0000222A">
            <w:pPr>
              <w:pStyle w:val="NoSpacing1"/>
              <w:jc w:val="left"/>
              <w:rPr>
                <w:rFonts w:cs="Arial"/>
                <w:sz w:val="18"/>
                <w:szCs w:val="18"/>
                <w:lang w:val="cy-GB"/>
              </w:rPr>
            </w:pPr>
            <w:r w:rsidRPr="00514224">
              <w:rPr>
                <w:rFonts w:cs="Arial"/>
                <w:sz w:val="18"/>
                <w:szCs w:val="18"/>
                <w:lang w:val="cy-GB"/>
              </w:rPr>
              <w:t>16 i</w:t>
            </w:r>
            <w:r w:rsidR="00564724" w:rsidRPr="00514224">
              <w:rPr>
                <w:rFonts w:cs="Arial"/>
                <w:sz w:val="18"/>
                <w:szCs w:val="18"/>
                <w:lang w:val="cy-GB"/>
              </w:rPr>
              <w:t xml:space="preserve"> 4</w:t>
            </w:r>
            <w:r w:rsidR="002D6B24" w:rsidRPr="00514224">
              <w:rPr>
                <w:rFonts w:cs="Arial"/>
                <w:sz w:val="18"/>
                <w:szCs w:val="18"/>
                <w:lang w:val="cy-GB"/>
              </w:rPr>
              <w:t>4</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564724" w:rsidP="0000222A">
            <w:pPr>
              <w:pStyle w:val="NoSpacing1"/>
              <w:jc w:val="center"/>
              <w:rPr>
                <w:rFonts w:cs="Arial"/>
                <w:sz w:val="18"/>
                <w:szCs w:val="18"/>
                <w:lang w:val="cy-GB"/>
              </w:rPr>
            </w:pPr>
            <w:r w:rsidRPr="00514224">
              <w:rPr>
                <w:rFonts w:cs="Arial"/>
                <w:sz w:val="18"/>
                <w:szCs w:val="18"/>
                <w:lang w:val="cy-GB"/>
              </w:rPr>
              <w:t>63</w:t>
            </w:r>
            <w:r w:rsidR="002D6B24" w:rsidRPr="00514224">
              <w:rPr>
                <w:rFonts w:cs="Arial"/>
                <w:sz w:val="18"/>
                <w:szCs w:val="18"/>
                <w:lang w:val="cy-GB"/>
              </w:rPr>
              <w:t>%</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vAlign w:val="center"/>
          </w:tcPr>
          <w:p w:rsidR="002D6B24" w:rsidRPr="00514224" w:rsidRDefault="00564724" w:rsidP="0000222A">
            <w:pPr>
              <w:pStyle w:val="NoSpacing1"/>
              <w:jc w:val="center"/>
              <w:rPr>
                <w:rFonts w:cs="Arial"/>
                <w:sz w:val="18"/>
                <w:szCs w:val="18"/>
                <w:lang w:val="cy-GB"/>
              </w:rPr>
            </w:pPr>
            <w:r w:rsidRPr="00514224">
              <w:rPr>
                <w:rFonts w:cs="Arial"/>
                <w:sz w:val="18"/>
                <w:szCs w:val="18"/>
                <w:lang w:val="cy-GB"/>
              </w:rPr>
              <w:t>55</w:t>
            </w:r>
            <w:r w:rsidR="002D6B24" w:rsidRPr="00514224">
              <w:rPr>
                <w:rFonts w:cs="Arial"/>
                <w:sz w:val="18"/>
                <w:szCs w:val="18"/>
                <w:lang w:val="cy-GB"/>
              </w:rPr>
              <w:t>%</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564724" w:rsidP="0000222A">
            <w:pPr>
              <w:pStyle w:val="NoSpacing1"/>
              <w:jc w:val="center"/>
              <w:rPr>
                <w:rFonts w:cs="Arial"/>
                <w:sz w:val="18"/>
                <w:szCs w:val="18"/>
                <w:lang w:val="cy-GB"/>
              </w:rPr>
            </w:pPr>
            <w:r w:rsidRPr="00514224">
              <w:rPr>
                <w:rFonts w:cs="Arial"/>
                <w:sz w:val="18"/>
                <w:szCs w:val="18"/>
                <w:lang w:val="cy-GB"/>
              </w:rPr>
              <w:t>28</w:t>
            </w:r>
            <w:r w:rsidR="002D6B24" w:rsidRPr="00514224">
              <w:rPr>
                <w:rFonts w:cs="Arial"/>
                <w:sz w:val="18"/>
                <w:szCs w:val="18"/>
                <w:lang w:val="cy-GB"/>
              </w:rPr>
              <w:t>%</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vAlign w:val="center"/>
          </w:tcPr>
          <w:p w:rsidR="002D6B24" w:rsidRPr="00514224" w:rsidRDefault="002D6B24" w:rsidP="00564724">
            <w:pPr>
              <w:pStyle w:val="NoSpacing1"/>
              <w:jc w:val="center"/>
              <w:rPr>
                <w:rFonts w:cs="Arial"/>
                <w:sz w:val="18"/>
                <w:szCs w:val="18"/>
                <w:lang w:val="cy-GB"/>
              </w:rPr>
            </w:pPr>
            <w:r w:rsidRPr="00514224">
              <w:rPr>
                <w:rFonts w:cs="Arial"/>
                <w:sz w:val="18"/>
                <w:szCs w:val="18"/>
                <w:lang w:val="cy-GB"/>
              </w:rPr>
              <w:t>3</w:t>
            </w:r>
            <w:r w:rsidR="00564724" w:rsidRPr="00514224">
              <w:rPr>
                <w:rFonts w:cs="Arial"/>
                <w:sz w:val="18"/>
                <w:szCs w:val="18"/>
                <w:lang w:val="cy-GB"/>
              </w:rPr>
              <w:t>6</w:t>
            </w:r>
            <w:r w:rsidRPr="00514224">
              <w:rPr>
                <w:rFonts w:cs="Arial"/>
                <w:sz w:val="18"/>
                <w:szCs w:val="18"/>
                <w:lang w:val="cy-GB"/>
              </w:rPr>
              <w:t>%</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564724" w:rsidP="0000222A">
            <w:pPr>
              <w:pStyle w:val="NoSpacing1"/>
              <w:jc w:val="center"/>
              <w:rPr>
                <w:rFonts w:cs="Arial"/>
                <w:sz w:val="18"/>
                <w:szCs w:val="18"/>
                <w:lang w:val="cy-GB"/>
              </w:rPr>
            </w:pPr>
            <w:r w:rsidRPr="00514224">
              <w:rPr>
                <w:rFonts w:cs="Arial"/>
                <w:sz w:val="18"/>
                <w:szCs w:val="18"/>
                <w:lang w:val="cy-GB"/>
              </w:rPr>
              <w:t>26</w:t>
            </w:r>
            <w:r w:rsidR="002D6B24" w:rsidRPr="00514224">
              <w:rPr>
                <w:rFonts w:cs="Arial"/>
                <w:sz w:val="18"/>
                <w:szCs w:val="18"/>
                <w:lang w:val="cy-GB"/>
              </w:rPr>
              <w:t>%</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34%</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1%</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noWrap/>
            <w:vAlign w:val="center"/>
            <w:hideMark/>
          </w:tcPr>
          <w:p w:rsidR="002D6B24" w:rsidRPr="00514224" w:rsidRDefault="00564724" w:rsidP="0000222A">
            <w:pPr>
              <w:pStyle w:val="NoSpacing1"/>
              <w:jc w:val="center"/>
              <w:rPr>
                <w:rFonts w:cs="Arial"/>
                <w:sz w:val="18"/>
                <w:szCs w:val="18"/>
                <w:lang w:val="cy-GB"/>
              </w:rPr>
            </w:pPr>
            <w:r w:rsidRPr="00514224">
              <w:rPr>
                <w:rFonts w:cs="Arial"/>
                <w:sz w:val="18"/>
                <w:szCs w:val="18"/>
                <w:lang w:val="cy-GB"/>
              </w:rPr>
              <w:t>15</w:t>
            </w:r>
            <w:r w:rsidR="002D6B24" w:rsidRPr="00514224">
              <w:rPr>
                <w:rFonts w:cs="Arial"/>
                <w:sz w:val="18"/>
                <w:szCs w:val="18"/>
                <w:lang w:val="cy-GB"/>
              </w:rPr>
              <w:t>%</w:t>
            </w:r>
          </w:p>
        </w:tc>
        <w:tc>
          <w:tcPr>
            <w:tcW w:w="6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564724" w:rsidP="0000222A">
            <w:pPr>
              <w:pStyle w:val="NoSpacing1"/>
              <w:jc w:val="center"/>
              <w:rPr>
                <w:sz w:val="16"/>
                <w:szCs w:val="16"/>
                <w:lang w:val="cy-GB"/>
              </w:rPr>
            </w:pPr>
            <w:r w:rsidRPr="00514224">
              <w:rPr>
                <w:sz w:val="16"/>
                <w:szCs w:val="16"/>
                <w:lang w:val="cy-GB"/>
              </w:rPr>
              <w:t>471</w:t>
            </w:r>
          </w:p>
        </w:tc>
      </w:tr>
      <w:tr w:rsidR="002D6B2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9F4847" w:rsidP="0000222A">
            <w:pPr>
              <w:pStyle w:val="NoSpacing1"/>
              <w:jc w:val="left"/>
              <w:rPr>
                <w:rFonts w:cs="Arial"/>
                <w:sz w:val="18"/>
                <w:szCs w:val="18"/>
                <w:lang w:val="cy-GB"/>
              </w:rPr>
            </w:pPr>
            <w:r w:rsidRPr="00514224">
              <w:rPr>
                <w:rFonts w:cs="Arial"/>
                <w:sz w:val="18"/>
                <w:szCs w:val="18"/>
                <w:lang w:val="cy-GB"/>
              </w:rPr>
              <w:t>45 i</w:t>
            </w:r>
            <w:r w:rsidR="002D6B24" w:rsidRPr="00514224">
              <w:rPr>
                <w:rFonts w:cs="Arial"/>
                <w:sz w:val="18"/>
                <w:szCs w:val="18"/>
                <w:lang w:val="cy-GB"/>
              </w:rPr>
              <w:t xml:space="preserve"> 54</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66%</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55%</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32%</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29%</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25%</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30%</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2%</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noWrap/>
            <w:vAlign w:val="center"/>
            <w:hideMark/>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14%</w:t>
            </w:r>
          </w:p>
        </w:tc>
        <w:tc>
          <w:tcPr>
            <w:tcW w:w="6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2D6B24" w:rsidP="0000222A">
            <w:pPr>
              <w:pStyle w:val="NoSpacing1"/>
              <w:jc w:val="center"/>
              <w:rPr>
                <w:sz w:val="16"/>
                <w:szCs w:val="16"/>
                <w:lang w:val="cy-GB"/>
              </w:rPr>
            </w:pPr>
            <w:r w:rsidRPr="00514224">
              <w:rPr>
                <w:sz w:val="16"/>
                <w:szCs w:val="16"/>
                <w:lang w:val="cy-GB"/>
              </w:rPr>
              <w:t>516</w:t>
            </w:r>
          </w:p>
        </w:tc>
      </w:tr>
      <w:tr w:rsidR="002D6B2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9F4847" w:rsidP="0000222A">
            <w:pPr>
              <w:pStyle w:val="NoSpacing1"/>
              <w:jc w:val="left"/>
              <w:rPr>
                <w:rFonts w:cs="Arial"/>
                <w:sz w:val="18"/>
                <w:szCs w:val="18"/>
                <w:lang w:val="cy-GB"/>
              </w:rPr>
            </w:pPr>
            <w:r w:rsidRPr="00514224">
              <w:rPr>
                <w:rFonts w:cs="Arial"/>
                <w:sz w:val="18"/>
                <w:szCs w:val="18"/>
                <w:lang w:val="cy-GB"/>
              </w:rPr>
              <w:t>55 i</w:t>
            </w:r>
            <w:r w:rsidR="002D6B24" w:rsidRPr="00514224">
              <w:rPr>
                <w:rFonts w:cs="Arial"/>
                <w:sz w:val="18"/>
                <w:szCs w:val="18"/>
                <w:lang w:val="cy-GB"/>
              </w:rPr>
              <w:t xml:space="preserve"> 64</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noWrap/>
            <w:vAlign w:val="center"/>
            <w:hideMark/>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69%</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57%</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36%</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24%</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23%</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27%</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17%</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4%</w:t>
            </w:r>
          </w:p>
        </w:tc>
        <w:tc>
          <w:tcPr>
            <w:tcW w:w="6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2D6B24" w:rsidP="0000222A">
            <w:pPr>
              <w:pStyle w:val="NoSpacing1"/>
              <w:jc w:val="center"/>
              <w:rPr>
                <w:sz w:val="16"/>
                <w:szCs w:val="16"/>
                <w:lang w:val="cy-GB"/>
              </w:rPr>
            </w:pPr>
            <w:r w:rsidRPr="00514224">
              <w:rPr>
                <w:sz w:val="16"/>
                <w:szCs w:val="16"/>
                <w:lang w:val="cy-GB"/>
              </w:rPr>
              <w:t>753</w:t>
            </w:r>
          </w:p>
        </w:tc>
      </w:tr>
      <w:tr w:rsidR="002D6B2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2D6B24" w:rsidP="0000222A">
            <w:pPr>
              <w:pStyle w:val="NoSpacing1"/>
              <w:jc w:val="left"/>
              <w:rPr>
                <w:rFonts w:cs="Arial"/>
                <w:sz w:val="18"/>
                <w:szCs w:val="18"/>
                <w:lang w:val="cy-GB"/>
              </w:rPr>
            </w:pPr>
            <w:r w:rsidRPr="00514224">
              <w:rPr>
                <w:rFonts w:cs="Arial"/>
                <w:sz w:val="18"/>
                <w:szCs w:val="18"/>
                <w:lang w:val="cy-GB"/>
              </w:rPr>
              <w:t>65+</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60%</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48%</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34%</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28%</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24%</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18%</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vAlign w:val="center"/>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48%</w:t>
            </w:r>
          </w:p>
        </w:tc>
        <w:tc>
          <w:tcPr>
            <w:tcW w:w="8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2D6B24" w:rsidP="0000222A">
            <w:pPr>
              <w:pStyle w:val="NoSpacing1"/>
              <w:jc w:val="center"/>
              <w:rPr>
                <w:rFonts w:cs="Arial"/>
                <w:sz w:val="18"/>
                <w:szCs w:val="18"/>
                <w:lang w:val="cy-GB"/>
              </w:rPr>
            </w:pPr>
            <w:r w:rsidRPr="00514224">
              <w:rPr>
                <w:rFonts w:cs="Arial"/>
                <w:sz w:val="18"/>
                <w:szCs w:val="18"/>
                <w:lang w:val="cy-GB"/>
              </w:rPr>
              <w:t>4%</w:t>
            </w:r>
          </w:p>
        </w:tc>
        <w:tc>
          <w:tcPr>
            <w:tcW w:w="6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2D6B24" w:rsidRPr="00514224" w:rsidRDefault="002D6B24" w:rsidP="0000222A">
            <w:pPr>
              <w:pStyle w:val="NoSpacing1"/>
              <w:jc w:val="center"/>
              <w:rPr>
                <w:sz w:val="16"/>
                <w:szCs w:val="16"/>
                <w:lang w:val="cy-GB"/>
              </w:rPr>
            </w:pPr>
            <w:r w:rsidRPr="00514224">
              <w:rPr>
                <w:sz w:val="16"/>
                <w:szCs w:val="16"/>
                <w:lang w:val="cy-GB"/>
              </w:rPr>
              <w:t>1231</w:t>
            </w:r>
          </w:p>
        </w:tc>
      </w:tr>
    </w:tbl>
    <w:p w:rsidR="002D6B24" w:rsidRPr="00514224" w:rsidRDefault="003B1F74" w:rsidP="00CF2D5E">
      <w:pPr>
        <w:spacing w:before="120"/>
        <w:ind w:left="0"/>
        <w:rPr>
          <w:i/>
          <w:sz w:val="16"/>
          <w:szCs w:val="16"/>
          <w:lang w:val="cy-GB"/>
        </w:rPr>
      </w:pPr>
      <w:r w:rsidRPr="00514224">
        <w:rPr>
          <w:i/>
          <w:sz w:val="16"/>
          <w:szCs w:val="16"/>
          <w:lang w:val="cy-GB"/>
        </w:rPr>
        <w:t>Dangosir gwahaniaethau sy’n arwyddocaol yn ystadegol â chysgod gwyrdd (cymhariaeth rhwng y gwerth (%) uchaf a’r gwerth isaf</w:t>
      </w:r>
      <w:r w:rsidR="00A6700E" w:rsidRPr="00514224">
        <w:rPr>
          <w:i/>
          <w:sz w:val="16"/>
          <w:szCs w:val="16"/>
          <w:lang w:val="cy-GB"/>
        </w:rPr>
        <w:t>)</w:t>
      </w:r>
    </w:p>
    <w:p w:rsidR="003768B4" w:rsidRPr="00514224" w:rsidRDefault="003B1F74" w:rsidP="0029256F">
      <w:pPr>
        <w:pStyle w:val="MELmaintext"/>
        <w:rPr>
          <w:lang w:val="cy-GB"/>
        </w:rPr>
      </w:pPr>
      <w:r w:rsidRPr="00514224">
        <w:rPr>
          <w:lang w:val="cy-GB"/>
        </w:rPr>
        <w:lastRenderedPageBreak/>
        <w:t xml:space="preserve">Efallai nad yw’n syndod bod cyfran fwy o’r </w:t>
      </w:r>
      <w:r w:rsidR="00EC029A">
        <w:rPr>
          <w:lang w:val="cy-GB"/>
        </w:rPr>
        <w:t>rhai</w:t>
      </w:r>
      <w:r w:rsidRPr="00514224">
        <w:rPr>
          <w:lang w:val="cy-GB"/>
        </w:rPr>
        <w:t xml:space="preserve"> 44 ac iau yn nodi ‘Nes at deulu a ffrindiau’, ‘Cyflogaeth/sefydlu busnes’ a ‘Mynediad at ysgolion’ fel rhesymau dros fyw yn yr ardal</w:t>
      </w:r>
      <w:r w:rsidR="0029256F" w:rsidRPr="00514224">
        <w:rPr>
          <w:lang w:val="cy-GB"/>
        </w:rPr>
        <w:t>.</w:t>
      </w:r>
    </w:p>
    <w:p w:rsidR="003768B4" w:rsidRPr="00514224" w:rsidRDefault="003768B4" w:rsidP="0029256F">
      <w:pPr>
        <w:pStyle w:val="MELmaintext"/>
        <w:rPr>
          <w:lang w:val="cy-GB"/>
        </w:rPr>
      </w:pPr>
    </w:p>
    <w:p w:rsidR="00A458EE" w:rsidRPr="00514224" w:rsidRDefault="003B1F74" w:rsidP="0029256F">
      <w:pPr>
        <w:pStyle w:val="MELmaintext"/>
        <w:rPr>
          <w:lang w:val="cy-GB"/>
        </w:rPr>
      </w:pPr>
      <w:r w:rsidRPr="00514224">
        <w:rPr>
          <w:lang w:val="cy-GB"/>
        </w:rPr>
        <w:t>Efallai nad yw’n syndod bod cyfran fwy o’r aelwydydd hynny â phlant yn dynodi bod yn ‘Nes at deulu a ffrindiau’, ‘Cyflogaeth/sefydlu busnes’ a ‘Mynediad at ysgolion’ o’</w:t>
      </w:r>
      <w:r w:rsidR="00014EEC">
        <w:rPr>
          <w:lang w:val="cy-GB"/>
        </w:rPr>
        <w:t>u c</w:t>
      </w:r>
      <w:r w:rsidRPr="00514224">
        <w:rPr>
          <w:lang w:val="cy-GB"/>
        </w:rPr>
        <w:t>ymharu â’r rheiny heb blant yn eu haelwyd, fel a amlygir yn y tabl isod. Mae cyfran fwy o’r rhai â thri neu fwy o blant yn eu haelwyd yn nodi ‘Amgylchedd gwell’ ac ‘Ansawdd bywyd gwell’ fel rheswm dros fyw yn yr ardal o’</w:t>
      </w:r>
      <w:r w:rsidR="00014EEC">
        <w:rPr>
          <w:lang w:val="cy-GB"/>
        </w:rPr>
        <w:t>u</w:t>
      </w:r>
      <w:r w:rsidRPr="00514224">
        <w:rPr>
          <w:lang w:val="cy-GB"/>
        </w:rPr>
        <w:t xml:space="preserve"> </w:t>
      </w:r>
      <w:r w:rsidR="00014EEC">
        <w:rPr>
          <w:lang w:val="cy-GB"/>
        </w:rPr>
        <w:t>c</w:t>
      </w:r>
      <w:r w:rsidRPr="00514224">
        <w:rPr>
          <w:lang w:val="cy-GB"/>
        </w:rPr>
        <w:t>ymharu â’r rhai â llai o blant</w:t>
      </w:r>
      <w:r w:rsidR="00A458EE" w:rsidRPr="00514224">
        <w:rPr>
          <w:lang w:val="cy-GB"/>
        </w:rPr>
        <w:t>.</w:t>
      </w:r>
    </w:p>
    <w:p w:rsidR="00D96434" w:rsidRPr="00514224" w:rsidRDefault="00D96434" w:rsidP="00A133E3">
      <w:pPr>
        <w:pStyle w:val="NoSpacing1"/>
        <w:rPr>
          <w:lang w:val="cy-GB"/>
        </w:rPr>
      </w:pPr>
    </w:p>
    <w:p w:rsidR="004960AF" w:rsidRPr="00514224" w:rsidRDefault="004960AF" w:rsidP="00BD164F">
      <w:pPr>
        <w:pStyle w:val="Caption"/>
        <w:rPr>
          <w:lang w:val="cy-GB"/>
        </w:rPr>
      </w:pPr>
      <w:r w:rsidRPr="00514224">
        <w:rPr>
          <w:lang w:val="cy-GB"/>
        </w:rPr>
        <w:t>F</w:t>
      </w:r>
      <w:r w:rsidR="009F4847"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3</w:t>
      </w:r>
      <w:r w:rsidRPr="00514224">
        <w:rPr>
          <w:lang w:val="cy-GB"/>
        </w:rPr>
        <w:fldChar w:fldCharType="end"/>
      </w:r>
      <w:r w:rsidRPr="00514224">
        <w:rPr>
          <w:lang w:val="cy-GB"/>
        </w:rPr>
        <w:t>:</w:t>
      </w:r>
      <w:r w:rsidRPr="00514224">
        <w:rPr>
          <w:lang w:val="cy-GB"/>
        </w:rPr>
        <w:tab/>
      </w:r>
      <w:r w:rsidR="009F4847" w:rsidRPr="00514224">
        <w:rPr>
          <w:lang w:val="cy-GB"/>
        </w:rPr>
        <w:t>Rhesymau dros fyw yn ardal Parc Cenedlaethol Bannau Brycheiniog yn ôl nifer y plant yn yr aelwyd</w:t>
      </w:r>
    </w:p>
    <w:tbl>
      <w:tblPr>
        <w:tblW w:w="9390" w:type="dxa"/>
        <w:jc w:val="center"/>
        <w:tblLayout w:type="fixed"/>
        <w:tblLook w:val="04A0" w:firstRow="1" w:lastRow="0" w:firstColumn="1" w:lastColumn="0" w:noHBand="0" w:noVBand="1"/>
      </w:tblPr>
      <w:tblGrid>
        <w:gridCol w:w="2154"/>
        <w:gridCol w:w="819"/>
        <w:gridCol w:w="820"/>
        <w:gridCol w:w="819"/>
        <w:gridCol w:w="820"/>
        <w:gridCol w:w="820"/>
        <w:gridCol w:w="819"/>
        <w:gridCol w:w="820"/>
        <w:gridCol w:w="819"/>
        <w:gridCol w:w="680"/>
      </w:tblGrid>
      <w:tr w:rsidR="009F4847" w:rsidRPr="00514224" w:rsidTr="00EF4E33">
        <w:trPr>
          <w:cantSplit/>
          <w:trHeight w:val="1134"/>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center"/>
            <w:hideMark/>
          </w:tcPr>
          <w:p w:rsidR="009F4847" w:rsidRPr="00514224" w:rsidRDefault="009F4847" w:rsidP="009F4847">
            <w:pPr>
              <w:pStyle w:val="NoSpacing1"/>
              <w:jc w:val="left"/>
              <w:rPr>
                <w:sz w:val="18"/>
                <w:szCs w:val="18"/>
                <w:lang w:val="cy-GB"/>
              </w:rPr>
            </w:pPr>
            <w:r w:rsidRPr="00514224">
              <w:rPr>
                <w:b/>
                <w:sz w:val="18"/>
                <w:szCs w:val="18"/>
                <w:lang w:val="cy-GB"/>
              </w:rPr>
              <w:t> </w:t>
            </w:r>
            <w:r w:rsidRPr="00514224">
              <w:rPr>
                <w:color w:val="FFFFFF" w:themeColor="background1"/>
                <w:sz w:val="18"/>
                <w:szCs w:val="18"/>
                <w:lang w:val="cy-GB"/>
              </w:rPr>
              <w:t>Plant yn yr aelwyd</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Amgylchedd gwell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Ansawdd bywyd gwell</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Ymdeimlad o gymuned leol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Nes at deulu/ ffrindiau</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Ces i fy ngeni yma</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Cyflogaeth/ sefydlu busnes</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Ymddeol</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Mynediad at ysgol(ion)</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bottom"/>
            <w:hideMark/>
          </w:tcPr>
          <w:p w:rsidR="009F4847" w:rsidRPr="00514224" w:rsidRDefault="009F4847" w:rsidP="00A172DB">
            <w:pPr>
              <w:pStyle w:val="NoSpacing1"/>
              <w:jc w:val="center"/>
              <w:rPr>
                <w:b/>
                <w:color w:val="FFFFFF" w:themeColor="background1"/>
                <w:sz w:val="15"/>
                <w:szCs w:val="15"/>
                <w:lang w:val="cy-GB"/>
              </w:rPr>
            </w:pPr>
            <w:r w:rsidRPr="00514224">
              <w:rPr>
                <w:b/>
                <w:color w:val="FFFFFF" w:themeColor="background1"/>
                <w:sz w:val="15"/>
                <w:szCs w:val="15"/>
                <w:lang w:val="cy-GB"/>
              </w:rPr>
              <w:t>Sail:</w:t>
            </w:r>
          </w:p>
        </w:tc>
      </w:tr>
      <w:tr w:rsidR="00D9643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9F4847" w:rsidP="0000222A">
            <w:pPr>
              <w:pStyle w:val="NoSpacing1"/>
              <w:jc w:val="left"/>
              <w:rPr>
                <w:rFonts w:cs="Arial"/>
                <w:sz w:val="18"/>
                <w:szCs w:val="18"/>
                <w:lang w:val="cy-GB"/>
              </w:rPr>
            </w:pPr>
            <w:r w:rsidRPr="00514224">
              <w:rPr>
                <w:rFonts w:cs="Arial"/>
                <w:sz w:val="18"/>
                <w:szCs w:val="18"/>
                <w:lang w:val="cy-GB"/>
              </w:rPr>
              <w:t>Dim (g.g. heb fanylu</w:t>
            </w:r>
            <w:r w:rsidR="00D96434" w:rsidRPr="00514224">
              <w:rPr>
                <w:rFonts w:cs="Arial"/>
                <w:sz w:val="18"/>
                <w:szCs w:val="18"/>
                <w:lang w:val="cy-GB"/>
              </w:rPr>
              <w:t>)</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63%</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52%</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32%</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27%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24%</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23%</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29%</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4%</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sz w:val="16"/>
                <w:szCs w:val="16"/>
                <w:lang w:val="cy-GB"/>
              </w:rPr>
            </w:pPr>
            <w:r w:rsidRPr="00514224">
              <w:rPr>
                <w:sz w:val="16"/>
                <w:szCs w:val="16"/>
                <w:lang w:val="cy-GB"/>
              </w:rPr>
              <w:t>2528</w:t>
            </w:r>
          </w:p>
        </w:tc>
      </w:tr>
      <w:tr w:rsidR="00D9643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9F4847" w:rsidP="0000222A">
            <w:pPr>
              <w:pStyle w:val="NoSpacing1"/>
              <w:jc w:val="left"/>
              <w:rPr>
                <w:rFonts w:cs="Arial"/>
                <w:sz w:val="18"/>
                <w:szCs w:val="18"/>
                <w:lang w:val="cy-GB"/>
              </w:rPr>
            </w:pPr>
            <w:r w:rsidRPr="00514224">
              <w:rPr>
                <w:rFonts w:cs="Arial"/>
                <w:sz w:val="18"/>
                <w:szCs w:val="18"/>
                <w:lang w:val="cy-GB"/>
              </w:rPr>
              <w:t>Plant yn yr aelwyd</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65%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55%</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34%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34%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26%</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32%</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5%</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6E3BC" w:themeFill="accent3" w:themeFillTint="66"/>
            <w:noWrap/>
            <w:vAlign w:val="center"/>
          </w:tcPr>
          <w:p w:rsidR="00D96434" w:rsidRPr="00514224" w:rsidRDefault="00D96434" w:rsidP="0000222A">
            <w:pPr>
              <w:pStyle w:val="NoSpacing1"/>
              <w:jc w:val="center"/>
              <w:rPr>
                <w:rFonts w:cs="Arial"/>
                <w:sz w:val="18"/>
                <w:szCs w:val="18"/>
                <w:lang w:val="cy-GB"/>
              </w:rPr>
            </w:pPr>
            <w:r w:rsidRPr="00514224">
              <w:rPr>
                <w:rFonts w:cs="Arial"/>
                <w:sz w:val="18"/>
                <w:szCs w:val="18"/>
                <w:lang w:val="cy-GB"/>
              </w:rPr>
              <w:t>21%</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sz w:val="16"/>
                <w:szCs w:val="16"/>
                <w:lang w:val="cy-GB"/>
              </w:rPr>
            </w:pPr>
            <w:r w:rsidRPr="00514224">
              <w:rPr>
                <w:sz w:val="16"/>
                <w:szCs w:val="16"/>
                <w:lang w:val="cy-GB"/>
              </w:rPr>
              <w:t>646</w:t>
            </w:r>
          </w:p>
        </w:tc>
      </w:tr>
      <w:tr w:rsidR="00D9643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9F4847" w:rsidP="0000222A">
            <w:pPr>
              <w:pStyle w:val="NoSpacing1"/>
              <w:jc w:val="left"/>
              <w:rPr>
                <w:rFonts w:cs="Arial"/>
                <w:i/>
                <w:color w:val="595959" w:themeColor="text1" w:themeTint="A6"/>
                <w:sz w:val="16"/>
                <w:szCs w:val="16"/>
                <w:lang w:val="cy-GB"/>
              </w:rPr>
            </w:pPr>
            <w:r w:rsidRPr="00514224">
              <w:rPr>
                <w:rFonts w:cs="Arial"/>
                <w:i/>
                <w:color w:val="595959" w:themeColor="text1" w:themeTint="A6"/>
                <w:sz w:val="16"/>
                <w:szCs w:val="16"/>
                <w:lang w:val="cy-GB"/>
              </w:rPr>
              <w:t xml:space="preserve">  Un</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62%</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52%</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33%</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33%</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29%</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5%</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19%</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i/>
                <w:color w:val="595959" w:themeColor="text1" w:themeTint="A6"/>
                <w:sz w:val="16"/>
                <w:szCs w:val="16"/>
                <w:lang w:val="cy-GB"/>
              </w:rPr>
            </w:pPr>
            <w:r w:rsidRPr="00514224">
              <w:rPr>
                <w:i/>
                <w:color w:val="595959" w:themeColor="text1" w:themeTint="A6"/>
                <w:sz w:val="16"/>
                <w:szCs w:val="16"/>
                <w:lang w:val="cy-GB"/>
              </w:rPr>
              <w:t>274</w:t>
            </w:r>
          </w:p>
        </w:tc>
      </w:tr>
      <w:tr w:rsidR="00D9643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9F4847" w:rsidP="0000222A">
            <w:pPr>
              <w:pStyle w:val="NoSpacing1"/>
              <w:jc w:val="left"/>
              <w:rPr>
                <w:rFonts w:cs="Arial"/>
                <w:i/>
                <w:color w:val="595959" w:themeColor="text1" w:themeTint="A6"/>
                <w:sz w:val="16"/>
                <w:szCs w:val="16"/>
                <w:lang w:val="cy-GB"/>
              </w:rPr>
            </w:pPr>
            <w:r w:rsidRPr="00514224">
              <w:rPr>
                <w:rFonts w:cs="Arial"/>
                <w:i/>
                <w:color w:val="595959" w:themeColor="text1" w:themeTint="A6"/>
                <w:sz w:val="16"/>
                <w:szCs w:val="16"/>
                <w:lang w:val="cy-GB"/>
              </w:rPr>
              <w:t xml:space="preserve">  Dau</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64%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54%</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38%</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23%</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33%</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5%</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22%</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i/>
                <w:color w:val="595959" w:themeColor="text1" w:themeTint="A6"/>
                <w:sz w:val="16"/>
                <w:szCs w:val="16"/>
                <w:lang w:val="cy-GB"/>
              </w:rPr>
            </w:pPr>
            <w:r w:rsidRPr="00514224">
              <w:rPr>
                <w:i/>
                <w:color w:val="595959" w:themeColor="text1" w:themeTint="A6"/>
                <w:sz w:val="16"/>
                <w:szCs w:val="16"/>
                <w:lang w:val="cy-GB"/>
              </w:rPr>
              <w:t>276</w:t>
            </w:r>
          </w:p>
        </w:tc>
      </w:tr>
      <w:tr w:rsidR="00D96434"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9F4847" w:rsidP="0000222A">
            <w:pPr>
              <w:pStyle w:val="NoSpacing1"/>
              <w:jc w:val="left"/>
              <w:rPr>
                <w:rFonts w:cs="Arial"/>
                <w:i/>
                <w:color w:val="595959" w:themeColor="text1" w:themeTint="A6"/>
                <w:sz w:val="16"/>
                <w:szCs w:val="16"/>
                <w:lang w:val="cy-GB"/>
              </w:rPr>
            </w:pPr>
            <w:r w:rsidRPr="00514224">
              <w:rPr>
                <w:rFonts w:cs="Arial"/>
                <w:i/>
                <w:color w:val="595959" w:themeColor="text1" w:themeTint="A6"/>
                <w:sz w:val="16"/>
                <w:szCs w:val="16"/>
                <w:lang w:val="cy-GB"/>
              </w:rPr>
              <w:t xml:space="preserve">  Tri neu fwy</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75%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66%</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27%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23%</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3%</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rFonts w:cs="Arial"/>
                <w:i/>
                <w:color w:val="595959" w:themeColor="text1" w:themeTint="A6"/>
                <w:sz w:val="16"/>
                <w:szCs w:val="16"/>
                <w:lang w:val="cy-GB"/>
              </w:rPr>
            </w:pPr>
            <w:r w:rsidRPr="00514224">
              <w:rPr>
                <w:rFonts w:cs="Arial"/>
                <w:i/>
                <w:color w:val="595959" w:themeColor="text1" w:themeTint="A6"/>
                <w:sz w:val="16"/>
                <w:szCs w:val="16"/>
                <w:lang w:val="cy-GB"/>
              </w:rPr>
              <w:t>23%</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D96434" w:rsidRPr="00514224" w:rsidRDefault="00D96434" w:rsidP="0000222A">
            <w:pPr>
              <w:pStyle w:val="NoSpacing1"/>
              <w:jc w:val="center"/>
              <w:rPr>
                <w:i/>
                <w:color w:val="595959" w:themeColor="text1" w:themeTint="A6"/>
                <w:sz w:val="16"/>
                <w:szCs w:val="16"/>
                <w:lang w:val="cy-GB"/>
              </w:rPr>
            </w:pPr>
            <w:r w:rsidRPr="00514224">
              <w:rPr>
                <w:i/>
                <w:color w:val="595959" w:themeColor="text1" w:themeTint="A6"/>
                <w:sz w:val="16"/>
                <w:szCs w:val="16"/>
                <w:lang w:val="cy-GB"/>
              </w:rPr>
              <w:t>96</w:t>
            </w:r>
          </w:p>
        </w:tc>
      </w:tr>
    </w:tbl>
    <w:p w:rsidR="004777D1" w:rsidRPr="00514224" w:rsidRDefault="009F4847" w:rsidP="004777D1">
      <w:pPr>
        <w:spacing w:before="120"/>
        <w:ind w:left="0"/>
        <w:rPr>
          <w:i/>
          <w:sz w:val="16"/>
          <w:szCs w:val="16"/>
          <w:lang w:val="cy-GB"/>
        </w:rPr>
      </w:pPr>
      <w:r w:rsidRPr="00514224">
        <w:rPr>
          <w:i/>
          <w:sz w:val="16"/>
          <w:szCs w:val="16"/>
          <w:lang w:val="cy-GB"/>
        </w:rPr>
        <w:t>Dangosir gwahaniaethau sy’n arwyddocaol yn ystadegol â chysgod gwyrdd (cymhariaeth rhwng y gwerth uchaf a’r gwerth isaf</w:t>
      </w:r>
      <w:r w:rsidR="004777D1" w:rsidRPr="00514224">
        <w:rPr>
          <w:i/>
          <w:sz w:val="16"/>
          <w:szCs w:val="16"/>
          <w:lang w:val="cy-GB"/>
        </w:rPr>
        <w:t>)</w:t>
      </w:r>
    </w:p>
    <w:p w:rsidR="00D96434" w:rsidRPr="00514224" w:rsidRDefault="00D96434" w:rsidP="00A133E3">
      <w:pPr>
        <w:pStyle w:val="MELmaintext"/>
        <w:rPr>
          <w:lang w:val="cy-GB"/>
        </w:rPr>
      </w:pPr>
    </w:p>
    <w:p w:rsidR="00C4762A" w:rsidRPr="00514224" w:rsidRDefault="00C4762A" w:rsidP="00A133E3">
      <w:pPr>
        <w:pStyle w:val="MELmaintext"/>
        <w:rPr>
          <w:lang w:val="cy-GB"/>
        </w:rPr>
      </w:pPr>
    </w:p>
    <w:p w:rsidR="00A133E3" w:rsidRPr="00514224" w:rsidRDefault="009F4847" w:rsidP="00A133E3">
      <w:pPr>
        <w:pStyle w:val="MELmaintext"/>
        <w:rPr>
          <w:lang w:val="cy-GB"/>
        </w:rPr>
      </w:pPr>
      <w:r w:rsidRPr="00514224">
        <w:rPr>
          <w:lang w:val="cy-GB"/>
        </w:rPr>
        <w:t>Mae cyfran lai o’r rhai sydd wedi bod yn byw yn yr ardal am 21 mlynedd neu fwy yn nodi unrhyw un o’r rhesymau dros fyw yn yr ardal heblaw am fod wedi cael eu geni yn yr ardal, o’u cymharu ag eraill</w:t>
      </w:r>
      <w:r w:rsidR="00C4762A" w:rsidRPr="00514224">
        <w:rPr>
          <w:lang w:val="cy-GB"/>
        </w:rPr>
        <w:t>.</w:t>
      </w:r>
    </w:p>
    <w:p w:rsidR="00C4762A" w:rsidRPr="00514224" w:rsidRDefault="00C4762A" w:rsidP="00A133E3">
      <w:pPr>
        <w:pStyle w:val="MELmaintext"/>
        <w:rPr>
          <w:lang w:val="cy-GB"/>
        </w:rPr>
      </w:pPr>
    </w:p>
    <w:p w:rsidR="00A133E3" w:rsidRPr="00514224" w:rsidRDefault="00346432" w:rsidP="00BD164F">
      <w:pPr>
        <w:pStyle w:val="Caption"/>
        <w:rPr>
          <w:lang w:val="cy-GB"/>
        </w:rPr>
      </w:pPr>
      <w:r w:rsidRPr="00514224">
        <w:rPr>
          <w:lang w:val="cy-GB"/>
        </w:rPr>
        <w:t>F</w:t>
      </w:r>
      <w:r w:rsidR="009F4847"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4</w:t>
      </w:r>
      <w:r w:rsidRPr="00514224">
        <w:rPr>
          <w:lang w:val="cy-GB"/>
        </w:rPr>
        <w:fldChar w:fldCharType="end"/>
      </w:r>
      <w:r w:rsidRPr="00514224">
        <w:rPr>
          <w:lang w:val="cy-GB"/>
        </w:rPr>
        <w:t xml:space="preserve">: </w:t>
      </w:r>
      <w:r w:rsidRPr="00514224">
        <w:rPr>
          <w:lang w:val="cy-GB"/>
        </w:rPr>
        <w:tab/>
      </w:r>
      <w:r w:rsidR="009F4847" w:rsidRPr="00514224">
        <w:rPr>
          <w:lang w:val="cy-GB"/>
        </w:rPr>
        <w:t>Rhesymau dros fyw yn ardal Parc Cenedlaethol Bannau Brycheiniog yn ôl yr amser a dreuliwyd yn byw yn yr ardal</w:t>
      </w:r>
    </w:p>
    <w:tbl>
      <w:tblPr>
        <w:tblW w:w="9390" w:type="dxa"/>
        <w:jc w:val="center"/>
        <w:tblLayout w:type="fixed"/>
        <w:tblLook w:val="04A0" w:firstRow="1" w:lastRow="0" w:firstColumn="1" w:lastColumn="0" w:noHBand="0" w:noVBand="1"/>
      </w:tblPr>
      <w:tblGrid>
        <w:gridCol w:w="2154"/>
        <w:gridCol w:w="819"/>
        <w:gridCol w:w="820"/>
        <w:gridCol w:w="819"/>
        <w:gridCol w:w="820"/>
        <w:gridCol w:w="820"/>
        <w:gridCol w:w="819"/>
        <w:gridCol w:w="820"/>
        <w:gridCol w:w="819"/>
        <w:gridCol w:w="680"/>
      </w:tblGrid>
      <w:tr w:rsidR="009F4847" w:rsidRPr="00514224" w:rsidTr="00EF4E33">
        <w:trPr>
          <w:cantSplit/>
          <w:trHeight w:val="1134"/>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center"/>
            <w:hideMark/>
          </w:tcPr>
          <w:p w:rsidR="009F4847" w:rsidRPr="00514224" w:rsidRDefault="009F4847" w:rsidP="009F4847">
            <w:pPr>
              <w:pStyle w:val="NoSpacing1"/>
              <w:jc w:val="left"/>
              <w:rPr>
                <w:sz w:val="18"/>
                <w:szCs w:val="18"/>
                <w:lang w:val="cy-GB"/>
              </w:rPr>
            </w:pPr>
            <w:r w:rsidRPr="00514224">
              <w:rPr>
                <w:color w:val="FFFFFF" w:themeColor="background1"/>
                <w:sz w:val="18"/>
                <w:szCs w:val="18"/>
                <w:lang w:val="cy-GB"/>
              </w:rPr>
              <w:t>Amser a dreuliwyd yn byw yn yr ardal</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Amgylchedd gwell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Ansawdd bywyd gwell</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Ymdeimlad o gymuned leol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Nes at deulu/ ffrindiau</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Ces i fy ngeni yma</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Cyflogaeth/ sefydlu busnes</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Ymddeol</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textDirection w:val="btLr"/>
            <w:vAlign w:val="center"/>
            <w:hideMark/>
          </w:tcPr>
          <w:p w:rsidR="009F4847" w:rsidRPr="00514224" w:rsidRDefault="009F4847" w:rsidP="00A172DB">
            <w:pPr>
              <w:pStyle w:val="NoSpacing1"/>
              <w:ind w:left="113" w:right="113"/>
              <w:jc w:val="left"/>
              <w:rPr>
                <w:b/>
                <w:color w:val="FFFFFF" w:themeColor="background1"/>
                <w:sz w:val="15"/>
                <w:szCs w:val="15"/>
                <w:lang w:val="cy-GB"/>
              </w:rPr>
            </w:pPr>
            <w:r w:rsidRPr="00514224">
              <w:rPr>
                <w:b/>
                <w:color w:val="FFFFFF" w:themeColor="background1"/>
                <w:sz w:val="15"/>
                <w:szCs w:val="15"/>
                <w:lang w:val="cy-GB"/>
              </w:rPr>
              <w:t>Mynediad at ysgol(ion)</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bottom"/>
            <w:hideMark/>
          </w:tcPr>
          <w:p w:rsidR="009F4847" w:rsidRPr="00514224" w:rsidRDefault="009F4847" w:rsidP="00A172DB">
            <w:pPr>
              <w:pStyle w:val="NoSpacing1"/>
              <w:jc w:val="center"/>
              <w:rPr>
                <w:b/>
                <w:color w:val="FFFFFF" w:themeColor="background1"/>
                <w:sz w:val="15"/>
                <w:szCs w:val="15"/>
                <w:lang w:val="cy-GB"/>
              </w:rPr>
            </w:pPr>
            <w:r w:rsidRPr="00514224">
              <w:rPr>
                <w:b/>
                <w:color w:val="FFFFFF" w:themeColor="background1"/>
                <w:sz w:val="15"/>
                <w:szCs w:val="15"/>
                <w:lang w:val="cy-GB"/>
              </w:rPr>
              <w:t>Sail:</w:t>
            </w:r>
          </w:p>
        </w:tc>
      </w:tr>
      <w:tr w:rsidR="00785AFF"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9F4847" w:rsidP="0000222A">
            <w:pPr>
              <w:pStyle w:val="NoSpacing1"/>
              <w:jc w:val="left"/>
              <w:rPr>
                <w:rFonts w:cs="Arial"/>
                <w:sz w:val="18"/>
                <w:szCs w:val="18"/>
                <w:lang w:val="cy-GB"/>
              </w:rPr>
            </w:pPr>
            <w:r w:rsidRPr="00514224">
              <w:rPr>
                <w:rFonts w:cs="Arial"/>
                <w:sz w:val="18"/>
                <w:szCs w:val="18"/>
                <w:lang w:val="cy-GB"/>
              </w:rPr>
              <w:t>Hyd at 5 mlynedd</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2D69B" w:themeFill="accent3" w:themeFillTint="99"/>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76%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2D69B" w:themeFill="accent3" w:themeFillTint="99"/>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64%</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34%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28%</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6%</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27%</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9%</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sz w:val="16"/>
                <w:szCs w:val="16"/>
                <w:lang w:val="cy-GB"/>
              </w:rPr>
            </w:pPr>
            <w:r w:rsidRPr="00514224">
              <w:rPr>
                <w:sz w:val="16"/>
                <w:szCs w:val="16"/>
                <w:lang w:val="cy-GB"/>
              </w:rPr>
              <w:t>495</w:t>
            </w:r>
          </w:p>
        </w:tc>
      </w:tr>
      <w:tr w:rsidR="00785AFF"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9F4847" w:rsidP="0000222A">
            <w:pPr>
              <w:pStyle w:val="NoSpacing1"/>
              <w:jc w:val="left"/>
              <w:rPr>
                <w:rFonts w:cs="Arial"/>
                <w:sz w:val="18"/>
                <w:szCs w:val="18"/>
                <w:lang w:val="cy-GB"/>
              </w:rPr>
            </w:pPr>
            <w:r w:rsidRPr="00514224">
              <w:rPr>
                <w:rFonts w:cs="Arial"/>
                <w:sz w:val="18"/>
                <w:szCs w:val="18"/>
                <w:lang w:val="cy-GB"/>
              </w:rPr>
              <w:t>6 i 10 mlynedd</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2D69B" w:themeFill="accent3" w:themeFillTint="99"/>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77%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2D69B" w:themeFill="accent3" w:themeFillTint="99"/>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65%</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37%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6%</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28%</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8%</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sz w:val="16"/>
                <w:szCs w:val="16"/>
                <w:lang w:val="cy-GB"/>
              </w:rPr>
            </w:pPr>
            <w:r w:rsidRPr="00514224">
              <w:rPr>
                <w:sz w:val="16"/>
                <w:szCs w:val="16"/>
                <w:lang w:val="cy-GB"/>
              </w:rPr>
              <w:t>425</w:t>
            </w:r>
          </w:p>
        </w:tc>
      </w:tr>
      <w:tr w:rsidR="00785AFF"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9F4847" w:rsidP="0000222A">
            <w:pPr>
              <w:pStyle w:val="NoSpacing1"/>
              <w:jc w:val="left"/>
              <w:rPr>
                <w:rFonts w:cs="Arial"/>
                <w:sz w:val="18"/>
                <w:szCs w:val="18"/>
                <w:lang w:val="cy-GB"/>
              </w:rPr>
            </w:pPr>
            <w:r w:rsidRPr="00514224">
              <w:rPr>
                <w:rFonts w:cs="Arial"/>
                <w:sz w:val="18"/>
                <w:szCs w:val="18"/>
                <w:lang w:val="cy-GB"/>
              </w:rPr>
              <w:t>11 i 20 mlynedd</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2D69B" w:themeFill="accent3" w:themeFillTint="99"/>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76%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2D69B" w:themeFill="accent3" w:themeFillTint="99"/>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63%</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36%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23%</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6%</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23%</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30%</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7%</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sz w:val="16"/>
                <w:szCs w:val="16"/>
                <w:lang w:val="cy-GB"/>
              </w:rPr>
            </w:pPr>
            <w:r w:rsidRPr="00514224">
              <w:rPr>
                <w:sz w:val="16"/>
                <w:szCs w:val="16"/>
                <w:lang w:val="cy-GB"/>
              </w:rPr>
              <w:t>571</w:t>
            </w:r>
          </w:p>
        </w:tc>
      </w:tr>
      <w:tr w:rsidR="00785AFF" w:rsidRPr="00514224" w:rsidTr="00EF4E33">
        <w:trPr>
          <w:trHeight w:val="300"/>
          <w:jc w:val="center"/>
        </w:trPr>
        <w:tc>
          <w:tcPr>
            <w:tcW w:w="215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9F4847" w:rsidP="0000222A">
            <w:pPr>
              <w:pStyle w:val="NoSpacing1"/>
              <w:jc w:val="left"/>
              <w:rPr>
                <w:rFonts w:cs="Arial"/>
                <w:sz w:val="18"/>
                <w:szCs w:val="18"/>
                <w:lang w:val="cy-GB"/>
              </w:rPr>
            </w:pPr>
            <w:r w:rsidRPr="00514224">
              <w:rPr>
                <w:rFonts w:cs="Arial"/>
                <w:sz w:val="18"/>
                <w:szCs w:val="18"/>
                <w:lang w:val="cy-GB"/>
              </w:rPr>
              <w:t>21 mlynedd neu fwy</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52%</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42%</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30%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31%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2D69B" w:themeFill="accent3" w:themeFillTint="99"/>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41%</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21%</w:t>
            </w:r>
          </w:p>
        </w:tc>
        <w:tc>
          <w:tcPr>
            <w:tcW w:w="8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rFonts w:cs="Arial"/>
                <w:sz w:val="18"/>
                <w:szCs w:val="18"/>
                <w:lang w:val="cy-GB"/>
              </w:rPr>
            </w:pPr>
            <w:r w:rsidRPr="00514224">
              <w:rPr>
                <w:rFonts w:cs="Arial"/>
                <w:sz w:val="18"/>
                <w:szCs w:val="18"/>
                <w:lang w:val="cy-GB"/>
              </w:rPr>
              <w:t>7%</w:t>
            </w:r>
          </w:p>
        </w:tc>
        <w:tc>
          <w:tcPr>
            <w:tcW w:w="68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85AFF" w:rsidRPr="00514224" w:rsidRDefault="00785AFF" w:rsidP="0000222A">
            <w:pPr>
              <w:pStyle w:val="NoSpacing1"/>
              <w:jc w:val="center"/>
              <w:rPr>
                <w:sz w:val="16"/>
                <w:szCs w:val="16"/>
                <w:lang w:val="cy-GB"/>
              </w:rPr>
            </w:pPr>
            <w:r w:rsidRPr="00514224">
              <w:rPr>
                <w:sz w:val="16"/>
                <w:szCs w:val="16"/>
                <w:lang w:val="cy-GB"/>
              </w:rPr>
              <w:t>1670</w:t>
            </w:r>
          </w:p>
        </w:tc>
      </w:tr>
    </w:tbl>
    <w:p w:rsidR="004777D1" w:rsidRPr="00514224" w:rsidRDefault="009F4847" w:rsidP="004777D1">
      <w:pPr>
        <w:spacing w:before="120"/>
        <w:ind w:left="0"/>
        <w:rPr>
          <w:i/>
          <w:sz w:val="16"/>
          <w:szCs w:val="16"/>
          <w:lang w:val="cy-GB"/>
        </w:rPr>
      </w:pPr>
      <w:r w:rsidRPr="00514224">
        <w:rPr>
          <w:i/>
          <w:sz w:val="16"/>
          <w:szCs w:val="16"/>
          <w:lang w:val="cy-GB"/>
        </w:rPr>
        <w:t>Dangosir gwahaniaethau sy’n arwyddocaol yn ystadegol â chysgod gwyrdd (cymhariaeth rhwng y gwerth uchaf a’r gwerth isaf</w:t>
      </w:r>
      <w:r w:rsidR="004777D1" w:rsidRPr="00514224">
        <w:rPr>
          <w:i/>
          <w:sz w:val="16"/>
          <w:szCs w:val="16"/>
          <w:lang w:val="cy-GB"/>
        </w:rPr>
        <w:t>)</w:t>
      </w:r>
    </w:p>
    <w:p w:rsidR="00785AFF" w:rsidRPr="00514224" w:rsidRDefault="00785AFF" w:rsidP="009B0626">
      <w:pPr>
        <w:pStyle w:val="MELmaintext"/>
        <w:rPr>
          <w:lang w:val="cy-GB"/>
        </w:rPr>
      </w:pPr>
    </w:p>
    <w:p w:rsidR="00D96434" w:rsidRPr="00514224" w:rsidRDefault="00D96434" w:rsidP="009B0626">
      <w:pPr>
        <w:pStyle w:val="MELmaintext"/>
        <w:rPr>
          <w:lang w:val="cy-GB"/>
        </w:rPr>
      </w:pPr>
    </w:p>
    <w:p w:rsidR="006E74B1" w:rsidRPr="00514224" w:rsidRDefault="006E74B1">
      <w:pPr>
        <w:ind w:left="0"/>
        <w:rPr>
          <w:lang w:val="cy-GB"/>
        </w:rPr>
      </w:pPr>
      <w:r w:rsidRPr="00514224">
        <w:rPr>
          <w:lang w:val="cy-GB"/>
        </w:rPr>
        <w:br w:type="page"/>
      </w:r>
    </w:p>
    <w:p w:rsidR="00E66E18" w:rsidRPr="00514224" w:rsidRDefault="009F4847" w:rsidP="006E74B1">
      <w:pPr>
        <w:pStyle w:val="MELHeading2"/>
        <w:rPr>
          <w:lang w:val="cy-GB"/>
        </w:rPr>
      </w:pPr>
      <w:bookmarkStart w:id="95" w:name="_Toc383508453"/>
      <w:r w:rsidRPr="00514224">
        <w:rPr>
          <w:lang w:val="cy-GB"/>
        </w:rPr>
        <w:lastRenderedPageBreak/>
        <w:t>Disgrifio’r ardal y mae trigolion yn byw ynddi</w:t>
      </w:r>
      <w:bookmarkEnd w:id="95"/>
    </w:p>
    <w:p w:rsidR="003C42F8" w:rsidRPr="00514224" w:rsidRDefault="009F4847" w:rsidP="003C42F8">
      <w:pPr>
        <w:pStyle w:val="MELmaintext"/>
        <w:spacing w:line="240" w:lineRule="auto"/>
        <w:rPr>
          <w:lang w:val="cy-GB"/>
        </w:rPr>
      </w:pPr>
      <w:r w:rsidRPr="00514224">
        <w:rPr>
          <w:lang w:val="cy-GB"/>
        </w:rPr>
        <w:t>Gofynnwyd i drigolion gwblhau’r frawddeg ganlynol</w:t>
      </w:r>
      <w:r w:rsidR="006A75D7" w:rsidRPr="00514224">
        <w:rPr>
          <w:lang w:val="cy-GB"/>
        </w:rPr>
        <w:t xml:space="preserve">: </w:t>
      </w:r>
    </w:p>
    <w:p w:rsidR="006E74B1" w:rsidRPr="00514224" w:rsidRDefault="006A75D7" w:rsidP="003C42F8">
      <w:pPr>
        <w:pStyle w:val="MELmaintext"/>
        <w:spacing w:line="240" w:lineRule="auto"/>
        <w:rPr>
          <w:rFonts w:ascii="Segoe Print" w:hAnsi="Segoe Print"/>
          <w:b/>
          <w:color w:val="4F6228" w:themeColor="accent3" w:themeShade="80"/>
          <w:sz w:val="32"/>
          <w:szCs w:val="32"/>
          <w:lang w:val="cy-GB"/>
        </w:rPr>
      </w:pPr>
      <w:r w:rsidRPr="00514224">
        <w:rPr>
          <w:rFonts w:ascii="Segoe Print" w:hAnsi="Segoe Print"/>
          <w:b/>
          <w:color w:val="4F6228" w:themeColor="accent3" w:themeShade="80"/>
          <w:sz w:val="32"/>
          <w:szCs w:val="32"/>
          <w:lang w:val="cy-GB"/>
        </w:rPr>
        <w:t>“</w:t>
      </w:r>
      <w:r w:rsidR="009F4847" w:rsidRPr="00514224">
        <w:rPr>
          <w:rFonts w:ascii="Segoe Print" w:hAnsi="Segoe Print"/>
          <w:b/>
          <w:color w:val="4F6228" w:themeColor="accent3" w:themeShade="80"/>
          <w:sz w:val="32"/>
          <w:szCs w:val="32"/>
          <w:lang w:val="cy-GB"/>
        </w:rPr>
        <w:t>Rwy’n hoffi’r ardal yr wyf yn byw ynddi oherwydd</w:t>
      </w:r>
      <w:r w:rsidRPr="00514224">
        <w:rPr>
          <w:rFonts w:ascii="Segoe Print" w:hAnsi="Segoe Print"/>
          <w:b/>
          <w:color w:val="4F6228" w:themeColor="accent3" w:themeShade="80"/>
          <w:sz w:val="32"/>
          <w:szCs w:val="32"/>
          <w:lang w:val="cy-GB"/>
        </w:rPr>
        <w:t>…”</w:t>
      </w:r>
    </w:p>
    <w:p w:rsidR="006E74B1" w:rsidRPr="00514224" w:rsidRDefault="006E74B1" w:rsidP="00964CAE">
      <w:pPr>
        <w:pStyle w:val="MELmaintext"/>
        <w:rPr>
          <w:lang w:val="cy-GB"/>
        </w:rPr>
      </w:pPr>
    </w:p>
    <w:p w:rsidR="00964CAE" w:rsidRPr="00514224" w:rsidRDefault="009F4847" w:rsidP="00964CAE">
      <w:pPr>
        <w:pStyle w:val="MELmaintext"/>
        <w:rPr>
          <w:lang w:val="cy-GB"/>
        </w:rPr>
      </w:pPr>
      <w:r w:rsidRPr="00514224">
        <w:rPr>
          <w:lang w:val="cy-GB"/>
        </w:rPr>
        <w:t>Yr ansoddair a ddefnyddiwyd yn fwyaf cyffredin o bell ffordd oedd prydferth, fel a ddangosir yn y cwmwl geiriau isod. Mae geiriau allweddol eraill a ddefnyddiwyd i ddisgrifio’r ardal yn cynnwys cymuned, cyfeillgar, cefn gwlad, golygfeydd, tawel a heddychlon</w:t>
      </w:r>
      <w:r w:rsidR="00990FEF" w:rsidRPr="00514224">
        <w:rPr>
          <w:lang w:val="cy-GB"/>
        </w:rPr>
        <w:t>.</w:t>
      </w:r>
    </w:p>
    <w:p w:rsidR="006E74B1" w:rsidRPr="00514224" w:rsidRDefault="00D4013A" w:rsidP="006E74B1">
      <w:pPr>
        <w:pStyle w:val="MELmaintext"/>
        <w:rPr>
          <w:lang w:val="cy-GB"/>
        </w:rPr>
      </w:pPr>
      <w:r w:rsidRPr="00514224">
        <w:rPr>
          <w:noProof/>
          <w:lang w:val="en-GB" w:eastAsia="en-GB"/>
        </w:rPr>
        <mc:AlternateContent>
          <mc:Choice Requires="wps">
            <w:drawing>
              <wp:anchor distT="0" distB="0" distL="114300" distR="114300" simplePos="0" relativeHeight="251774976" behindDoc="0" locked="0" layoutInCell="1" allowOverlap="1" wp14:anchorId="2EB354EB" wp14:editId="30CD84A7">
                <wp:simplePos x="0" y="0"/>
                <wp:positionH relativeFrom="column">
                  <wp:posOffset>69392</wp:posOffset>
                </wp:positionH>
                <wp:positionV relativeFrom="paragraph">
                  <wp:posOffset>94615</wp:posOffset>
                </wp:positionV>
                <wp:extent cx="3371850" cy="28282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71850" cy="282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CB2" w:rsidRPr="009F4847" w:rsidRDefault="00D46CB2" w:rsidP="00F83BD7">
                            <w:pPr>
                              <w:ind w:left="0"/>
                              <w:rPr>
                                <w:rFonts w:ascii="Segoe Print" w:hAnsi="Segoe Print" w:cs="Arial"/>
                                <w:color w:val="31849B" w:themeColor="accent5" w:themeShade="BF"/>
                                <w:spacing w:val="0"/>
                                <w:sz w:val="24"/>
                                <w:szCs w:val="24"/>
                                <w:lang w:val="cy-GB" w:eastAsia="en-GB"/>
                              </w:rPr>
                            </w:pPr>
                            <w:r w:rsidRPr="008B48D2">
                              <w:rPr>
                                <w:rFonts w:ascii="Segoe Print" w:hAnsi="Segoe Print" w:cs="Arial"/>
                                <w:color w:val="31849B" w:themeColor="accent5" w:themeShade="BF"/>
                                <w:spacing w:val="0"/>
                                <w:sz w:val="24"/>
                                <w:szCs w:val="24"/>
                                <w:lang w:val="en-GB" w:eastAsia="en-GB"/>
                              </w:rPr>
                              <w:t>“</w:t>
                            </w:r>
                            <w:r w:rsidRPr="009F4847">
                              <w:rPr>
                                <w:rFonts w:ascii="Segoe Print" w:hAnsi="Segoe Print" w:cs="Arial"/>
                                <w:color w:val="31849B" w:themeColor="accent5" w:themeShade="BF"/>
                                <w:spacing w:val="0"/>
                                <w:sz w:val="24"/>
                                <w:szCs w:val="24"/>
                                <w:lang w:val="cy-GB" w:eastAsia="en-GB"/>
                              </w:rPr>
                              <w:t>Cefn gwlad prydferth a chymuned gyfeillgar.”</w:t>
                            </w:r>
                          </w:p>
                          <w:p w:rsidR="00D46CB2" w:rsidRPr="009F4847" w:rsidRDefault="00D46CB2" w:rsidP="00F83BD7">
                            <w:pPr>
                              <w:ind w:left="0"/>
                              <w:rPr>
                                <w:rFonts w:ascii="Segoe Print" w:hAnsi="Segoe Print" w:cs="Arial"/>
                                <w:color w:val="31849B" w:themeColor="accent5" w:themeShade="BF"/>
                                <w:spacing w:val="0"/>
                                <w:sz w:val="16"/>
                                <w:szCs w:val="16"/>
                                <w:lang w:val="cy-GB" w:eastAsia="en-GB"/>
                              </w:rPr>
                            </w:pPr>
                          </w:p>
                          <w:p w:rsidR="00D46CB2" w:rsidRPr="009F4847" w:rsidRDefault="00D46CB2" w:rsidP="00F83BD7">
                            <w:pPr>
                              <w:ind w:left="0"/>
                              <w:rPr>
                                <w:rFonts w:ascii="Segoe Print" w:hAnsi="Segoe Print" w:cs="Arial"/>
                                <w:color w:val="31849B" w:themeColor="accent5" w:themeShade="BF"/>
                                <w:spacing w:val="0"/>
                                <w:sz w:val="24"/>
                                <w:szCs w:val="24"/>
                                <w:lang w:val="cy-GB" w:eastAsia="en-GB"/>
                              </w:rPr>
                            </w:pPr>
                            <w:r w:rsidRPr="009F4847">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Golygfeydd prydferth a bywyd hamddenol</w:t>
                            </w:r>
                            <w:r w:rsidRPr="009F4847">
                              <w:rPr>
                                <w:rFonts w:ascii="Segoe Print" w:hAnsi="Segoe Print" w:cs="Arial"/>
                                <w:color w:val="31849B" w:themeColor="accent5" w:themeShade="BF"/>
                                <w:spacing w:val="0"/>
                                <w:sz w:val="24"/>
                                <w:szCs w:val="24"/>
                                <w:lang w:val="cy-GB" w:eastAsia="en-GB"/>
                              </w:rPr>
                              <w:t>.”</w:t>
                            </w:r>
                          </w:p>
                          <w:p w:rsidR="00D46CB2" w:rsidRPr="009F4847" w:rsidRDefault="00D46CB2" w:rsidP="00F83BD7">
                            <w:pPr>
                              <w:ind w:left="0"/>
                              <w:rPr>
                                <w:rFonts w:ascii="Segoe Print" w:hAnsi="Segoe Print" w:cs="Arial"/>
                                <w:color w:val="31849B" w:themeColor="accent5" w:themeShade="BF"/>
                                <w:spacing w:val="0"/>
                                <w:sz w:val="16"/>
                                <w:szCs w:val="16"/>
                                <w:lang w:val="cy-GB" w:eastAsia="en-GB"/>
                              </w:rPr>
                            </w:pPr>
                          </w:p>
                          <w:p w:rsidR="00D46CB2" w:rsidRPr="009F4847" w:rsidRDefault="00D46CB2" w:rsidP="00F83BD7">
                            <w:pPr>
                              <w:ind w:left="0"/>
                              <w:rPr>
                                <w:rFonts w:ascii="Segoe Print" w:hAnsi="Segoe Print" w:cs="Arial"/>
                                <w:color w:val="31849B" w:themeColor="accent5" w:themeShade="BF"/>
                                <w:spacing w:val="0"/>
                                <w:sz w:val="24"/>
                                <w:szCs w:val="24"/>
                                <w:lang w:val="cy-GB" w:eastAsia="en-GB"/>
                              </w:rPr>
                            </w:pPr>
                            <w:r w:rsidRPr="009F4847">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Golygfeydd prydferth, bywyd hamddenol</w:t>
                            </w:r>
                            <w:r w:rsidRPr="009F4847">
                              <w:rPr>
                                <w:rFonts w:ascii="Segoe Print" w:hAnsi="Segoe Print" w:cs="Arial"/>
                                <w:color w:val="31849B" w:themeColor="accent5" w:themeShade="BF"/>
                                <w:spacing w:val="0"/>
                                <w:sz w:val="24"/>
                                <w:szCs w:val="24"/>
                                <w:lang w:val="cy-GB" w:eastAsia="en-GB"/>
                              </w:rPr>
                              <w:t xml:space="preserve">, </w:t>
                            </w:r>
                            <w:r>
                              <w:rPr>
                                <w:rFonts w:ascii="Segoe Print" w:hAnsi="Segoe Print" w:cs="Arial"/>
                                <w:color w:val="31849B" w:themeColor="accent5" w:themeShade="BF"/>
                                <w:spacing w:val="0"/>
                                <w:sz w:val="24"/>
                                <w:szCs w:val="24"/>
                                <w:lang w:val="cy-GB" w:eastAsia="en-GB"/>
                              </w:rPr>
                              <w:t>cael byw mewn heddwch</w:t>
                            </w:r>
                            <w:r w:rsidRPr="009F4847">
                              <w:rPr>
                                <w:rFonts w:ascii="Segoe Print" w:hAnsi="Segoe Print" w:cs="Arial"/>
                                <w:color w:val="31849B" w:themeColor="accent5" w:themeShade="BF"/>
                                <w:spacing w:val="0"/>
                                <w:sz w:val="24"/>
                                <w:szCs w:val="24"/>
                                <w:lang w:val="cy-GB" w:eastAsia="en-GB"/>
                              </w:rPr>
                              <w:t>”</w:t>
                            </w:r>
                          </w:p>
                          <w:p w:rsidR="00D46CB2" w:rsidRPr="009F4847" w:rsidRDefault="00D46CB2" w:rsidP="00F83BD7">
                            <w:pPr>
                              <w:ind w:left="0"/>
                              <w:rPr>
                                <w:rFonts w:ascii="Segoe Print" w:hAnsi="Segoe Print" w:cs="Arial"/>
                                <w:color w:val="31849B" w:themeColor="accent5" w:themeShade="BF"/>
                                <w:spacing w:val="0"/>
                                <w:sz w:val="16"/>
                                <w:szCs w:val="16"/>
                                <w:lang w:val="cy-GB" w:eastAsia="en-GB"/>
                              </w:rPr>
                            </w:pPr>
                          </w:p>
                          <w:p w:rsidR="00D46CB2" w:rsidRPr="009F4847" w:rsidRDefault="00D46CB2" w:rsidP="00D4013A">
                            <w:pPr>
                              <w:ind w:left="0"/>
                              <w:rPr>
                                <w:rFonts w:ascii="Segoe Print" w:hAnsi="Segoe Print" w:cs="Arial"/>
                                <w:color w:val="31849B" w:themeColor="accent5" w:themeShade="BF"/>
                                <w:spacing w:val="0"/>
                                <w:sz w:val="24"/>
                                <w:szCs w:val="24"/>
                                <w:lang w:val="cy-GB" w:eastAsia="en-GB"/>
                              </w:rPr>
                            </w:pPr>
                            <w:r w:rsidRPr="009F4847">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Mae bywyd y wlad yn addas i fy nheulu ac i mi.</w:t>
                            </w:r>
                            <w:r w:rsidRPr="009F4847">
                              <w:rPr>
                                <w:rFonts w:ascii="Segoe Print" w:hAnsi="Segoe Print" w:cs="Arial"/>
                                <w:color w:val="31849B" w:themeColor="accent5" w:themeShade="BF"/>
                                <w:spacing w:val="0"/>
                                <w:sz w:val="24"/>
                                <w:szCs w:val="24"/>
                                <w:lang w:val="cy-GB" w:eastAsia="en-GB"/>
                              </w:rPr>
                              <w:t>”</w:t>
                            </w:r>
                          </w:p>
                          <w:p w:rsidR="00D46CB2" w:rsidRPr="008B48D2" w:rsidRDefault="00D46CB2">
                            <w:pPr>
                              <w:ind w:left="0"/>
                              <w:rPr>
                                <w:rFonts w:ascii="Segoe Print" w:hAnsi="Segoe Print"/>
                                <w:color w:val="31849B" w:themeColor="accent5"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54EB" id="Text Box 15" o:spid="_x0000_s1027" type="#_x0000_t202" style="position:absolute;left:0;text-align:left;margin-left:5.45pt;margin-top:7.45pt;width:265.5pt;height:22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" filled="f" stroked="f" strokeweight=".5pt">
                <v:textbox>
                  <w:txbxContent>
                    <w:p w:rsidR="00D46CB2" w:rsidRPr="009F4847" w:rsidRDefault="00D46CB2" w:rsidP="00F83BD7">
                      <w:pPr>
                        <w:ind w:left="0"/>
                        <w:rPr>
                          <w:rFonts w:ascii="Segoe Print" w:hAnsi="Segoe Print" w:cs="Arial"/>
                          <w:color w:val="31849B" w:themeColor="accent5" w:themeShade="BF"/>
                          <w:spacing w:val="0"/>
                          <w:sz w:val="24"/>
                          <w:szCs w:val="24"/>
                          <w:lang w:val="cy-GB" w:eastAsia="en-GB"/>
                        </w:rPr>
                      </w:pPr>
                      <w:r w:rsidRPr="008B48D2">
                        <w:rPr>
                          <w:rFonts w:ascii="Segoe Print" w:hAnsi="Segoe Print" w:cs="Arial"/>
                          <w:color w:val="31849B" w:themeColor="accent5" w:themeShade="BF"/>
                          <w:spacing w:val="0"/>
                          <w:sz w:val="24"/>
                          <w:szCs w:val="24"/>
                          <w:lang w:val="en-GB" w:eastAsia="en-GB"/>
                        </w:rPr>
                        <w:t>“</w:t>
                      </w:r>
                      <w:r w:rsidRPr="009F4847">
                        <w:rPr>
                          <w:rFonts w:ascii="Segoe Print" w:hAnsi="Segoe Print" w:cs="Arial"/>
                          <w:color w:val="31849B" w:themeColor="accent5" w:themeShade="BF"/>
                          <w:spacing w:val="0"/>
                          <w:sz w:val="24"/>
                          <w:szCs w:val="24"/>
                          <w:lang w:val="cy-GB" w:eastAsia="en-GB"/>
                        </w:rPr>
                        <w:t>Cefn gwlad prydferth a chymuned gyfeillgar.”</w:t>
                      </w:r>
                    </w:p>
                    <w:p w:rsidR="00D46CB2" w:rsidRPr="009F4847" w:rsidRDefault="00D46CB2" w:rsidP="00F83BD7">
                      <w:pPr>
                        <w:ind w:left="0"/>
                        <w:rPr>
                          <w:rFonts w:ascii="Segoe Print" w:hAnsi="Segoe Print" w:cs="Arial"/>
                          <w:color w:val="31849B" w:themeColor="accent5" w:themeShade="BF"/>
                          <w:spacing w:val="0"/>
                          <w:sz w:val="16"/>
                          <w:szCs w:val="16"/>
                          <w:lang w:val="cy-GB" w:eastAsia="en-GB"/>
                        </w:rPr>
                      </w:pPr>
                    </w:p>
                    <w:p w:rsidR="00D46CB2" w:rsidRPr="009F4847" w:rsidRDefault="00D46CB2" w:rsidP="00F83BD7">
                      <w:pPr>
                        <w:ind w:left="0"/>
                        <w:rPr>
                          <w:rFonts w:ascii="Segoe Print" w:hAnsi="Segoe Print" w:cs="Arial"/>
                          <w:color w:val="31849B" w:themeColor="accent5" w:themeShade="BF"/>
                          <w:spacing w:val="0"/>
                          <w:sz w:val="24"/>
                          <w:szCs w:val="24"/>
                          <w:lang w:val="cy-GB" w:eastAsia="en-GB"/>
                        </w:rPr>
                      </w:pPr>
                      <w:r w:rsidRPr="009F4847">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Golygfeydd prydferth a bywyd hamddenol</w:t>
                      </w:r>
                      <w:r w:rsidRPr="009F4847">
                        <w:rPr>
                          <w:rFonts w:ascii="Segoe Print" w:hAnsi="Segoe Print" w:cs="Arial"/>
                          <w:color w:val="31849B" w:themeColor="accent5" w:themeShade="BF"/>
                          <w:spacing w:val="0"/>
                          <w:sz w:val="24"/>
                          <w:szCs w:val="24"/>
                          <w:lang w:val="cy-GB" w:eastAsia="en-GB"/>
                        </w:rPr>
                        <w:t>.”</w:t>
                      </w:r>
                    </w:p>
                    <w:p w:rsidR="00D46CB2" w:rsidRPr="009F4847" w:rsidRDefault="00D46CB2" w:rsidP="00F83BD7">
                      <w:pPr>
                        <w:ind w:left="0"/>
                        <w:rPr>
                          <w:rFonts w:ascii="Segoe Print" w:hAnsi="Segoe Print" w:cs="Arial"/>
                          <w:color w:val="31849B" w:themeColor="accent5" w:themeShade="BF"/>
                          <w:spacing w:val="0"/>
                          <w:sz w:val="16"/>
                          <w:szCs w:val="16"/>
                          <w:lang w:val="cy-GB" w:eastAsia="en-GB"/>
                        </w:rPr>
                      </w:pPr>
                    </w:p>
                    <w:p w:rsidR="00D46CB2" w:rsidRPr="009F4847" w:rsidRDefault="00D46CB2" w:rsidP="00F83BD7">
                      <w:pPr>
                        <w:ind w:left="0"/>
                        <w:rPr>
                          <w:rFonts w:ascii="Segoe Print" w:hAnsi="Segoe Print" w:cs="Arial"/>
                          <w:color w:val="31849B" w:themeColor="accent5" w:themeShade="BF"/>
                          <w:spacing w:val="0"/>
                          <w:sz w:val="24"/>
                          <w:szCs w:val="24"/>
                          <w:lang w:val="cy-GB" w:eastAsia="en-GB"/>
                        </w:rPr>
                      </w:pPr>
                      <w:r w:rsidRPr="009F4847">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Golygfeydd prydferth, bywyd hamddenol</w:t>
                      </w:r>
                      <w:r w:rsidRPr="009F4847">
                        <w:rPr>
                          <w:rFonts w:ascii="Segoe Print" w:hAnsi="Segoe Print" w:cs="Arial"/>
                          <w:color w:val="31849B" w:themeColor="accent5" w:themeShade="BF"/>
                          <w:spacing w:val="0"/>
                          <w:sz w:val="24"/>
                          <w:szCs w:val="24"/>
                          <w:lang w:val="cy-GB" w:eastAsia="en-GB"/>
                        </w:rPr>
                        <w:t xml:space="preserve">, </w:t>
                      </w:r>
                      <w:r>
                        <w:rPr>
                          <w:rFonts w:ascii="Segoe Print" w:hAnsi="Segoe Print" w:cs="Arial"/>
                          <w:color w:val="31849B" w:themeColor="accent5" w:themeShade="BF"/>
                          <w:spacing w:val="0"/>
                          <w:sz w:val="24"/>
                          <w:szCs w:val="24"/>
                          <w:lang w:val="cy-GB" w:eastAsia="en-GB"/>
                        </w:rPr>
                        <w:t>cael byw mewn heddwch</w:t>
                      </w:r>
                      <w:r w:rsidRPr="009F4847">
                        <w:rPr>
                          <w:rFonts w:ascii="Segoe Print" w:hAnsi="Segoe Print" w:cs="Arial"/>
                          <w:color w:val="31849B" w:themeColor="accent5" w:themeShade="BF"/>
                          <w:spacing w:val="0"/>
                          <w:sz w:val="24"/>
                          <w:szCs w:val="24"/>
                          <w:lang w:val="cy-GB" w:eastAsia="en-GB"/>
                        </w:rPr>
                        <w:t>”</w:t>
                      </w:r>
                    </w:p>
                    <w:p w:rsidR="00D46CB2" w:rsidRPr="009F4847" w:rsidRDefault="00D46CB2" w:rsidP="00F83BD7">
                      <w:pPr>
                        <w:ind w:left="0"/>
                        <w:rPr>
                          <w:rFonts w:ascii="Segoe Print" w:hAnsi="Segoe Print" w:cs="Arial"/>
                          <w:color w:val="31849B" w:themeColor="accent5" w:themeShade="BF"/>
                          <w:spacing w:val="0"/>
                          <w:sz w:val="16"/>
                          <w:szCs w:val="16"/>
                          <w:lang w:val="cy-GB" w:eastAsia="en-GB"/>
                        </w:rPr>
                      </w:pPr>
                    </w:p>
                    <w:p w:rsidR="00D46CB2" w:rsidRPr="009F4847" w:rsidRDefault="00D46CB2" w:rsidP="00D4013A">
                      <w:pPr>
                        <w:ind w:left="0"/>
                        <w:rPr>
                          <w:rFonts w:ascii="Segoe Print" w:hAnsi="Segoe Print" w:cs="Arial"/>
                          <w:color w:val="31849B" w:themeColor="accent5" w:themeShade="BF"/>
                          <w:spacing w:val="0"/>
                          <w:sz w:val="24"/>
                          <w:szCs w:val="24"/>
                          <w:lang w:val="cy-GB" w:eastAsia="en-GB"/>
                        </w:rPr>
                      </w:pPr>
                      <w:r w:rsidRPr="009F4847">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Mae bywyd y wlad yn addas i fy nheulu ac i mi.</w:t>
                      </w:r>
                      <w:r w:rsidRPr="009F4847">
                        <w:rPr>
                          <w:rFonts w:ascii="Segoe Print" w:hAnsi="Segoe Print" w:cs="Arial"/>
                          <w:color w:val="31849B" w:themeColor="accent5" w:themeShade="BF"/>
                          <w:spacing w:val="0"/>
                          <w:sz w:val="24"/>
                          <w:szCs w:val="24"/>
                          <w:lang w:val="cy-GB" w:eastAsia="en-GB"/>
                        </w:rPr>
                        <w:t>”</w:t>
                      </w:r>
                    </w:p>
                    <w:p w:rsidR="00D46CB2" w:rsidRPr="008B48D2" w:rsidRDefault="00D46CB2">
                      <w:pPr>
                        <w:ind w:left="0"/>
                        <w:rPr>
                          <w:rFonts w:ascii="Segoe Print" w:hAnsi="Segoe Print"/>
                          <w:color w:val="31849B" w:themeColor="accent5" w:themeShade="BF"/>
                          <w:sz w:val="24"/>
                          <w:szCs w:val="24"/>
                        </w:rPr>
                      </w:pPr>
                    </w:p>
                  </w:txbxContent>
                </v:textbox>
              </v:shape>
            </w:pict>
          </mc:Fallback>
        </mc:AlternateContent>
      </w:r>
    </w:p>
    <w:p w:rsidR="006E74B1" w:rsidRPr="00514224" w:rsidRDefault="00D4013A" w:rsidP="006E74B1">
      <w:pPr>
        <w:pStyle w:val="MELmaintext"/>
        <w:rPr>
          <w:lang w:val="cy-GB"/>
        </w:rPr>
      </w:pPr>
      <w:r w:rsidRPr="00514224">
        <w:rPr>
          <w:noProof/>
          <w:lang w:val="en-GB" w:eastAsia="en-GB"/>
        </w:rPr>
        <w:drawing>
          <wp:anchor distT="0" distB="0" distL="114300" distR="114300" simplePos="0" relativeHeight="251773952" behindDoc="1" locked="0" layoutInCell="1" allowOverlap="1" wp14:anchorId="5766C6DE" wp14:editId="1CE82870">
            <wp:simplePos x="0" y="0"/>
            <wp:positionH relativeFrom="column">
              <wp:align>center</wp:align>
            </wp:positionH>
            <wp:positionV relativeFrom="paragraph">
              <wp:posOffset>49530</wp:posOffset>
            </wp:positionV>
            <wp:extent cx="6854400" cy="6274800"/>
            <wp:effectExtent l="4127" t="0" r="7938" b="7937"/>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854400" cy="62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B72" w:rsidRPr="00514224" w:rsidRDefault="00A74B72" w:rsidP="009B0626">
      <w:pPr>
        <w:pStyle w:val="MELmaintext"/>
        <w:rPr>
          <w:lang w:val="cy-GB"/>
        </w:rPr>
      </w:pPr>
    </w:p>
    <w:p w:rsidR="009B0626" w:rsidRPr="00514224" w:rsidRDefault="008B48D2">
      <w:pPr>
        <w:ind w:left="0"/>
        <w:rPr>
          <w:lang w:val="cy-GB"/>
        </w:rPr>
      </w:pPr>
      <w:r w:rsidRPr="00514224">
        <w:rPr>
          <w:noProof/>
          <w:lang w:val="en-GB" w:eastAsia="en-GB"/>
        </w:rPr>
        <mc:AlternateContent>
          <mc:Choice Requires="wps">
            <w:drawing>
              <wp:anchor distT="0" distB="0" distL="114300" distR="114300" simplePos="0" relativeHeight="251777024" behindDoc="0" locked="0" layoutInCell="1" allowOverlap="1" wp14:anchorId="116418D9" wp14:editId="4819ED3C">
                <wp:simplePos x="0" y="0"/>
                <wp:positionH relativeFrom="column">
                  <wp:posOffset>-301891</wp:posOffset>
                </wp:positionH>
                <wp:positionV relativeFrom="paragraph">
                  <wp:posOffset>3998595</wp:posOffset>
                </wp:positionV>
                <wp:extent cx="3264195" cy="2905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64195" cy="290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CB2" w:rsidRPr="00C2061E" w:rsidRDefault="00D46CB2" w:rsidP="00D4013A">
                            <w:pPr>
                              <w:ind w:left="0"/>
                              <w:rPr>
                                <w:rFonts w:ascii="Segoe Print" w:hAnsi="Segoe Print" w:cs="Arial"/>
                                <w:color w:val="31849B" w:themeColor="accent5" w:themeShade="BF"/>
                                <w:spacing w:val="0"/>
                                <w:sz w:val="24"/>
                                <w:szCs w:val="24"/>
                                <w:lang w:val="cy-GB" w:eastAsia="en-GB"/>
                              </w:rPr>
                            </w:pPr>
                            <w:r w:rsidRPr="00D4013A">
                              <w:rPr>
                                <w:rFonts w:ascii="Segoe Print" w:hAnsi="Segoe Print" w:cs="Arial"/>
                                <w:color w:val="31849B" w:themeColor="accent5" w:themeShade="BF"/>
                                <w:spacing w:val="0"/>
                                <w:sz w:val="24"/>
                                <w:szCs w:val="24"/>
                                <w:lang w:val="en-GB" w:eastAsia="en-GB"/>
                              </w:rPr>
                              <w:t>“</w:t>
                            </w:r>
                            <w:r>
                              <w:rPr>
                                <w:rFonts w:ascii="Segoe Print" w:hAnsi="Segoe Print" w:cs="Arial"/>
                                <w:color w:val="31849B" w:themeColor="accent5" w:themeShade="BF"/>
                                <w:spacing w:val="0"/>
                                <w:sz w:val="24"/>
                                <w:szCs w:val="24"/>
                                <w:lang w:val="cy-GB" w:eastAsia="en-GB"/>
                              </w:rPr>
                              <w:t xml:space="preserve">Rwy’n teimlo’n gartrefol ac </w:t>
                            </w:r>
                            <w:proofErr w:type="gramStart"/>
                            <w:r>
                              <w:rPr>
                                <w:rFonts w:ascii="Segoe Print" w:hAnsi="Segoe Print" w:cs="Arial"/>
                                <w:color w:val="31849B" w:themeColor="accent5" w:themeShade="BF"/>
                                <w:spacing w:val="0"/>
                                <w:sz w:val="24"/>
                                <w:szCs w:val="24"/>
                                <w:lang w:val="cy-GB" w:eastAsia="en-GB"/>
                              </w:rPr>
                              <w:t>mae</w:t>
                            </w:r>
                            <w:proofErr w:type="gramEnd"/>
                            <w:r>
                              <w:rPr>
                                <w:rFonts w:ascii="Segoe Print" w:hAnsi="Segoe Print" w:cs="Arial"/>
                                <w:color w:val="31849B" w:themeColor="accent5" w:themeShade="BF"/>
                                <w:spacing w:val="0"/>
                                <w:sz w:val="24"/>
                                <w:szCs w:val="24"/>
                                <w:lang w:val="cy-GB" w:eastAsia="en-GB"/>
                              </w:rPr>
                              <w:t xml:space="preserve"> gen i bopeth y byddwn yn ei ddymuno</w:t>
                            </w:r>
                            <w:r w:rsidRPr="00C2061E">
                              <w:rPr>
                                <w:rFonts w:ascii="Segoe Print" w:hAnsi="Segoe Print" w:cs="Arial"/>
                                <w:color w:val="31849B" w:themeColor="accent5" w:themeShade="BF"/>
                                <w:spacing w:val="0"/>
                                <w:sz w:val="24"/>
                                <w:szCs w:val="24"/>
                                <w:lang w:val="cy-GB" w:eastAsia="en-GB"/>
                              </w:rPr>
                              <w:t>.”</w:t>
                            </w:r>
                          </w:p>
                          <w:p w:rsidR="00D46CB2" w:rsidRPr="00C2061E" w:rsidRDefault="00D46CB2" w:rsidP="00D4013A">
                            <w:pPr>
                              <w:ind w:left="0"/>
                              <w:rPr>
                                <w:rFonts w:ascii="Segoe Print" w:hAnsi="Segoe Print" w:cs="Arial"/>
                                <w:color w:val="31849B" w:themeColor="accent5" w:themeShade="BF"/>
                                <w:spacing w:val="0"/>
                                <w:sz w:val="24"/>
                                <w:szCs w:val="24"/>
                                <w:lang w:val="cy-GB" w:eastAsia="en-GB"/>
                              </w:rPr>
                            </w:pPr>
                          </w:p>
                          <w:p w:rsidR="00D46CB2" w:rsidRPr="00C2061E" w:rsidRDefault="00D46CB2" w:rsidP="00D4013A">
                            <w:pPr>
                              <w:ind w:left="0"/>
                              <w:rPr>
                                <w:rFonts w:ascii="Segoe Print" w:hAnsi="Segoe Print" w:cs="Arial"/>
                                <w:color w:val="31849B" w:themeColor="accent5" w:themeShade="BF"/>
                                <w:spacing w:val="0"/>
                                <w:sz w:val="24"/>
                                <w:szCs w:val="24"/>
                                <w:lang w:val="cy-GB" w:eastAsia="en-GB"/>
                              </w:rPr>
                            </w:pPr>
                            <w:r w:rsidRPr="00C2061E">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Mae gen i olygfeydd a bywyd gwyllt prydferth, a chymuned gref a chyfeillgar</w:t>
                            </w:r>
                            <w:r w:rsidRPr="00C2061E">
                              <w:rPr>
                                <w:rFonts w:ascii="Segoe Print" w:hAnsi="Segoe Print" w:cs="Arial"/>
                                <w:color w:val="31849B" w:themeColor="accent5" w:themeShade="BF"/>
                                <w:spacing w:val="0"/>
                                <w:sz w:val="24"/>
                                <w:szCs w:val="24"/>
                                <w:lang w:val="cy-GB" w:eastAsia="en-GB"/>
                              </w:rPr>
                              <w:t>.”</w:t>
                            </w:r>
                          </w:p>
                          <w:p w:rsidR="00D46CB2" w:rsidRPr="00C2061E" w:rsidRDefault="00D46CB2" w:rsidP="00D4013A">
                            <w:pPr>
                              <w:ind w:left="0"/>
                              <w:rPr>
                                <w:rFonts w:ascii="Segoe Print" w:hAnsi="Segoe Print" w:cs="Arial"/>
                                <w:color w:val="31849B" w:themeColor="accent5" w:themeShade="BF"/>
                                <w:spacing w:val="0"/>
                                <w:sz w:val="24"/>
                                <w:szCs w:val="24"/>
                                <w:lang w:val="cy-GB" w:eastAsia="en-GB"/>
                              </w:rPr>
                            </w:pPr>
                          </w:p>
                          <w:p w:rsidR="00D46CB2" w:rsidRPr="00C2061E" w:rsidRDefault="00D46CB2" w:rsidP="00D4013A">
                            <w:pPr>
                              <w:ind w:left="0"/>
                              <w:rPr>
                                <w:rFonts w:ascii="Segoe Print" w:hAnsi="Segoe Print" w:cs="Arial"/>
                                <w:color w:val="31849B" w:themeColor="accent5" w:themeShade="BF"/>
                                <w:spacing w:val="0"/>
                                <w:sz w:val="24"/>
                                <w:szCs w:val="24"/>
                                <w:lang w:val="cy-GB" w:eastAsia="en-GB"/>
                              </w:rPr>
                            </w:pPr>
                            <w:r w:rsidRPr="00C2061E">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 xml:space="preserve">Oherwydd ei bod yn cynnig amgylchedd heddychlon a thawel a golwg ar </w:t>
                            </w:r>
                            <w:r>
                              <w:rPr>
                                <w:rFonts w:ascii="Segoe Print" w:hAnsi="Segoe Print" w:cs="Arial"/>
                                <w:color w:val="31849B" w:themeColor="accent5" w:themeShade="BF"/>
                                <w:spacing w:val="0"/>
                                <w:sz w:val="24"/>
                                <w:szCs w:val="24"/>
                                <w:lang w:val="cy-GB" w:eastAsia="en-GB"/>
                              </w:rPr>
                              <w:t>fywyd gwyllt Sir Frycheiniog</w:t>
                            </w:r>
                            <w:r w:rsidRPr="00C2061E">
                              <w:rPr>
                                <w:rFonts w:ascii="Segoe Print" w:hAnsi="Segoe Print" w:cs="Arial"/>
                                <w:color w:val="31849B" w:themeColor="accent5" w:themeShade="BF"/>
                                <w:spacing w:val="0"/>
                                <w:sz w:val="24"/>
                                <w:szCs w:val="24"/>
                                <w:lang w:val="cy-GB" w:eastAsia="en-GB"/>
                              </w:rPr>
                              <w:t>.”</w:t>
                            </w:r>
                          </w:p>
                          <w:p w:rsidR="00D46CB2" w:rsidRDefault="00D46CB2" w:rsidP="00642DA1">
                            <w:pPr>
                              <w:ind w:left="0"/>
                              <w:rPr>
                                <w:rFonts w:ascii="Segoe Print" w:hAnsi="Segoe Print" w:cs="Arial"/>
                                <w:color w:val="31849B" w:themeColor="accent5" w:themeShade="BF"/>
                                <w:spacing w:val="0"/>
                                <w:sz w:val="24"/>
                                <w:szCs w:val="24"/>
                                <w:lang w:val="en-GB" w:eastAsia="en-GB"/>
                              </w:rPr>
                            </w:pPr>
                            <w:r w:rsidRPr="00EA567F">
                              <w:rPr>
                                <w:rFonts w:ascii="Segoe Print" w:hAnsi="Segoe Print" w:cs="Arial"/>
                                <w:color w:val="31849B" w:themeColor="accent5" w:themeShade="BF"/>
                                <w:spacing w:val="0"/>
                                <w:sz w:val="24"/>
                                <w:szCs w:val="24"/>
                                <w:lang w:val="en-GB" w:eastAsia="en-GB"/>
                              </w:rPr>
                              <w:tab/>
                            </w:r>
                          </w:p>
                          <w:p w:rsidR="00D46CB2" w:rsidRPr="00EA567F" w:rsidRDefault="00D46CB2" w:rsidP="00642DA1">
                            <w:pPr>
                              <w:ind w:left="0"/>
                              <w:rPr>
                                <w:rFonts w:ascii="Segoe Print" w:hAnsi="Segoe Print" w:cs="Arial"/>
                                <w:color w:val="31849B" w:themeColor="accent5" w:themeShade="BF"/>
                                <w:spacing w:val="0"/>
                                <w:sz w:val="24"/>
                                <w:szCs w:val="24"/>
                                <w:lang w:val="en-GB" w:eastAsia="en-GB"/>
                              </w:rPr>
                            </w:pPr>
                          </w:p>
                          <w:p w:rsidR="00D46CB2" w:rsidRPr="00EA567F" w:rsidRDefault="00D46CB2" w:rsidP="00642DA1">
                            <w:pPr>
                              <w:ind w:left="0"/>
                              <w:rPr>
                                <w:rFonts w:ascii="Segoe Print" w:hAnsi="Segoe Print" w:cs="Arial"/>
                                <w:color w:val="31849B" w:themeColor="accent5" w:themeShade="BF"/>
                                <w:spacing w:val="0"/>
                                <w:sz w:val="24"/>
                                <w:szCs w:val="24"/>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18D9" id="Text Box 25" o:spid="_x0000_s1028" type="#_x0000_t202" style="position:absolute;margin-left:-23.75pt;margin-top:314.85pt;width:257pt;height:22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" filled="f" stroked="f" strokeweight=".5pt">
                <v:textbox>
                  <w:txbxContent>
                    <w:p w:rsidR="00D46CB2" w:rsidRPr="00C2061E" w:rsidRDefault="00D46CB2" w:rsidP="00D4013A">
                      <w:pPr>
                        <w:ind w:left="0"/>
                        <w:rPr>
                          <w:rFonts w:ascii="Segoe Print" w:hAnsi="Segoe Print" w:cs="Arial"/>
                          <w:color w:val="31849B" w:themeColor="accent5" w:themeShade="BF"/>
                          <w:spacing w:val="0"/>
                          <w:sz w:val="24"/>
                          <w:szCs w:val="24"/>
                          <w:lang w:val="cy-GB" w:eastAsia="en-GB"/>
                        </w:rPr>
                      </w:pPr>
                      <w:r w:rsidRPr="00D4013A">
                        <w:rPr>
                          <w:rFonts w:ascii="Segoe Print" w:hAnsi="Segoe Print" w:cs="Arial"/>
                          <w:color w:val="31849B" w:themeColor="accent5" w:themeShade="BF"/>
                          <w:spacing w:val="0"/>
                          <w:sz w:val="24"/>
                          <w:szCs w:val="24"/>
                          <w:lang w:val="en-GB" w:eastAsia="en-GB"/>
                        </w:rPr>
                        <w:t>“</w:t>
                      </w:r>
                      <w:r>
                        <w:rPr>
                          <w:rFonts w:ascii="Segoe Print" w:hAnsi="Segoe Print" w:cs="Arial"/>
                          <w:color w:val="31849B" w:themeColor="accent5" w:themeShade="BF"/>
                          <w:spacing w:val="0"/>
                          <w:sz w:val="24"/>
                          <w:szCs w:val="24"/>
                          <w:lang w:val="cy-GB" w:eastAsia="en-GB"/>
                        </w:rPr>
                        <w:t xml:space="preserve">Rwy’n teimlo’n gartrefol ac </w:t>
                      </w:r>
                      <w:proofErr w:type="gramStart"/>
                      <w:r>
                        <w:rPr>
                          <w:rFonts w:ascii="Segoe Print" w:hAnsi="Segoe Print" w:cs="Arial"/>
                          <w:color w:val="31849B" w:themeColor="accent5" w:themeShade="BF"/>
                          <w:spacing w:val="0"/>
                          <w:sz w:val="24"/>
                          <w:szCs w:val="24"/>
                          <w:lang w:val="cy-GB" w:eastAsia="en-GB"/>
                        </w:rPr>
                        <w:t>mae</w:t>
                      </w:r>
                      <w:proofErr w:type="gramEnd"/>
                      <w:r>
                        <w:rPr>
                          <w:rFonts w:ascii="Segoe Print" w:hAnsi="Segoe Print" w:cs="Arial"/>
                          <w:color w:val="31849B" w:themeColor="accent5" w:themeShade="BF"/>
                          <w:spacing w:val="0"/>
                          <w:sz w:val="24"/>
                          <w:szCs w:val="24"/>
                          <w:lang w:val="cy-GB" w:eastAsia="en-GB"/>
                        </w:rPr>
                        <w:t xml:space="preserve"> gen i bopeth y byddwn yn ei ddymuno</w:t>
                      </w:r>
                      <w:r w:rsidRPr="00C2061E">
                        <w:rPr>
                          <w:rFonts w:ascii="Segoe Print" w:hAnsi="Segoe Print" w:cs="Arial"/>
                          <w:color w:val="31849B" w:themeColor="accent5" w:themeShade="BF"/>
                          <w:spacing w:val="0"/>
                          <w:sz w:val="24"/>
                          <w:szCs w:val="24"/>
                          <w:lang w:val="cy-GB" w:eastAsia="en-GB"/>
                        </w:rPr>
                        <w:t>.”</w:t>
                      </w:r>
                    </w:p>
                    <w:p w:rsidR="00D46CB2" w:rsidRPr="00C2061E" w:rsidRDefault="00D46CB2" w:rsidP="00D4013A">
                      <w:pPr>
                        <w:ind w:left="0"/>
                        <w:rPr>
                          <w:rFonts w:ascii="Segoe Print" w:hAnsi="Segoe Print" w:cs="Arial"/>
                          <w:color w:val="31849B" w:themeColor="accent5" w:themeShade="BF"/>
                          <w:spacing w:val="0"/>
                          <w:sz w:val="24"/>
                          <w:szCs w:val="24"/>
                          <w:lang w:val="cy-GB" w:eastAsia="en-GB"/>
                        </w:rPr>
                      </w:pPr>
                    </w:p>
                    <w:p w:rsidR="00D46CB2" w:rsidRPr="00C2061E" w:rsidRDefault="00D46CB2" w:rsidP="00D4013A">
                      <w:pPr>
                        <w:ind w:left="0"/>
                        <w:rPr>
                          <w:rFonts w:ascii="Segoe Print" w:hAnsi="Segoe Print" w:cs="Arial"/>
                          <w:color w:val="31849B" w:themeColor="accent5" w:themeShade="BF"/>
                          <w:spacing w:val="0"/>
                          <w:sz w:val="24"/>
                          <w:szCs w:val="24"/>
                          <w:lang w:val="cy-GB" w:eastAsia="en-GB"/>
                        </w:rPr>
                      </w:pPr>
                      <w:r w:rsidRPr="00C2061E">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Mae gen i olygfeydd a bywyd gwyllt prydferth, a chymuned gref a chyfeillgar</w:t>
                      </w:r>
                      <w:r w:rsidRPr="00C2061E">
                        <w:rPr>
                          <w:rFonts w:ascii="Segoe Print" w:hAnsi="Segoe Print" w:cs="Arial"/>
                          <w:color w:val="31849B" w:themeColor="accent5" w:themeShade="BF"/>
                          <w:spacing w:val="0"/>
                          <w:sz w:val="24"/>
                          <w:szCs w:val="24"/>
                          <w:lang w:val="cy-GB" w:eastAsia="en-GB"/>
                        </w:rPr>
                        <w:t>.”</w:t>
                      </w:r>
                    </w:p>
                    <w:p w:rsidR="00D46CB2" w:rsidRPr="00C2061E" w:rsidRDefault="00D46CB2" w:rsidP="00D4013A">
                      <w:pPr>
                        <w:ind w:left="0"/>
                        <w:rPr>
                          <w:rFonts w:ascii="Segoe Print" w:hAnsi="Segoe Print" w:cs="Arial"/>
                          <w:color w:val="31849B" w:themeColor="accent5" w:themeShade="BF"/>
                          <w:spacing w:val="0"/>
                          <w:sz w:val="24"/>
                          <w:szCs w:val="24"/>
                          <w:lang w:val="cy-GB" w:eastAsia="en-GB"/>
                        </w:rPr>
                      </w:pPr>
                    </w:p>
                    <w:p w:rsidR="00D46CB2" w:rsidRPr="00C2061E" w:rsidRDefault="00D46CB2" w:rsidP="00D4013A">
                      <w:pPr>
                        <w:ind w:left="0"/>
                        <w:rPr>
                          <w:rFonts w:ascii="Segoe Print" w:hAnsi="Segoe Print" w:cs="Arial"/>
                          <w:color w:val="31849B" w:themeColor="accent5" w:themeShade="BF"/>
                          <w:spacing w:val="0"/>
                          <w:sz w:val="24"/>
                          <w:szCs w:val="24"/>
                          <w:lang w:val="cy-GB" w:eastAsia="en-GB"/>
                        </w:rPr>
                      </w:pPr>
                      <w:r w:rsidRPr="00C2061E">
                        <w:rPr>
                          <w:rFonts w:ascii="Segoe Print" w:hAnsi="Segoe Print" w:cs="Arial"/>
                          <w:color w:val="31849B" w:themeColor="accent5" w:themeShade="BF"/>
                          <w:spacing w:val="0"/>
                          <w:sz w:val="24"/>
                          <w:szCs w:val="24"/>
                          <w:lang w:val="cy-GB" w:eastAsia="en-GB"/>
                        </w:rPr>
                        <w:t>“</w:t>
                      </w:r>
                      <w:r>
                        <w:rPr>
                          <w:rFonts w:ascii="Segoe Print" w:hAnsi="Segoe Print" w:cs="Arial"/>
                          <w:color w:val="31849B" w:themeColor="accent5" w:themeShade="BF"/>
                          <w:spacing w:val="0"/>
                          <w:sz w:val="24"/>
                          <w:szCs w:val="24"/>
                          <w:lang w:val="cy-GB" w:eastAsia="en-GB"/>
                        </w:rPr>
                        <w:t xml:space="preserve">Oherwydd ei bod yn cynnig amgylchedd heddychlon a thawel a golwg ar </w:t>
                      </w:r>
                      <w:r>
                        <w:rPr>
                          <w:rFonts w:ascii="Segoe Print" w:hAnsi="Segoe Print" w:cs="Arial"/>
                          <w:color w:val="31849B" w:themeColor="accent5" w:themeShade="BF"/>
                          <w:spacing w:val="0"/>
                          <w:sz w:val="24"/>
                          <w:szCs w:val="24"/>
                          <w:lang w:val="cy-GB" w:eastAsia="en-GB"/>
                        </w:rPr>
                        <w:t>fywyd gwyllt Sir Frycheiniog</w:t>
                      </w:r>
                      <w:r w:rsidRPr="00C2061E">
                        <w:rPr>
                          <w:rFonts w:ascii="Segoe Print" w:hAnsi="Segoe Print" w:cs="Arial"/>
                          <w:color w:val="31849B" w:themeColor="accent5" w:themeShade="BF"/>
                          <w:spacing w:val="0"/>
                          <w:sz w:val="24"/>
                          <w:szCs w:val="24"/>
                          <w:lang w:val="cy-GB" w:eastAsia="en-GB"/>
                        </w:rPr>
                        <w:t>.”</w:t>
                      </w:r>
                    </w:p>
                    <w:p w:rsidR="00D46CB2" w:rsidRDefault="00D46CB2" w:rsidP="00642DA1">
                      <w:pPr>
                        <w:ind w:left="0"/>
                        <w:rPr>
                          <w:rFonts w:ascii="Segoe Print" w:hAnsi="Segoe Print" w:cs="Arial"/>
                          <w:color w:val="31849B" w:themeColor="accent5" w:themeShade="BF"/>
                          <w:spacing w:val="0"/>
                          <w:sz w:val="24"/>
                          <w:szCs w:val="24"/>
                          <w:lang w:val="en-GB" w:eastAsia="en-GB"/>
                        </w:rPr>
                      </w:pPr>
                      <w:r w:rsidRPr="00EA567F">
                        <w:rPr>
                          <w:rFonts w:ascii="Segoe Print" w:hAnsi="Segoe Print" w:cs="Arial"/>
                          <w:color w:val="31849B" w:themeColor="accent5" w:themeShade="BF"/>
                          <w:spacing w:val="0"/>
                          <w:sz w:val="24"/>
                          <w:szCs w:val="24"/>
                          <w:lang w:val="en-GB" w:eastAsia="en-GB"/>
                        </w:rPr>
                        <w:tab/>
                      </w:r>
                    </w:p>
                    <w:p w:rsidR="00D46CB2" w:rsidRPr="00EA567F" w:rsidRDefault="00D46CB2" w:rsidP="00642DA1">
                      <w:pPr>
                        <w:ind w:left="0"/>
                        <w:rPr>
                          <w:rFonts w:ascii="Segoe Print" w:hAnsi="Segoe Print" w:cs="Arial"/>
                          <w:color w:val="31849B" w:themeColor="accent5" w:themeShade="BF"/>
                          <w:spacing w:val="0"/>
                          <w:sz w:val="24"/>
                          <w:szCs w:val="24"/>
                          <w:lang w:val="en-GB" w:eastAsia="en-GB"/>
                        </w:rPr>
                      </w:pPr>
                    </w:p>
                    <w:p w:rsidR="00D46CB2" w:rsidRPr="00EA567F" w:rsidRDefault="00D46CB2" w:rsidP="00642DA1">
                      <w:pPr>
                        <w:ind w:left="0"/>
                        <w:rPr>
                          <w:rFonts w:ascii="Segoe Print" w:hAnsi="Segoe Print" w:cs="Arial"/>
                          <w:color w:val="31849B" w:themeColor="accent5" w:themeShade="BF"/>
                          <w:spacing w:val="0"/>
                          <w:sz w:val="24"/>
                          <w:szCs w:val="24"/>
                          <w:lang w:val="en-GB" w:eastAsia="en-GB"/>
                        </w:rPr>
                      </w:pPr>
                    </w:p>
                  </w:txbxContent>
                </v:textbox>
              </v:shape>
            </w:pict>
          </mc:Fallback>
        </mc:AlternateContent>
      </w:r>
      <w:r w:rsidR="009B0626" w:rsidRPr="00514224">
        <w:rPr>
          <w:lang w:val="cy-GB"/>
        </w:rPr>
        <w:br w:type="page"/>
      </w:r>
    </w:p>
    <w:p w:rsidR="00703AE3" w:rsidRPr="00514224" w:rsidRDefault="00D242DE" w:rsidP="00703AE3">
      <w:pPr>
        <w:pStyle w:val="MELHeading2"/>
        <w:rPr>
          <w:lang w:val="cy-GB"/>
        </w:rPr>
      </w:pPr>
      <w:bookmarkStart w:id="96" w:name="_Toc383508454"/>
      <w:r w:rsidRPr="00514224">
        <w:rPr>
          <w:lang w:val="cy-GB"/>
        </w:rPr>
        <w:lastRenderedPageBreak/>
        <w:t>Gofalu am, a hyrwyddo’r amgylchedd hanesyddol a</w:t>
      </w:r>
      <w:r w:rsidR="00481283" w:rsidRPr="00514224">
        <w:rPr>
          <w:lang w:val="cy-GB"/>
        </w:rPr>
        <w:t>’r d</w:t>
      </w:r>
      <w:r w:rsidRPr="00514224">
        <w:rPr>
          <w:lang w:val="cy-GB"/>
        </w:rPr>
        <w:t>reftadaeth ddiwylliannol</w:t>
      </w:r>
      <w:bookmarkEnd w:id="96"/>
    </w:p>
    <w:p w:rsidR="00703AE3" w:rsidRPr="00514224" w:rsidRDefault="00D242DE" w:rsidP="00703AE3">
      <w:pPr>
        <w:pStyle w:val="MELmaintext"/>
        <w:rPr>
          <w:lang w:val="cy-GB"/>
        </w:rPr>
      </w:pPr>
      <w:r w:rsidRPr="00514224">
        <w:rPr>
          <w:lang w:val="cy-GB"/>
        </w:rPr>
        <w:t>Gofynnwyd i</w:t>
      </w:r>
      <w:r w:rsidR="00014EEC">
        <w:rPr>
          <w:lang w:val="cy-GB"/>
        </w:rPr>
        <w:t>’r t</w:t>
      </w:r>
      <w:r w:rsidRPr="00514224">
        <w:rPr>
          <w:lang w:val="cy-GB"/>
        </w:rPr>
        <w:t>rigolion pa mor bwysig ydyw gofalu am, a hyrwyddo amgylchedd hanesyddol a threftadaeth ddiwylliannol Parc Cenedlaethol Bannau Brycheiniog yn eu tyb hwy. Mae’r trigolion i gyd bron iawn (95%) yn honni bod hyn yn bwysig; mae 74% yn honni bod hyn yn ‘bwysig iawn’ gyda 21% arall yn nodi ei fod yn ‘weddol bwysig’</w:t>
      </w:r>
      <w:r w:rsidR="00A74B72" w:rsidRPr="00514224">
        <w:rPr>
          <w:lang w:val="cy-GB"/>
        </w:rPr>
        <w:t xml:space="preserve">.  </w:t>
      </w:r>
    </w:p>
    <w:p w:rsidR="003135E3" w:rsidRPr="00514224" w:rsidRDefault="003135E3" w:rsidP="0063067C">
      <w:pPr>
        <w:pStyle w:val="NoSpacing1"/>
        <w:rPr>
          <w:lang w:val="cy-GB"/>
        </w:rPr>
      </w:pPr>
    </w:p>
    <w:p w:rsidR="00703AE3" w:rsidRPr="00514224" w:rsidRDefault="003B0D40" w:rsidP="00BD164F">
      <w:pPr>
        <w:pStyle w:val="Caption"/>
        <w:rPr>
          <w:lang w:val="cy-GB"/>
        </w:rPr>
      </w:pPr>
      <w:r w:rsidRPr="00514224">
        <w:rPr>
          <w:noProof/>
          <w:lang w:val="en-GB" w:eastAsia="en-GB"/>
        </w:rPr>
        <w:drawing>
          <wp:anchor distT="0" distB="0" distL="114300" distR="114300" simplePos="0" relativeHeight="251691008" behindDoc="1" locked="0" layoutInCell="1" allowOverlap="1" wp14:anchorId="25AEFDAD" wp14:editId="45469862">
            <wp:simplePos x="0" y="0"/>
            <wp:positionH relativeFrom="column">
              <wp:posOffset>-179705</wp:posOffset>
            </wp:positionH>
            <wp:positionV relativeFrom="paragraph">
              <wp:posOffset>271420</wp:posOffset>
            </wp:positionV>
            <wp:extent cx="6098540" cy="377825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4508C4" w:rsidRPr="00514224">
        <w:rPr>
          <w:lang w:val="cy-GB"/>
        </w:rPr>
        <w:t>F</w:t>
      </w:r>
      <w:r w:rsidR="00D242DE" w:rsidRPr="00514224">
        <w:rPr>
          <w:lang w:val="cy-GB"/>
        </w:rPr>
        <w:t>figur</w:t>
      </w:r>
      <w:r w:rsidR="004508C4" w:rsidRPr="00514224">
        <w:rPr>
          <w:lang w:val="cy-GB"/>
        </w:rPr>
        <w:t xml:space="preserve"> </w:t>
      </w:r>
      <w:r w:rsidR="004508C4" w:rsidRPr="00514224">
        <w:rPr>
          <w:lang w:val="cy-GB"/>
        </w:rPr>
        <w:fldChar w:fldCharType="begin"/>
      </w:r>
      <w:r w:rsidR="004508C4" w:rsidRPr="00514224">
        <w:rPr>
          <w:lang w:val="cy-GB"/>
        </w:rPr>
        <w:instrText xml:space="preserve"> SEQ Figure \* ARABIC </w:instrText>
      </w:r>
      <w:r w:rsidR="004508C4" w:rsidRPr="00514224">
        <w:rPr>
          <w:lang w:val="cy-GB"/>
        </w:rPr>
        <w:fldChar w:fldCharType="separate"/>
      </w:r>
      <w:r w:rsidR="002F6E1E" w:rsidRPr="00514224">
        <w:rPr>
          <w:lang w:val="cy-GB"/>
        </w:rPr>
        <w:t>5</w:t>
      </w:r>
      <w:r w:rsidR="004508C4" w:rsidRPr="00514224">
        <w:rPr>
          <w:lang w:val="cy-GB"/>
        </w:rPr>
        <w:fldChar w:fldCharType="end"/>
      </w:r>
      <w:r w:rsidR="004508C4" w:rsidRPr="00514224">
        <w:rPr>
          <w:lang w:val="cy-GB"/>
        </w:rPr>
        <w:t>:</w:t>
      </w:r>
      <w:r w:rsidR="004508C4" w:rsidRPr="00514224">
        <w:rPr>
          <w:lang w:val="cy-GB"/>
        </w:rPr>
        <w:tab/>
      </w:r>
      <w:r w:rsidR="00D242DE" w:rsidRPr="00514224">
        <w:rPr>
          <w:lang w:val="cy-GB"/>
        </w:rPr>
        <w:t>Pwysigrwydd gofalu am, a hyrwyddo’</w:t>
      </w:r>
      <w:r w:rsidR="00481283" w:rsidRPr="00514224">
        <w:rPr>
          <w:lang w:val="cy-GB"/>
        </w:rPr>
        <w:t>r amgylchedd hanesyddol a’r d</w:t>
      </w:r>
      <w:r w:rsidR="00D242DE" w:rsidRPr="00514224">
        <w:rPr>
          <w:lang w:val="cy-GB"/>
        </w:rPr>
        <w:t>reftadaeth ddiwylliannol</w:t>
      </w:r>
    </w:p>
    <w:p w:rsidR="00703AE3" w:rsidRPr="00514224" w:rsidRDefault="00703AE3" w:rsidP="00703AE3">
      <w:pPr>
        <w:pStyle w:val="NoSpacing1"/>
        <w:rPr>
          <w:b/>
          <w:color w:val="1F497D" w:themeColor="text2"/>
          <w:lang w:val="cy-GB"/>
        </w:rPr>
      </w:pPr>
    </w:p>
    <w:p w:rsidR="00B648C7" w:rsidRPr="00514224" w:rsidRDefault="00B648C7" w:rsidP="004F4EF5">
      <w:pPr>
        <w:pStyle w:val="NoSpacing1"/>
        <w:rPr>
          <w:b/>
          <w:color w:val="1F497D" w:themeColor="text2"/>
          <w:lang w:val="cy-GB"/>
        </w:rPr>
      </w:pPr>
    </w:p>
    <w:p w:rsidR="004508C4" w:rsidRPr="00514224" w:rsidRDefault="004508C4"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033EF" w:rsidRPr="00514224" w:rsidRDefault="004033EF" w:rsidP="004F4EF5">
      <w:pPr>
        <w:pStyle w:val="NoSpacing1"/>
        <w:rPr>
          <w:b/>
          <w:color w:val="1F497D" w:themeColor="text2"/>
          <w:lang w:val="cy-GB"/>
        </w:rPr>
      </w:pPr>
    </w:p>
    <w:p w:rsidR="004508C4" w:rsidRPr="00514224" w:rsidRDefault="004508C4" w:rsidP="004F4EF5">
      <w:pPr>
        <w:pStyle w:val="NoSpacing1"/>
        <w:rPr>
          <w:b/>
          <w:color w:val="1F497D" w:themeColor="text2"/>
          <w:lang w:val="cy-GB"/>
        </w:rPr>
      </w:pPr>
    </w:p>
    <w:p w:rsidR="004508C4" w:rsidRPr="00514224" w:rsidRDefault="004508C4" w:rsidP="004F4EF5">
      <w:pPr>
        <w:pStyle w:val="NoSpacing1"/>
        <w:rPr>
          <w:b/>
          <w:color w:val="1F497D" w:themeColor="text2"/>
          <w:lang w:val="cy-GB"/>
        </w:rPr>
      </w:pPr>
    </w:p>
    <w:p w:rsidR="004508C4" w:rsidRPr="00514224" w:rsidRDefault="004508C4" w:rsidP="004F4EF5">
      <w:pPr>
        <w:pStyle w:val="NoSpacing1"/>
        <w:rPr>
          <w:b/>
          <w:color w:val="1F497D" w:themeColor="text2"/>
          <w:lang w:val="cy-GB"/>
        </w:rPr>
      </w:pPr>
    </w:p>
    <w:p w:rsidR="004508C4" w:rsidRPr="00514224" w:rsidRDefault="004508C4" w:rsidP="004F4EF5">
      <w:pPr>
        <w:pStyle w:val="NoSpacing1"/>
        <w:rPr>
          <w:b/>
          <w:color w:val="1F497D" w:themeColor="text2"/>
          <w:lang w:val="cy-GB"/>
        </w:rPr>
      </w:pPr>
    </w:p>
    <w:p w:rsidR="004508C4" w:rsidRPr="00514224" w:rsidRDefault="004508C4" w:rsidP="004F4EF5">
      <w:pPr>
        <w:pStyle w:val="NoSpacing1"/>
        <w:rPr>
          <w:b/>
          <w:color w:val="1F497D" w:themeColor="text2"/>
          <w:lang w:val="cy-GB"/>
        </w:rPr>
      </w:pPr>
    </w:p>
    <w:p w:rsidR="004508C4" w:rsidRPr="00514224" w:rsidRDefault="004508C4" w:rsidP="004F4EF5">
      <w:pPr>
        <w:pStyle w:val="NoSpacing1"/>
        <w:rPr>
          <w:b/>
          <w:color w:val="1F497D" w:themeColor="text2"/>
          <w:lang w:val="cy-GB"/>
        </w:rPr>
      </w:pPr>
    </w:p>
    <w:p w:rsidR="003F5959" w:rsidRPr="00514224" w:rsidRDefault="003F5959" w:rsidP="003F5959">
      <w:pPr>
        <w:rPr>
          <w:lang w:val="cy-GB"/>
        </w:rPr>
      </w:pPr>
    </w:p>
    <w:p w:rsidR="003F5959" w:rsidRPr="00514224" w:rsidRDefault="003F5959" w:rsidP="003F5959">
      <w:pPr>
        <w:rPr>
          <w:lang w:val="cy-GB"/>
        </w:rPr>
      </w:pPr>
    </w:p>
    <w:p w:rsidR="003F5959" w:rsidRPr="00514224" w:rsidRDefault="003F5959" w:rsidP="003F5959">
      <w:pPr>
        <w:rPr>
          <w:lang w:val="cy-GB"/>
        </w:rPr>
      </w:pPr>
    </w:p>
    <w:p w:rsidR="003F5959" w:rsidRPr="00514224" w:rsidRDefault="003F5959" w:rsidP="003F5959">
      <w:pPr>
        <w:rPr>
          <w:lang w:val="cy-GB"/>
        </w:rPr>
      </w:pPr>
    </w:p>
    <w:p w:rsidR="003F5959" w:rsidRPr="00514224" w:rsidRDefault="003F5959" w:rsidP="003F5959">
      <w:pPr>
        <w:rPr>
          <w:lang w:val="cy-GB"/>
        </w:rPr>
      </w:pPr>
    </w:p>
    <w:p w:rsidR="003F5959" w:rsidRPr="00514224" w:rsidRDefault="003F5959" w:rsidP="003F5959">
      <w:pPr>
        <w:rPr>
          <w:lang w:val="cy-GB"/>
        </w:rPr>
      </w:pPr>
    </w:p>
    <w:p w:rsidR="00095BDE" w:rsidRPr="00514224" w:rsidRDefault="00095BDE" w:rsidP="004508C4">
      <w:pPr>
        <w:pStyle w:val="MELmaintext"/>
        <w:rPr>
          <w:lang w:val="cy-GB"/>
        </w:rPr>
      </w:pPr>
    </w:p>
    <w:p w:rsidR="00B648C7" w:rsidRPr="00514224" w:rsidRDefault="00AD7C70" w:rsidP="004508C4">
      <w:pPr>
        <w:pStyle w:val="MELmaintext"/>
        <w:rPr>
          <w:b/>
          <w:color w:val="003366"/>
          <w:lang w:val="cy-GB"/>
        </w:rPr>
      </w:pPr>
      <w:r w:rsidRPr="00514224">
        <w:rPr>
          <w:lang w:val="cy-GB"/>
        </w:rPr>
        <w:t>Mae’r safbwyntiau’r un fath fwy neu lai ar gyfer yr holl drigolion heb wahaniaethau sy’n arwyddocaol yn ystadegol rhwng is-grwpiau yn y boblogaeth</w:t>
      </w:r>
      <w:r w:rsidR="00095BDE" w:rsidRPr="00514224">
        <w:rPr>
          <w:lang w:val="cy-GB"/>
        </w:rPr>
        <w:t>.</w:t>
      </w:r>
    </w:p>
    <w:p w:rsidR="00B648C7" w:rsidRPr="00514224" w:rsidRDefault="00B648C7"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3135E3" w:rsidP="00B648C7">
      <w:pPr>
        <w:rPr>
          <w:lang w:val="cy-GB"/>
        </w:rPr>
      </w:pPr>
    </w:p>
    <w:p w:rsidR="003135E3" w:rsidRPr="00514224" w:rsidRDefault="00481283" w:rsidP="006A2527">
      <w:pPr>
        <w:pStyle w:val="MELHeading2"/>
        <w:rPr>
          <w:lang w:val="cy-GB"/>
        </w:rPr>
      </w:pPr>
      <w:bookmarkStart w:id="97" w:name="_Toc383508455"/>
      <w:r w:rsidRPr="00514224">
        <w:rPr>
          <w:lang w:val="cy-GB"/>
        </w:rPr>
        <w:t>Pwysigrwydd gofalu am, a hyrwyddo’r amgylchedd hanesyddol a’r dreftadaeth ddiwylliannol</w:t>
      </w:r>
      <w:bookmarkEnd w:id="97"/>
      <w:r w:rsidR="006A2527" w:rsidRPr="00514224">
        <w:rPr>
          <w:lang w:val="cy-GB"/>
        </w:rPr>
        <w:t xml:space="preserve"> </w:t>
      </w:r>
    </w:p>
    <w:p w:rsidR="00716CE2" w:rsidRPr="00514224" w:rsidRDefault="00E376A1" w:rsidP="001845BB">
      <w:pPr>
        <w:pStyle w:val="MELmaintext"/>
        <w:rPr>
          <w:lang w:val="cy-GB"/>
        </w:rPr>
      </w:pPr>
      <w:r>
        <w:rPr>
          <w:lang w:val="cy-GB"/>
        </w:rPr>
        <w:t>Gofynnwyd i’r t</w:t>
      </w:r>
      <w:r w:rsidR="00F34ACF" w:rsidRPr="00514224">
        <w:rPr>
          <w:lang w:val="cy-GB"/>
        </w:rPr>
        <w:t xml:space="preserve">rigolion </w:t>
      </w:r>
      <w:r w:rsidR="002C6F98" w:rsidRPr="00514224">
        <w:rPr>
          <w:lang w:val="cy-GB"/>
        </w:rPr>
        <w:t xml:space="preserve">roi </w:t>
      </w:r>
      <w:r w:rsidR="00F34ACF" w:rsidRPr="00514224">
        <w:rPr>
          <w:lang w:val="cy-GB"/>
        </w:rPr>
        <w:t xml:space="preserve"> nifer o osodiadau a oedd yn ymwneud ag amgylchedd hanesyddol (e.e. adeiladau hanesyddol, bryngaerau, capeli) a threftadaeth ddiwylliannol (e.e. gwyliau, iaith) Parc Cenedlaethol Bannau Brycheiniog </w:t>
      </w:r>
      <w:r w:rsidR="002C6F98" w:rsidRPr="00514224">
        <w:rPr>
          <w:lang w:val="cy-GB"/>
        </w:rPr>
        <w:t xml:space="preserve">mewn trefn restrol </w:t>
      </w:r>
      <w:r w:rsidR="00F34ACF" w:rsidRPr="00514224">
        <w:rPr>
          <w:lang w:val="cy-GB"/>
        </w:rPr>
        <w:t xml:space="preserve">gan ddefnyddio graddfa o 1 i 5, gydag 1 yn cynrychioli’r elfen bwysicaf iddynt hwy a 5 yn cynrychioli’r un </w:t>
      </w:r>
      <w:r w:rsidR="002C6F98" w:rsidRPr="00514224">
        <w:rPr>
          <w:lang w:val="cy-GB"/>
        </w:rPr>
        <w:t xml:space="preserve">sydd </w:t>
      </w:r>
      <w:r w:rsidR="00F34ACF" w:rsidRPr="00514224">
        <w:rPr>
          <w:lang w:val="cy-GB"/>
        </w:rPr>
        <w:t>leiaf pwysig. Dangosir sgorau cymedrig i’w gwneud yn haws cymharu</w:t>
      </w:r>
      <w:r w:rsidR="00F34ACF" w:rsidRPr="00514224">
        <w:rPr>
          <w:rStyle w:val="FootnoteReference"/>
          <w:lang w:val="cy-GB"/>
        </w:rPr>
        <w:footnoteReference w:id="2"/>
      </w:r>
      <w:r w:rsidR="009936F6" w:rsidRPr="00514224">
        <w:rPr>
          <w:lang w:val="cy-GB"/>
        </w:rPr>
        <w:t>.</w:t>
      </w:r>
    </w:p>
    <w:p w:rsidR="004116B4" w:rsidRPr="00514224" w:rsidRDefault="004116B4" w:rsidP="001845BB">
      <w:pPr>
        <w:pStyle w:val="MELmaintext"/>
        <w:rPr>
          <w:lang w:val="cy-GB"/>
        </w:rPr>
      </w:pPr>
    </w:p>
    <w:p w:rsidR="007114CD" w:rsidRPr="00514224" w:rsidRDefault="00E06491" w:rsidP="001845BB">
      <w:pPr>
        <w:pStyle w:val="MELmaintext"/>
        <w:rPr>
          <w:lang w:val="cy-GB"/>
        </w:rPr>
      </w:pPr>
      <w:r w:rsidRPr="00514224">
        <w:rPr>
          <w:lang w:val="cy-GB"/>
        </w:rPr>
        <w:t>Y gosodiad</w:t>
      </w:r>
      <w:r w:rsidR="002C6F98" w:rsidRPr="00514224">
        <w:rPr>
          <w:lang w:val="cy-GB"/>
        </w:rPr>
        <w:t xml:space="preserve"> yn y safle </w:t>
      </w:r>
      <w:r w:rsidRPr="00514224">
        <w:rPr>
          <w:lang w:val="cy-GB"/>
        </w:rPr>
        <w:t xml:space="preserve">uchaf ar y cyfan oedd ‘darparu mwy o ddehongli a gwell mynediad at wybodaeth am yr amgylchedd hanesyddol a’r dreftadaeth ddiwylliannol’ gyda thros un rhan o dair (36%) o’r trigolion yn nodi hwn fel eu dewis pwysicaf. ‘Darparu mwy o gyngor ynghylch cynnal a gwarchod yr amgylchedd hanesyddol’ sydd </w:t>
      </w:r>
      <w:r w:rsidR="002C6F98" w:rsidRPr="00514224">
        <w:rPr>
          <w:lang w:val="cy-GB"/>
        </w:rPr>
        <w:t xml:space="preserve">yn yr ail safle </w:t>
      </w:r>
      <w:r w:rsidRPr="00514224">
        <w:rPr>
          <w:lang w:val="cy-GB"/>
        </w:rPr>
        <w:t>gyda rhyw dri ym mhob deg (31%) o’r trigolion yn dynodi mai hwn yw eu dewis cyntaf</w:t>
      </w:r>
      <w:r w:rsidR="00716CE2" w:rsidRPr="00514224">
        <w:rPr>
          <w:lang w:val="cy-GB"/>
        </w:rPr>
        <w:t>.</w:t>
      </w:r>
      <w:r w:rsidR="00E57095" w:rsidRPr="00514224">
        <w:rPr>
          <w:lang w:val="cy-GB"/>
        </w:rPr>
        <w:t xml:space="preserve">  </w:t>
      </w:r>
    </w:p>
    <w:p w:rsidR="003135E3" w:rsidRPr="00514224" w:rsidRDefault="003135E3" w:rsidP="002C00CE">
      <w:pPr>
        <w:pStyle w:val="MELmaintext"/>
        <w:rPr>
          <w:lang w:val="cy-GB"/>
        </w:rPr>
      </w:pPr>
    </w:p>
    <w:p w:rsidR="002C00CE" w:rsidRPr="00514224" w:rsidRDefault="002C6F98" w:rsidP="002C00CE">
      <w:pPr>
        <w:pStyle w:val="MELmaintext"/>
        <w:rPr>
          <w:lang w:val="cy-GB"/>
        </w:rPr>
      </w:pPr>
      <w:r w:rsidRPr="00514224">
        <w:rPr>
          <w:lang w:val="cy-GB"/>
        </w:rPr>
        <w:t>Yn y trydydd safle mae</w:t>
      </w:r>
      <w:r w:rsidR="00D26662" w:rsidRPr="00514224">
        <w:rPr>
          <w:lang w:val="cy-GB"/>
        </w:rPr>
        <w:t xml:space="preserve"> darparu mwy o ddigwyddiadau sy’n ymwneud â’r amgylchedd hanesyddol a’r dreftadaeth ddiwylliannol a rhoi mwy o gymorth ariannol i berchnogion yr amgylchedd treftadaeth</w:t>
      </w:r>
      <w:r w:rsidR="002C00CE" w:rsidRPr="00514224">
        <w:rPr>
          <w:lang w:val="cy-GB"/>
        </w:rPr>
        <w:t xml:space="preserve">. </w:t>
      </w:r>
    </w:p>
    <w:p w:rsidR="002C00CE" w:rsidRPr="00514224" w:rsidRDefault="002C00CE" w:rsidP="00703AE3">
      <w:pPr>
        <w:pStyle w:val="NoSpacing1"/>
        <w:rPr>
          <w:rFonts w:cs="Arial"/>
          <w:b/>
          <w:color w:val="003366"/>
          <w:sz w:val="18"/>
          <w:lang w:val="cy-GB"/>
        </w:rPr>
      </w:pPr>
    </w:p>
    <w:p w:rsidR="003135E3" w:rsidRPr="00514224" w:rsidRDefault="003135E3" w:rsidP="00703AE3">
      <w:pPr>
        <w:pStyle w:val="NoSpacing1"/>
        <w:rPr>
          <w:rFonts w:cs="Arial"/>
          <w:b/>
          <w:color w:val="003366"/>
          <w:sz w:val="18"/>
          <w:lang w:val="cy-GB"/>
        </w:rPr>
      </w:pPr>
    </w:p>
    <w:p w:rsidR="00664378" w:rsidRPr="00514224" w:rsidRDefault="00716CE2" w:rsidP="00BD164F">
      <w:pPr>
        <w:pStyle w:val="Caption"/>
        <w:rPr>
          <w:lang w:val="cy-GB"/>
        </w:rPr>
      </w:pPr>
      <w:r w:rsidRPr="00514224">
        <w:rPr>
          <w:noProof/>
          <w:lang w:val="en-GB" w:eastAsia="en-GB"/>
        </w:rPr>
        <mc:AlternateContent>
          <mc:Choice Requires="wps">
            <w:drawing>
              <wp:anchor distT="0" distB="0" distL="114300" distR="114300" simplePos="0" relativeHeight="251694080" behindDoc="0" locked="0" layoutInCell="1" allowOverlap="1" wp14:anchorId="4050CCD4" wp14:editId="76CECA10">
                <wp:simplePos x="0" y="0"/>
                <wp:positionH relativeFrom="column">
                  <wp:posOffset>5098151</wp:posOffset>
                </wp:positionH>
                <wp:positionV relativeFrom="paragraph">
                  <wp:posOffset>254000</wp:posOffset>
                </wp:positionV>
                <wp:extent cx="1043269" cy="3174520"/>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043269" cy="317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CB2" w:rsidRDefault="00D46CB2" w:rsidP="00716CE2">
                            <w:pPr>
                              <w:ind w:left="0"/>
                              <w:jc w:val="center"/>
                              <w:rPr>
                                <w:sz w:val="18"/>
                                <w:szCs w:val="18"/>
                              </w:rPr>
                            </w:pPr>
                            <w:proofErr w:type="spellStart"/>
                            <w:r>
                              <w:rPr>
                                <w:sz w:val="18"/>
                                <w:szCs w:val="18"/>
                              </w:rPr>
                              <w:t>Sgôr</w:t>
                            </w:r>
                            <w:proofErr w:type="spellEnd"/>
                            <w:r>
                              <w:rPr>
                                <w:sz w:val="18"/>
                                <w:szCs w:val="18"/>
                              </w:rPr>
                              <w:t xml:space="preserve"> </w:t>
                            </w:r>
                            <w:proofErr w:type="spellStart"/>
                            <w:r>
                              <w:rPr>
                                <w:sz w:val="18"/>
                                <w:szCs w:val="18"/>
                              </w:rPr>
                              <w:t>cymedrig</w:t>
                            </w:r>
                            <w:proofErr w:type="spellEnd"/>
                          </w:p>
                          <w:p w:rsidR="00D46CB2" w:rsidRPr="00716CE2" w:rsidRDefault="00D46CB2" w:rsidP="00716CE2">
                            <w:pPr>
                              <w:ind w:left="0"/>
                              <w:jc w:val="center"/>
                              <w:rPr>
                                <w:sz w:val="24"/>
                                <w:szCs w:val="24"/>
                              </w:rPr>
                            </w:pPr>
                          </w:p>
                          <w:p w:rsidR="00D46CB2" w:rsidRDefault="00D46CB2" w:rsidP="00716CE2">
                            <w:pPr>
                              <w:ind w:left="0"/>
                              <w:jc w:val="center"/>
                              <w:rPr>
                                <w:sz w:val="18"/>
                                <w:szCs w:val="18"/>
                              </w:rPr>
                            </w:pPr>
                            <w:r>
                              <w:rPr>
                                <w:sz w:val="18"/>
                                <w:szCs w:val="18"/>
                              </w:rPr>
                              <w:t>2.3</w:t>
                            </w:r>
                          </w:p>
                          <w:p w:rsidR="00D46CB2" w:rsidRPr="00716CE2" w:rsidRDefault="00D46CB2" w:rsidP="00716CE2">
                            <w:pPr>
                              <w:ind w:left="0"/>
                              <w:jc w:val="center"/>
                              <w:rPr>
                                <w:sz w:val="26"/>
                                <w:szCs w:val="26"/>
                              </w:rPr>
                            </w:pPr>
                          </w:p>
                          <w:p w:rsidR="00D46CB2" w:rsidRPr="00716CE2" w:rsidRDefault="00D46CB2" w:rsidP="00716CE2">
                            <w:pPr>
                              <w:ind w:left="0"/>
                              <w:jc w:val="center"/>
                              <w:rPr>
                                <w:sz w:val="26"/>
                                <w:szCs w:val="26"/>
                              </w:rPr>
                            </w:pPr>
                          </w:p>
                          <w:p w:rsidR="00D46CB2" w:rsidRDefault="00D46CB2" w:rsidP="00716CE2">
                            <w:pPr>
                              <w:ind w:left="0"/>
                              <w:jc w:val="center"/>
                              <w:rPr>
                                <w:sz w:val="18"/>
                                <w:szCs w:val="18"/>
                              </w:rPr>
                            </w:pPr>
                            <w:r>
                              <w:rPr>
                                <w:sz w:val="18"/>
                                <w:szCs w:val="18"/>
                              </w:rPr>
                              <w:t>2.3</w:t>
                            </w:r>
                          </w:p>
                          <w:p w:rsidR="00D46CB2" w:rsidRPr="00716CE2" w:rsidRDefault="00D46CB2" w:rsidP="00716CE2">
                            <w:pPr>
                              <w:ind w:left="0"/>
                              <w:jc w:val="center"/>
                              <w:rPr>
                                <w:sz w:val="26"/>
                                <w:szCs w:val="26"/>
                              </w:rPr>
                            </w:pPr>
                          </w:p>
                          <w:p w:rsidR="00D46CB2" w:rsidRPr="00716CE2" w:rsidRDefault="00D46CB2" w:rsidP="00716CE2">
                            <w:pPr>
                              <w:ind w:left="0"/>
                              <w:jc w:val="center"/>
                              <w:rPr>
                                <w:sz w:val="26"/>
                                <w:szCs w:val="26"/>
                              </w:rPr>
                            </w:pPr>
                          </w:p>
                          <w:p w:rsidR="00D46CB2" w:rsidRDefault="00D46CB2" w:rsidP="00716CE2">
                            <w:pPr>
                              <w:ind w:left="0"/>
                              <w:jc w:val="center"/>
                              <w:rPr>
                                <w:sz w:val="18"/>
                                <w:szCs w:val="18"/>
                              </w:rPr>
                            </w:pPr>
                            <w:r>
                              <w:rPr>
                                <w:sz w:val="18"/>
                                <w:szCs w:val="18"/>
                              </w:rPr>
                              <w:t>2.5</w:t>
                            </w:r>
                          </w:p>
                          <w:p w:rsidR="00D46CB2" w:rsidRDefault="00D46CB2" w:rsidP="00716CE2">
                            <w:pPr>
                              <w:ind w:left="0"/>
                              <w:jc w:val="center"/>
                              <w:rPr>
                                <w:sz w:val="26"/>
                                <w:szCs w:val="26"/>
                              </w:rPr>
                            </w:pPr>
                          </w:p>
                          <w:p w:rsidR="00D46CB2" w:rsidRPr="00716CE2" w:rsidRDefault="00D46CB2" w:rsidP="00716CE2">
                            <w:pPr>
                              <w:ind w:left="0"/>
                              <w:jc w:val="center"/>
                              <w:rPr>
                                <w:sz w:val="26"/>
                                <w:szCs w:val="26"/>
                              </w:rPr>
                            </w:pPr>
                          </w:p>
                          <w:p w:rsidR="00D46CB2" w:rsidRDefault="00D46CB2" w:rsidP="00716CE2">
                            <w:pPr>
                              <w:ind w:left="0"/>
                              <w:jc w:val="center"/>
                              <w:rPr>
                                <w:sz w:val="18"/>
                                <w:szCs w:val="18"/>
                              </w:rPr>
                            </w:pPr>
                            <w:r>
                              <w:rPr>
                                <w:sz w:val="18"/>
                                <w:szCs w:val="18"/>
                              </w:rPr>
                              <w:t>2.6</w:t>
                            </w:r>
                          </w:p>
                          <w:p w:rsidR="00D46CB2" w:rsidRDefault="00D46CB2" w:rsidP="00716CE2">
                            <w:pPr>
                              <w:ind w:left="0"/>
                              <w:jc w:val="center"/>
                              <w:rPr>
                                <w:sz w:val="26"/>
                                <w:szCs w:val="26"/>
                              </w:rPr>
                            </w:pPr>
                          </w:p>
                          <w:p w:rsidR="00D46CB2" w:rsidRPr="00716CE2" w:rsidRDefault="00D46CB2" w:rsidP="00716CE2">
                            <w:pPr>
                              <w:ind w:left="0"/>
                              <w:jc w:val="center"/>
                              <w:rPr>
                                <w:sz w:val="26"/>
                                <w:szCs w:val="26"/>
                              </w:rPr>
                            </w:pPr>
                          </w:p>
                          <w:p w:rsidR="00D46CB2" w:rsidRDefault="00D46CB2" w:rsidP="00716CE2">
                            <w:pPr>
                              <w:ind w:left="0"/>
                              <w:jc w:val="center"/>
                              <w:rPr>
                                <w:sz w:val="18"/>
                                <w:szCs w:val="18"/>
                              </w:rPr>
                            </w:pPr>
                            <w:r>
                              <w:rPr>
                                <w:sz w:val="18"/>
                                <w:szCs w:val="18"/>
                              </w:rPr>
                              <w:t>3.9</w:t>
                            </w:r>
                          </w:p>
                          <w:p w:rsidR="00D46CB2" w:rsidRDefault="00D46CB2" w:rsidP="00716CE2">
                            <w:pPr>
                              <w:ind w:left="0"/>
                              <w:jc w:val="center"/>
                              <w:rPr>
                                <w:sz w:val="18"/>
                                <w:szCs w:val="18"/>
                              </w:rPr>
                            </w:pPr>
                          </w:p>
                          <w:p w:rsidR="00D46CB2" w:rsidRDefault="00D46CB2" w:rsidP="00716CE2">
                            <w:pPr>
                              <w:ind w:left="0"/>
                              <w:jc w:val="center"/>
                              <w:rPr>
                                <w:sz w:val="18"/>
                                <w:szCs w:val="18"/>
                              </w:rPr>
                            </w:pPr>
                          </w:p>
                          <w:p w:rsidR="00D46CB2" w:rsidRDefault="00D46CB2" w:rsidP="00716CE2">
                            <w:pPr>
                              <w:ind w:left="0"/>
                              <w:jc w:val="center"/>
                              <w:rPr>
                                <w:sz w:val="18"/>
                                <w:szCs w:val="18"/>
                              </w:rPr>
                            </w:pPr>
                          </w:p>
                          <w:p w:rsidR="00D46CB2" w:rsidRPr="00716CE2" w:rsidRDefault="00D46CB2" w:rsidP="00716CE2">
                            <w:pPr>
                              <w:ind w:left="0"/>
                              <w:jc w:val="center"/>
                              <w:rPr>
                                <w:sz w:val="16"/>
                                <w:szCs w:val="16"/>
                              </w:rPr>
                            </w:pPr>
                            <w:r>
                              <w:rPr>
                                <w:sz w:val="16"/>
                                <w:szCs w:val="16"/>
                              </w:rPr>
                              <w:t>Sail</w:t>
                            </w:r>
                            <w:r w:rsidRPr="00716CE2">
                              <w:rPr>
                                <w:sz w:val="16"/>
                                <w:szCs w:val="16"/>
                              </w:rPr>
                              <w:t>: 850</w:t>
                            </w:r>
                            <w:r>
                              <w:rPr>
                                <w:sz w:val="16"/>
                                <w:szCs w:val="16"/>
                              </w:rPr>
                              <w:t xml:space="preserve"> </w:t>
                            </w:r>
                            <w:r w:rsidRPr="00716CE2">
                              <w:rPr>
                                <w:sz w:val="16"/>
                                <w:szCs w:val="16"/>
                              </w:rPr>
                              <w:t>-</w:t>
                            </w:r>
                            <w:r>
                              <w:rPr>
                                <w:sz w:val="16"/>
                                <w:szCs w:val="16"/>
                              </w:rPr>
                              <w:t xml:space="preserve"> 2</w:t>
                            </w:r>
                            <w:r w:rsidRPr="00716CE2">
                              <w:rPr>
                                <w:sz w:val="16"/>
                                <w:szCs w:val="16"/>
                              </w:rPr>
                              <w:t>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CCD4" id="Text Box 14" o:spid="_x0000_s1029" type="#_x0000_t202" style="position:absolute;left:0;text-align:left;margin-left:401.45pt;margin-top:20pt;width:82.15pt;height:24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" filled="f" stroked="f" strokeweight=".5pt">
                <v:textbox>
                  <w:txbxContent>
                    <w:p w:rsidR="00D46CB2" w:rsidRDefault="00D46CB2" w:rsidP="00716CE2">
                      <w:pPr>
                        <w:ind w:left="0"/>
                        <w:jc w:val="center"/>
                        <w:rPr>
                          <w:sz w:val="18"/>
                          <w:szCs w:val="18"/>
                        </w:rPr>
                      </w:pPr>
                      <w:proofErr w:type="spellStart"/>
                      <w:r>
                        <w:rPr>
                          <w:sz w:val="18"/>
                          <w:szCs w:val="18"/>
                        </w:rPr>
                        <w:t>Sgôr</w:t>
                      </w:r>
                      <w:proofErr w:type="spellEnd"/>
                      <w:r>
                        <w:rPr>
                          <w:sz w:val="18"/>
                          <w:szCs w:val="18"/>
                        </w:rPr>
                        <w:t xml:space="preserve"> </w:t>
                      </w:r>
                      <w:proofErr w:type="spellStart"/>
                      <w:r>
                        <w:rPr>
                          <w:sz w:val="18"/>
                          <w:szCs w:val="18"/>
                        </w:rPr>
                        <w:t>cymedrig</w:t>
                      </w:r>
                      <w:proofErr w:type="spellEnd"/>
                    </w:p>
                    <w:p w:rsidR="00D46CB2" w:rsidRPr="00716CE2" w:rsidRDefault="00D46CB2" w:rsidP="00716CE2">
                      <w:pPr>
                        <w:ind w:left="0"/>
                        <w:jc w:val="center"/>
                        <w:rPr>
                          <w:sz w:val="24"/>
                          <w:szCs w:val="24"/>
                        </w:rPr>
                      </w:pPr>
                    </w:p>
                    <w:p w:rsidR="00D46CB2" w:rsidRDefault="00D46CB2" w:rsidP="00716CE2">
                      <w:pPr>
                        <w:ind w:left="0"/>
                        <w:jc w:val="center"/>
                        <w:rPr>
                          <w:sz w:val="18"/>
                          <w:szCs w:val="18"/>
                        </w:rPr>
                      </w:pPr>
                      <w:r>
                        <w:rPr>
                          <w:sz w:val="18"/>
                          <w:szCs w:val="18"/>
                        </w:rPr>
                        <w:t>2.3</w:t>
                      </w:r>
                    </w:p>
                    <w:p w:rsidR="00D46CB2" w:rsidRPr="00716CE2" w:rsidRDefault="00D46CB2" w:rsidP="00716CE2">
                      <w:pPr>
                        <w:ind w:left="0"/>
                        <w:jc w:val="center"/>
                        <w:rPr>
                          <w:sz w:val="26"/>
                          <w:szCs w:val="26"/>
                        </w:rPr>
                      </w:pPr>
                    </w:p>
                    <w:p w:rsidR="00D46CB2" w:rsidRPr="00716CE2" w:rsidRDefault="00D46CB2" w:rsidP="00716CE2">
                      <w:pPr>
                        <w:ind w:left="0"/>
                        <w:jc w:val="center"/>
                        <w:rPr>
                          <w:sz w:val="26"/>
                          <w:szCs w:val="26"/>
                        </w:rPr>
                      </w:pPr>
                    </w:p>
                    <w:p w:rsidR="00D46CB2" w:rsidRDefault="00D46CB2" w:rsidP="00716CE2">
                      <w:pPr>
                        <w:ind w:left="0"/>
                        <w:jc w:val="center"/>
                        <w:rPr>
                          <w:sz w:val="18"/>
                          <w:szCs w:val="18"/>
                        </w:rPr>
                      </w:pPr>
                      <w:r>
                        <w:rPr>
                          <w:sz w:val="18"/>
                          <w:szCs w:val="18"/>
                        </w:rPr>
                        <w:t>2.3</w:t>
                      </w:r>
                    </w:p>
                    <w:p w:rsidR="00D46CB2" w:rsidRPr="00716CE2" w:rsidRDefault="00D46CB2" w:rsidP="00716CE2">
                      <w:pPr>
                        <w:ind w:left="0"/>
                        <w:jc w:val="center"/>
                        <w:rPr>
                          <w:sz w:val="26"/>
                          <w:szCs w:val="26"/>
                        </w:rPr>
                      </w:pPr>
                    </w:p>
                    <w:p w:rsidR="00D46CB2" w:rsidRPr="00716CE2" w:rsidRDefault="00D46CB2" w:rsidP="00716CE2">
                      <w:pPr>
                        <w:ind w:left="0"/>
                        <w:jc w:val="center"/>
                        <w:rPr>
                          <w:sz w:val="26"/>
                          <w:szCs w:val="26"/>
                        </w:rPr>
                      </w:pPr>
                    </w:p>
                    <w:p w:rsidR="00D46CB2" w:rsidRDefault="00D46CB2" w:rsidP="00716CE2">
                      <w:pPr>
                        <w:ind w:left="0"/>
                        <w:jc w:val="center"/>
                        <w:rPr>
                          <w:sz w:val="18"/>
                          <w:szCs w:val="18"/>
                        </w:rPr>
                      </w:pPr>
                      <w:r>
                        <w:rPr>
                          <w:sz w:val="18"/>
                          <w:szCs w:val="18"/>
                        </w:rPr>
                        <w:t>2.5</w:t>
                      </w:r>
                    </w:p>
                    <w:p w:rsidR="00D46CB2" w:rsidRDefault="00D46CB2" w:rsidP="00716CE2">
                      <w:pPr>
                        <w:ind w:left="0"/>
                        <w:jc w:val="center"/>
                        <w:rPr>
                          <w:sz w:val="26"/>
                          <w:szCs w:val="26"/>
                        </w:rPr>
                      </w:pPr>
                    </w:p>
                    <w:p w:rsidR="00D46CB2" w:rsidRPr="00716CE2" w:rsidRDefault="00D46CB2" w:rsidP="00716CE2">
                      <w:pPr>
                        <w:ind w:left="0"/>
                        <w:jc w:val="center"/>
                        <w:rPr>
                          <w:sz w:val="26"/>
                          <w:szCs w:val="26"/>
                        </w:rPr>
                      </w:pPr>
                    </w:p>
                    <w:p w:rsidR="00D46CB2" w:rsidRDefault="00D46CB2" w:rsidP="00716CE2">
                      <w:pPr>
                        <w:ind w:left="0"/>
                        <w:jc w:val="center"/>
                        <w:rPr>
                          <w:sz w:val="18"/>
                          <w:szCs w:val="18"/>
                        </w:rPr>
                      </w:pPr>
                      <w:r>
                        <w:rPr>
                          <w:sz w:val="18"/>
                          <w:szCs w:val="18"/>
                        </w:rPr>
                        <w:t>2.6</w:t>
                      </w:r>
                    </w:p>
                    <w:p w:rsidR="00D46CB2" w:rsidRDefault="00D46CB2" w:rsidP="00716CE2">
                      <w:pPr>
                        <w:ind w:left="0"/>
                        <w:jc w:val="center"/>
                        <w:rPr>
                          <w:sz w:val="26"/>
                          <w:szCs w:val="26"/>
                        </w:rPr>
                      </w:pPr>
                    </w:p>
                    <w:p w:rsidR="00D46CB2" w:rsidRPr="00716CE2" w:rsidRDefault="00D46CB2" w:rsidP="00716CE2">
                      <w:pPr>
                        <w:ind w:left="0"/>
                        <w:jc w:val="center"/>
                        <w:rPr>
                          <w:sz w:val="26"/>
                          <w:szCs w:val="26"/>
                        </w:rPr>
                      </w:pPr>
                    </w:p>
                    <w:p w:rsidR="00D46CB2" w:rsidRDefault="00D46CB2" w:rsidP="00716CE2">
                      <w:pPr>
                        <w:ind w:left="0"/>
                        <w:jc w:val="center"/>
                        <w:rPr>
                          <w:sz w:val="18"/>
                          <w:szCs w:val="18"/>
                        </w:rPr>
                      </w:pPr>
                      <w:r>
                        <w:rPr>
                          <w:sz w:val="18"/>
                          <w:szCs w:val="18"/>
                        </w:rPr>
                        <w:t>3.9</w:t>
                      </w:r>
                    </w:p>
                    <w:p w:rsidR="00D46CB2" w:rsidRDefault="00D46CB2" w:rsidP="00716CE2">
                      <w:pPr>
                        <w:ind w:left="0"/>
                        <w:jc w:val="center"/>
                        <w:rPr>
                          <w:sz w:val="18"/>
                          <w:szCs w:val="18"/>
                        </w:rPr>
                      </w:pPr>
                    </w:p>
                    <w:p w:rsidR="00D46CB2" w:rsidRDefault="00D46CB2" w:rsidP="00716CE2">
                      <w:pPr>
                        <w:ind w:left="0"/>
                        <w:jc w:val="center"/>
                        <w:rPr>
                          <w:sz w:val="18"/>
                          <w:szCs w:val="18"/>
                        </w:rPr>
                      </w:pPr>
                    </w:p>
                    <w:p w:rsidR="00D46CB2" w:rsidRDefault="00D46CB2" w:rsidP="00716CE2">
                      <w:pPr>
                        <w:ind w:left="0"/>
                        <w:jc w:val="center"/>
                        <w:rPr>
                          <w:sz w:val="18"/>
                          <w:szCs w:val="18"/>
                        </w:rPr>
                      </w:pPr>
                    </w:p>
                    <w:p w:rsidR="00D46CB2" w:rsidRPr="00716CE2" w:rsidRDefault="00D46CB2" w:rsidP="00716CE2">
                      <w:pPr>
                        <w:ind w:left="0"/>
                        <w:jc w:val="center"/>
                        <w:rPr>
                          <w:sz w:val="16"/>
                          <w:szCs w:val="16"/>
                        </w:rPr>
                      </w:pPr>
                      <w:r>
                        <w:rPr>
                          <w:sz w:val="16"/>
                          <w:szCs w:val="16"/>
                        </w:rPr>
                        <w:t>Sail</w:t>
                      </w:r>
                      <w:r w:rsidRPr="00716CE2">
                        <w:rPr>
                          <w:sz w:val="16"/>
                          <w:szCs w:val="16"/>
                        </w:rPr>
                        <w:t>: 850</w:t>
                      </w:r>
                      <w:r>
                        <w:rPr>
                          <w:sz w:val="16"/>
                          <w:szCs w:val="16"/>
                        </w:rPr>
                        <w:t xml:space="preserve"> </w:t>
                      </w:r>
                      <w:r w:rsidRPr="00716CE2">
                        <w:rPr>
                          <w:sz w:val="16"/>
                          <w:szCs w:val="16"/>
                        </w:rPr>
                        <w:t>-</w:t>
                      </w:r>
                      <w:r>
                        <w:rPr>
                          <w:sz w:val="16"/>
                          <w:szCs w:val="16"/>
                        </w:rPr>
                        <w:t xml:space="preserve"> 2</w:t>
                      </w:r>
                      <w:r w:rsidRPr="00716CE2">
                        <w:rPr>
                          <w:sz w:val="16"/>
                          <w:szCs w:val="16"/>
                        </w:rPr>
                        <w:t>325</w:t>
                      </w:r>
                    </w:p>
                  </w:txbxContent>
                </v:textbox>
              </v:shape>
            </w:pict>
          </mc:Fallback>
        </mc:AlternateContent>
      </w:r>
      <w:r w:rsidRPr="00514224">
        <w:rPr>
          <w:noProof/>
          <w:lang w:val="en-GB" w:eastAsia="en-GB"/>
        </w:rPr>
        <w:drawing>
          <wp:anchor distT="0" distB="0" distL="114300" distR="114300" simplePos="0" relativeHeight="251693056" behindDoc="1" locked="0" layoutInCell="1" allowOverlap="1" wp14:anchorId="762ABAF9" wp14:editId="6053E9B3">
            <wp:simplePos x="0" y="0"/>
            <wp:positionH relativeFrom="column">
              <wp:posOffset>10412</wp:posOffset>
            </wp:positionH>
            <wp:positionV relativeFrom="paragraph">
              <wp:posOffset>323287</wp:posOffset>
            </wp:positionV>
            <wp:extent cx="5426015" cy="2924355"/>
            <wp:effectExtent l="0" t="0" r="3810" b="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26662" w:rsidRPr="00514224">
        <w:rPr>
          <w:lang w:val="cy-GB"/>
        </w:rPr>
        <w:t xml:space="preserve">Ffigur </w:t>
      </w:r>
      <w:r w:rsidR="00117D31" w:rsidRPr="00514224">
        <w:rPr>
          <w:lang w:val="cy-GB"/>
        </w:rPr>
        <w:fldChar w:fldCharType="begin"/>
      </w:r>
      <w:r w:rsidR="00117D31" w:rsidRPr="00514224">
        <w:rPr>
          <w:lang w:val="cy-GB"/>
        </w:rPr>
        <w:instrText xml:space="preserve"> SEQ Figure \* ARABIC </w:instrText>
      </w:r>
      <w:r w:rsidR="00117D31" w:rsidRPr="00514224">
        <w:rPr>
          <w:lang w:val="cy-GB"/>
        </w:rPr>
        <w:fldChar w:fldCharType="separate"/>
      </w:r>
      <w:r w:rsidR="002F6E1E" w:rsidRPr="00514224">
        <w:rPr>
          <w:lang w:val="cy-GB"/>
        </w:rPr>
        <w:t>6</w:t>
      </w:r>
      <w:r w:rsidR="00117D31" w:rsidRPr="00514224">
        <w:rPr>
          <w:lang w:val="cy-GB"/>
        </w:rPr>
        <w:fldChar w:fldCharType="end"/>
      </w:r>
      <w:r w:rsidR="00117D31" w:rsidRPr="00514224">
        <w:rPr>
          <w:lang w:val="cy-GB"/>
        </w:rPr>
        <w:t>:</w:t>
      </w:r>
      <w:r w:rsidR="00117D31" w:rsidRPr="00514224">
        <w:rPr>
          <w:lang w:val="cy-GB"/>
        </w:rPr>
        <w:tab/>
      </w:r>
      <w:r w:rsidR="00D26662" w:rsidRPr="00514224">
        <w:rPr>
          <w:lang w:val="cy-GB"/>
        </w:rPr>
        <w:t>Pwysigrwydd gofalu am, a hyrwyddo’r amgylchedd hanesyddol a’r dreftadaeth ddiwylliannol</w:t>
      </w:r>
    </w:p>
    <w:p w:rsidR="007114CD" w:rsidRPr="00514224" w:rsidRDefault="007114CD" w:rsidP="00DF42B1">
      <w:pPr>
        <w:pStyle w:val="MELmaintext"/>
        <w:rPr>
          <w:lang w:val="cy-GB"/>
        </w:rPr>
      </w:pPr>
    </w:p>
    <w:p w:rsidR="007114CD" w:rsidRPr="00514224" w:rsidRDefault="007114CD" w:rsidP="00DF42B1">
      <w:pPr>
        <w:pStyle w:val="MELmaintext"/>
        <w:rPr>
          <w:color w:val="1F497D" w:themeColor="text2"/>
          <w:lang w:val="cy-GB"/>
        </w:rPr>
      </w:pPr>
    </w:p>
    <w:p w:rsidR="007114CD" w:rsidRPr="00514224" w:rsidRDefault="007114CD" w:rsidP="00DF42B1">
      <w:pPr>
        <w:pStyle w:val="MELmaintext"/>
        <w:rPr>
          <w:color w:val="1F497D" w:themeColor="text2"/>
          <w:lang w:val="cy-GB"/>
        </w:rPr>
      </w:pPr>
    </w:p>
    <w:p w:rsidR="003135E3" w:rsidRPr="00514224" w:rsidRDefault="003135E3" w:rsidP="00DF42B1">
      <w:pPr>
        <w:pStyle w:val="MELmaintext"/>
        <w:rPr>
          <w:lang w:val="cy-GB"/>
        </w:rPr>
      </w:pPr>
    </w:p>
    <w:p w:rsidR="003135E3" w:rsidRPr="00514224" w:rsidRDefault="003135E3" w:rsidP="00DF42B1">
      <w:pPr>
        <w:pStyle w:val="MELmaintext"/>
        <w:rPr>
          <w:lang w:val="cy-GB"/>
        </w:rPr>
      </w:pPr>
    </w:p>
    <w:p w:rsidR="003135E3" w:rsidRPr="00514224" w:rsidRDefault="003135E3" w:rsidP="00DF42B1">
      <w:pPr>
        <w:pStyle w:val="MELmaintext"/>
        <w:rPr>
          <w:lang w:val="cy-GB"/>
        </w:rPr>
      </w:pPr>
    </w:p>
    <w:p w:rsidR="003135E3" w:rsidRPr="00514224" w:rsidRDefault="003135E3" w:rsidP="00DF42B1">
      <w:pPr>
        <w:pStyle w:val="MELmaintext"/>
        <w:rPr>
          <w:lang w:val="cy-GB"/>
        </w:rPr>
      </w:pPr>
    </w:p>
    <w:p w:rsidR="003135E3" w:rsidRPr="00514224" w:rsidRDefault="003135E3" w:rsidP="00DF42B1">
      <w:pPr>
        <w:pStyle w:val="MELmaintext"/>
        <w:rPr>
          <w:lang w:val="cy-GB"/>
        </w:rPr>
      </w:pPr>
    </w:p>
    <w:p w:rsidR="003135E3" w:rsidRPr="00514224" w:rsidRDefault="003135E3" w:rsidP="00DF42B1">
      <w:pPr>
        <w:pStyle w:val="MELmaintext"/>
        <w:rPr>
          <w:lang w:val="cy-GB"/>
        </w:rPr>
      </w:pPr>
    </w:p>
    <w:p w:rsidR="003135E3" w:rsidRPr="00514224" w:rsidRDefault="003135E3" w:rsidP="00DF42B1">
      <w:pPr>
        <w:pStyle w:val="MELmaintext"/>
        <w:rPr>
          <w:lang w:val="cy-GB"/>
        </w:rPr>
      </w:pPr>
    </w:p>
    <w:p w:rsidR="003135E3" w:rsidRPr="00514224" w:rsidRDefault="003135E3" w:rsidP="00DF42B1">
      <w:pPr>
        <w:pStyle w:val="MELmaintext"/>
        <w:rPr>
          <w:lang w:val="cy-GB"/>
        </w:rPr>
      </w:pPr>
    </w:p>
    <w:p w:rsidR="003135E3" w:rsidRPr="00514224" w:rsidRDefault="003135E3" w:rsidP="00DF42B1">
      <w:pPr>
        <w:pStyle w:val="MELmaintext"/>
        <w:rPr>
          <w:lang w:val="cy-GB"/>
        </w:rPr>
      </w:pPr>
    </w:p>
    <w:p w:rsidR="00DF42B1" w:rsidRPr="00514224" w:rsidRDefault="00DF42B1" w:rsidP="00DF42B1">
      <w:pPr>
        <w:pStyle w:val="MELmaintext"/>
        <w:rPr>
          <w:lang w:val="cy-GB"/>
        </w:rPr>
      </w:pPr>
      <w:bookmarkStart w:id="98" w:name="_Toc362362541"/>
    </w:p>
    <w:p w:rsidR="00DF42B1" w:rsidRPr="00514224" w:rsidRDefault="00DF42B1" w:rsidP="00DF42B1">
      <w:pPr>
        <w:pStyle w:val="MELmaintext"/>
        <w:rPr>
          <w:lang w:val="cy-GB"/>
        </w:rPr>
      </w:pPr>
    </w:p>
    <w:p w:rsidR="0029333D" w:rsidRPr="00514224" w:rsidRDefault="0029333D" w:rsidP="00DF42B1">
      <w:pPr>
        <w:pStyle w:val="MELmaintext"/>
        <w:rPr>
          <w:lang w:val="cy-GB"/>
        </w:rPr>
      </w:pPr>
    </w:p>
    <w:p w:rsidR="006866A9" w:rsidRPr="00514224" w:rsidRDefault="00D26662" w:rsidP="00DF42B1">
      <w:pPr>
        <w:pStyle w:val="MELmaintext"/>
        <w:rPr>
          <w:lang w:val="cy-GB"/>
        </w:rPr>
      </w:pPr>
      <w:r w:rsidRPr="00514224">
        <w:rPr>
          <w:lang w:val="cy-GB"/>
        </w:rPr>
        <w:t xml:space="preserve">Mae cyfran fechan </w:t>
      </w:r>
      <w:r w:rsidR="00E376A1">
        <w:rPr>
          <w:lang w:val="cy-GB"/>
        </w:rPr>
        <w:t>o’r t</w:t>
      </w:r>
      <w:r w:rsidRPr="00514224">
        <w:rPr>
          <w:lang w:val="cy-GB"/>
        </w:rPr>
        <w:t>rigolion yn nodi ‘camau gweithredu eraill’ fel eu dewis cyntaf. Tra bo 850 o drigolion wedi dewis cynnwys camau gweithredu eraill, dim ond 387 ddywedodd beth ddylai’r cam gweithredu ‘arall’ yma fod yn eu tyb hwy</w:t>
      </w:r>
      <w:r w:rsidR="0029333D" w:rsidRPr="00514224">
        <w:rPr>
          <w:lang w:val="cy-GB"/>
        </w:rPr>
        <w:t xml:space="preserve">. </w:t>
      </w:r>
    </w:p>
    <w:p w:rsidR="006866A9" w:rsidRPr="00514224" w:rsidRDefault="006866A9" w:rsidP="00DF42B1">
      <w:pPr>
        <w:pStyle w:val="MELmaintext"/>
        <w:rPr>
          <w:lang w:val="cy-GB"/>
        </w:rPr>
      </w:pPr>
    </w:p>
    <w:p w:rsidR="007306DA" w:rsidRPr="00514224" w:rsidRDefault="001414F1" w:rsidP="00DF42B1">
      <w:pPr>
        <w:pStyle w:val="MELmaintext"/>
        <w:rPr>
          <w:lang w:val="cy-GB"/>
        </w:rPr>
      </w:pPr>
      <w:r w:rsidRPr="00514224">
        <w:rPr>
          <w:lang w:val="cy-GB"/>
        </w:rPr>
        <w:lastRenderedPageBreak/>
        <w:t>Mae a wnelo rhai o’r sylwadau hyn â gwasanaethau neu gamau gweithredu sydd y tu allan i gylch gorchwyl yr Awdurdod Parc Cenedlaethol ac mae a wnelont yn fwy â chamau gweithredu a ddarperir gan Awdurdod Lleol, e.e. cynnal a chadw ffyrdd, rheoli sbwriel</w:t>
      </w:r>
      <w:r w:rsidR="00D9526D" w:rsidRPr="00514224">
        <w:rPr>
          <w:lang w:val="cy-GB"/>
        </w:rPr>
        <w:t>.</w:t>
      </w:r>
    </w:p>
    <w:p w:rsidR="00B848C6" w:rsidRPr="00514224" w:rsidRDefault="001414F1" w:rsidP="00DF42B1">
      <w:pPr>
        <w:pStyle w:val="MELmaintext"/>
        <w:rPr>
          <w:lang w:val="cy-GB"/>
        </w:rPr>
      </w:pPr>
      <w:r w:rsidRPr="00514224">
        <w:rPr>
          <w:lang w:val="cy-GB"/>
        </w:rPr>
        <w:t xml:space="preserve">Mae dros chwarter (27%) y rhai sy’n darparu camau gweithredu ‘eraill’ y gallai’r APC eu cymryd i </w:t>
      </w:r>
      <w:r w:rsidR="00901788">
        <w:rPr>
          <w:lang w:val="cy-GB"/>
        </w:rPr>
        <w:t>ddiogelu</w:t>
      </w:r>
      <w:r w:rsidRPr="00514224">
        <w:rPr>
          <w:lang w:val="cy-GB"/>
        </w:rPr>
        <w:t xml:space="preserve"> a hyrwyddo amgylchedd hanesyddol a hanes diwylliannol yr ardal yn nodi rhai sy’n ymwneud â rheolaeth gynllunio. Mae’r rhain yn cynnwys rhai safbwyntiau ar lacio’r rheoliadau cynllunio cyfredol i ganiatáu datblygu (e.e. tai fforddiadwy), er bod y rhan fwyaf o sylwadau’n ymwneud ag ystyried rheolau cynllunio mwy caeth ac/neu waith gorfodi gwell (e.e. tyrbinau gwynt, datblygu amhriodol</w:t>
      </w:r>
      <w:r w:rsidR="00AE178B" w:rsidRPr="00514224">
        <w:rPr>
          <w:lang w:val="cy-GB"/>
        </w:rPr>
        <w:t>).</w:t>
      </w:r>
    </w:p>
    <w:p w:rsidR="006866A9" w:rsidRPr="00514224" w:rsidRDefault="006866A9" w:rsidP="007306DA">
      <w:pPr>
        <w:pStyle w:val="MELmaintext"/>
        <w:rPr>
          <w:lang w:val="cy-GB"/>
        </w:rPr>
      </w:pPr>
    </w:p>
    <w:p w:rsidR="007306DA" w:rsidRPr="00514224" w:rsidRDefault="001414F1" w:rsidP="007306DA">
      <w:pPr>
        <w:pStyle w:val="MELmaintext"/>
        <w:rPr>
          <w:lang w:val="cy-GB"/>
        </w:rPr>
      </w:pPr>
      <w:r w:rsidRPr="00514224">
        <w:rPr>
          <w:lang w:val="cy-GB"/>
        </w:rPr>
        <w:t>Mae rhyw un ym mhob deg (13%) o’r sylwadau’n canolbwyntio ar reoli neu ddarparu gwell mynediad at yr amgylchedd hanesyddol a diwylliannol. Mae hyn yn cynnwys cludiant cyhoeddus, gosod arwyddbyst (e.e. llwybrau troed, arwyddion ffyrdd), mynediad ar gyfer pobl anabl ac atal mynediad amhriodol (e.e. beiciau modur</w:t>
      </w:r>
      <w:r w:rsidR="006866A9" w:rsidRPr="00514224">
        <w:rPr>
          <w:lang w:val="cy-GB"/>
        </w:rPr>
        <w:t>).</w:t>
      </w:r>
    </w:p>
    <w:p w:rsidR="005B76A7" w:rsidRPr="00514224" w:rsidRDefault="005B76A7" w:rsidP="00DF42B1">
      <w:pPr>
        <w:pStyle w:val="MELmaintext"/>
        <w:rPr>
          <w:lang w:val="cy-GB"/>
        </w:rPr>
      </w:pPr>
    </w:p>
    <w:p w:rsidR="005D2098" w:rsidRPr="00514224" w:rsidRDefault="001414F1" w:rsidP="005D2098">
      <w:pPr>
        <w:pStyle w:val="MELmaintext"/>
        <w:rPr>
          <w:lang w:val="cy-GB"/>
        </w:rPr>
      </w:pPr>
      <w:r w:rsidRPr="00514224">
        <w:rPr>
          <w:lang w:val="cy-GB"/>
        </w:rPr>
        <w:t>Mae un arall ym mhob deg o’r sylwadau’n ymwneud â gwarchod a chynnal yr amgylchedd naturiol, gan gynnwys llwybrau troed a chefn gwlad, rheoli sbwriel trwy ddarparu biniau a gwaith gorfodi. Mae cyfran debyg o sylwadau’n nodi angen i farchnata a hyrwyddo’r amgylchedd hanesyddol a’r dreftadaeth ddiwylliannol yn well. Mae’r sylwadau yn y maes yma’n canolbwyntio ar gatalogio’r dreftadaeth hon a hyrwyddo’r holl arlwy sydd ar gael yn lleol, yn genedlaethol ac yn rhyngwladol</w:t>
      </w:r>
      <w:r w:rsidR="009B2E52" w:rsidRPr="00514224">
        <w:rPr>
          <w:lang w:val="cy-GB"/>
        </w:rPr>
        <w:t>.</w:t>
      </w:r>
      <w:r w:rsidR="00533B22">
        <w:rPr>
          <w:lang w:val="cy-GB"/>
        </w:rPr>
        <w:t xml:space="preserve"> Wedi’i gydblethu â’r thema hon mae’r angen i gefnogi busnesau lleol, cymunedau a’r economi, trwy dwristiaeth er enghraifft</w:t>
      </w:r>
      <w:r w:rsidR="009B2E52" w:rsidRPr="00514224">
        <w:rPr>
          <w:lang w:val="cy-GB"/>
        </w:rPr>
        <w:t xml:space="preserve">   </w:t>
      </w:r>
    </w:p>
    <w:p w:rsidR="005D2098" w:rsidRPr="00514224" w:rsidRDefault="005D2098" w:rsidP="005D2098">
      <w:pPr>
        <w:pStyle w:val="MELmaintext"/>
        <w:rPr>
          <w:lang w:val="cy-GB"/>
        </w:rPr>
      </w:pPr>
    </w:p>
    <w:p w:rsidR="005D2098" w:rsidRPr="00514224" w:rsidRDefault="005B76A7" w:rsidP="005B76A7">
      <w:pPr>
        <w:pStyle w:val="Caption"/>
        <w:rPr>
          <w:lang w:val="cy-GB"/>
        </w:rPr>
      </w:pPr>
      <w:r w:rsidRPr="00514224">
        <w:rPr>
          <w:lang w:val="cy-GB"/>
        </w:rPr>
        <w:t>F</w:t>
      </w:r>
      <w:r w:rsidR="001414F1"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7</w:t>
      </w:r>
      <w:r w:rsidRPr="00514224">
        <w:rPr>
          <w:lang w:val="cy-GB"/>
        </w:rPr>
        <w:fldChar w:fldCharType="end"/>
      </w:r>
      <w:r w:rsidRPr="00514224">
        <w:rPr>
          <w:lang w:val="cy-GB"/>
        </w:rPr>
        <w:t>:</w:t>
      </w:r>
      <w:r w:rsidRPr="00514224">
        <w:rPr>
          <w:lang w:val="cy-GB"/>
        </w:rPr>
        <w:tab/>
      </w:r>
      <w:r w:rsidR="001414F1" w:rsidRPr="00514224">
        <w:rPr>
          <w:lang w:val="cy-GB"/>
        </w:rPr>
        <w:t xml:space="preserve">Camau gweithredu ‘eraill’ yr awgrymwyd y dylai’r APC eu cymryd i hyrwyddo a </w:t>
      </w:r>
      <w:r w:rsidR="00CC492D">
        <w:rPr>
          <w:lang w:val="cy-GB"/>
        </w:rPr>
        <w:t>diogelu</w:t>
      </w:r>
      <w:r w:rsidR="001414F1" w:rsidRPr="00514224">
        <w:rPr>
          <w:lang w:val="cy-GB"/>
        </w:rPr>
        <w:t xml:space="preserve"> amgylchedd hanesyddol a hanes diwylliannol Parc Cenedlaethol Bannau Brycheiniog</w:t>
      </w:r>
    </w:p>
    <w:p w:rsidR="005B76A7" w:rsidRPr="00514224" w:rsidRDefault="005B76A7" w:rsidP="005D2098">
      <w:pPr>
        <w:pStyle w:val="MELmaintext"/>
        <w:rPr>
          <w:lang w:val="cy-GB"/>
        </w:rPr>
      </w:pPr>
      <w:bookmarkStart w:id="99" w:name="_GoBack"/>
      <w:r w:rsidRPr="00514224">
        <w:rPr>
          <w:noProof/>
          <w:lang w:val="en-GB" w:eastAsia="en-GB"/>
        </w:rPr>
        <w:drawing>
          <wp:anchor distT="0" distB="0" distL="114300" distR="114300" simplePos="0" relativeHeight="251756544" behindDoc="1" locked="0" layoutInCell="1" allowOverlap="1" wp14:anchorId="0E3972FD" wp14:editId="4CFD0A28">
            <wp:simplePos x="0" y="0"/>
            <wp:positionH relativeFrom="column">
              <wp:align>center</wp:align>
            </wp:positionH>
            <wp:positionV relativeFrom="paragraph">
              <wp:posOffset>50165</wp:posOffset>
            </wp:positionV>
            <wp:extent cx="5839200" cy="3258000"/>
            <wp:effectExtent l="0" t="0" r="0" b="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bookmarkEnd w:id="99"/>
    </w:p>
    <w:p w:rsidR="005B76A7" w:rsidRPr="00514224" w:rsidRDefault="00D46CB2" w:rsidP="00D46CB2">
      <w:pPr>
        <w:pStyle w:val="MELmaintext"/>
        <w:tabs>
          <w:tab w:val="left" w:pos="3720"/>
          <w:tab w:val="left" w:pos="5700"/>
        </w:tabs>
        <w:rPr>
          <w:lang w:val="cy-GB"/>
        </w:rPr>
      </w:pPr>
      <w:r>
        <w:rPr>
          <w:lang w:val="cy-GB"/>
        </w:rPr>
        <w:tab/>
      </w:r>
      <w:r>
        <w:rPr>
          <w:lang w:val="cy-GB"/>
        </w:rPr>
        <w:tab/>
      </w:r>
    </w:p>
    <w:p w:rsidR="005D2098" w:rsidRPr="00514224" w:rsidRDefault="005D2098" w:rsidP="005D2098">
      <w:pPr>
        <w:pStyle w:val="MELmaintext"/>
        <w:rPr>
          <w:lang w:val="cy-GB"/>
        </w:rPr>
      </w:pPr>
    </w:p>
    <w:p w:rsidR="005D2098" w:rsidRPr="00514224" w:rsidRDefault="005D2098" w:rsidP="005D2098">
      <w:pPr>
        <w:pStyle w:val="MELmaintext"/>
        <w:rPr>
          <w:lang w:val="cy-GB"/>
        </w:rPr>
      </w:pPr>
    </w:p>
    <w:p w:rsidR="005D2098" w:rsidRPr="00514224" w:rsidRDefault="005D2098" w:rsidP="005D2098">
      <w:pPr>
        <w:pStyle w:val="MELmaintext"/>
        <w:rPr>
          <w:lang w:val="cy-GB"/>
        </w:rPr>
      </w:pPr>
    </w:p>
    <w:p w:rsidR="005D2098" w:rsidRPr="00514224" w:rsidRDefault="005D2098" w:rsidP="005D2098">
      <w:pPr>
        <w:pStyle w:val="MELmaintext"/>
        <w:rPr>
          <w:lang w:val="cy-GB"/>
        </w:rPr>
      </w:pPr>
    </w:p>
    <w:p w:rsidR="00B848C6" w:rsidRPr="00514224" w:rsidRDefault="00B848C6" w:rsidP="005D2098">
      <w:pPr>
        <w:pStyle w:val="MELmaintext"/>
        <w:rPr>
          <w:lang w:val="cy-GB"/>
        </w:rPr>
      </w:pPr>
    </w:p>
    <w:p w:rsidR="009B2E52" w:rsidRPr="00514224" w:rsidRDefault="009B2E52" w:rsidP="005D2098">
      <w:pPr>
        <w:pStyle w:val="MELmaintext"/>
        <w:rPr>
          <w:lang w:val="cy-GB"/>
        </w:rPr>
      </w:pPr>
    </w:p>
    <w:p w:rsidR="009B2E52" w:rsidRPr="00514224" w:rsidRDefault="009B2E52" w:rsidP="005D2098">
      <w:pPr>
        <w:pStyle w:val="MELmaintext"/>
        <w:rPr>
          <w:lang w:val="cy-GB"/>
        </w:rPr>
      </w:pPr>
    </w:p>
    <w:p w:rsidR="009B2E52" w:rsidRPr="00514224" w:rsidRDefault="009B2E52" w:rsidP="005D2098">
      <w:pPr>
        <w:pStyle w:val="MELmaintext"/>
        <w:rPr>
          <w:lang w:val="cy-GB"/>
        </w:rPr>
      </w:pPr>
    </w:p>
    <w:p w:rsidR="009B2E52" w:rsidRPr="00514224" w:rsidRDefault="009B2E52" w:rsidP="005D2098">
      <w:pPr>
        <w:pStyle w:val="MELmaintext"/>
        <w:rPr>
          <w:lang w:val="cy-GB"/>
        </w:rPr>
      </w:pPr>
    </w:p>
    <w:p w:rsidR="009B2E52" w:rsidRPr="00514224" w:rsidRDefault="009B2E52" w:rsidP="005D2098">
      <w:pPr>
        <w:pStyle w:val="MELmaintext"/>
        <w:rPr>
          <w:lang w:val="cy-GB"/>
        </w:rPr>
      </w:pPr>
    </w:p>
    <w:p w:rsidR="009B2E52" w:rsidRPr="00514224" w:rsidRDefault="009B2E52" w:rsidP="005D2098">
      <w:pPr>
        <w:pStyle w:val="MELmaintext"/>
        <w:rPr>
          <w:lang w:val="cy-GB"/>
        </w:rPr>
      </w:pPr>
    </w:p>
    <w:p w:rsidR="009B2E52" w:rsidRPr="00514224" w:rsidRDefault="009B2E52" w:rsidP="005D2098">
      <w:pPr>
        <w:pStyle w:val="MELmaintext"/>
        <w:rPr>
          <w:lang w:val="cy-GB"/>
        </w:rPr>
      </w:pPr>
    </w:p>
    <w:p w:rsidR="009B2E52" w:rsidRPr="00514224" w:rsidRDefault="009B2E52" w:rsidP="005D2098">
      <w:pPr>
        <w:pStyle w:val="MELmaintext"/>
        <w:rPr>
          <w:lang w:val="cy-GB"/>
        </w:rPr>
      </w:pPr>
    </w:p>
    <w:p w:rsidR="009B2E52" w:rsidRPr="00514224" w:rsidRDefault="009B2E52" w:rsidP="005D2098">
      <w:pPr>
        <w:pStyle w:val="MELmaintext"/>
        <w:rPr>
          <w:lang w:val="cy-GB"/>
        </w:rPr>
      </w:pPr>
    </w:p>
    <w:p w:rsidR="00A06FD7" w:rsidRPr="00514224" w:rsidRDefault="001414F1" w:rsidP="005D2098">
      <w:pPr>
        <w:pStyle w:val="MELmaintext"/>
        <w:rPr>
          <w:lang w:val="cy-GB"/>
        </w:rPr>
      </w:pPr>
      <w:r w:rsidRPr="00514224">
        <w:rPr>
          <w:lang w:val="cy-GB"/>
        </w:rPr>
        <w:t>Mae ychydig yn llai nag un ym mhob deg yn nodi gwell cyfle i ymgysylltu â chymunedau ac ysgolion lleol trwy weithgareddau addysgol a gwirfoddoli, tra bo 3% yn awgrymu mwy o weithgareddau mewn partneriaeth gydag Awdurdodau Lleol a sefydliadau eraill ym maes Treftadaeth (e.e</w:t>
      </w:r>
      <w:r w:rsidR="009B2E52" w:rsidRPr="00514224">
        <w:rPr>
          <w:lang w:val="cy-GB"/>
        </w:rPr>
        <w:t>. CADW).</w:t>
      </w:r>
      <w:r w:rsidR="00A06FD7" w:rsidRPr="00514224">
        <w:rPr>
          <w:lang w:val="cy-GB"/>
        </w:rPr>
        <w:br w:type="page"/>
      </w:r>
    </w:p>
    <w:p w:rsidR="00313BC8" w:rsidRPr="00514224" w:rsidRDefault="00A172DB" w:rsidP="00A172DB">
      <w:pPr>
        <w:pStyle w:val="MELHeading1"/>
        <w:spacing w:line="240" w:lineRule="auto"/>
        <w:rPr>
          <w:lang w:val="cy-GB"/>
        </w:rPr>
      </w:pPr>
      <w:bookmarkStart w:id="100" w:name="_Toc383508456"/>
      <w:bookmarkEnd w:id="98"/>
      <w:r w:rsidRPr="00514224">
        <w:rPr>
          <w:lang w:val="cy-GB"/>
        </w:rPr>
        <w:lastRenderedPageBreak/>
        <w:t>Hamdden a Thwristiaeth ym Mharc Cenedlaethol Bannau Brycheiniog</w:t>
      </w:r>
      <w:bookmarkEnd w:id="100"/>
      <w:r w:rsidR="00313BC8" w:rsidRPr="00514224">
        <w:rPr>
          <w:lang w:val="cy-GB"/>
        </w:rPr>
        <w:t xml:space="preserve"> </w:t>
      </w:r>
    </w:p>
    <w:p w:rsidR="00313BC8" w:rsidRPr="00514224" w:rsidRDefault="00A172DB" w:rsidP="00313BC8">
      <w:pPr>
        <w:pStyle w:val="MELHeading2"/>
        <w:rPr>
          <w:lang w:val="cy-GB"/>
        </w:rPr>
      </w:pPr>
      <w:bookmarkStart w:id="101" w:name="_Toc383508457"/>
      <w:r w:rsidRPr="00514224">
        <w:rPr>
          <w:lang w:val="cy-GB"/>
        </w:rPr>
        <w:t xml:space="preserve">Gweithgareddau </w:t>
      </w:r>
      <w:r w:rsidR="00A156BF" w:rsidRPr="00514224">
        <w:rPr>
          <w:lang w:val="cy-GB"/>
        </w:rPr>
        <w:t>sy’n cael eu mwynhau</w:t>
      </w:r>
      <w:r w:rsidRPr="00514224">
        <w:rPr>
          <w:lang w:val="cy-GB"/>
        </w:rPr>
        <w:t xml:space="preserve"> ym Mharc Cenedlaethol Bannau Brycheiniog</w:t>
      </w:r>
      <w:bookmarkEnd w:id="101"/>
    </w:p>
    <w:p w:rsidR="002E41DF" w:rsidRPr="00514224" w:rsidRDefault="00A172DB" w:rsidP="00313BC8">
      <w:pPr>
        <w:pStyle w:val="MELmaintext"/>
        <w:rPr>
          <w:lang w:val="cy-GB"/>
        </w:rPr>
      </w:pPr>
      <w:r w:rsidRPr="00514224">
        <w:rPr>
          <w:lang w:val="cy-GB"/>
        </w:rPr>
        <w:t>Gofynnwyd i</w:t>
      </w:r>
      <w:r w:rsidR="00F965E0">
        <w:rPr>
          <w:lang w:val="cy-GB"/>
        </w:rPr>
        <w:t>’r t</w:t>
      </w:r>
      <w:r w:rsidRPr="00514224">
        <w:rPr>
          <w:lang w:val="cy-GB"/>
        </w:rPr>
        <w:t>rigolion pa weithgareddau yr oeddent yn mwynhau eu gwneud ym Mharc Cenedlaethol Bannau Brycheiniog</w:t>
      </w:r>
      <w:r w:rsidR="00E57095" w:rsidRPr="00514224">
        <w:rPr>
          <w:lang w:val="cy-GB"/>
        </w:rPr>
        <w:t xml:space="preserve">.  </w:t>
      </w:r>
      <w:r w:rsidR="00313BC8" w:rsidRPr="00514224">
        <w:rPr>
          <w:lang w:val="cy-GB"/>
        </w:rPr>
        <w:t xml:space="preserve"> </w:t>
      </w:r>
    </w:p>
    <w:p w:rsidR="002E41DF" w:rsidRPr="00514224" w:rsidRDefault="002E41DF" w:rsidP="00313BC8">
      <w:pPr>
        <w:pStyle w:val="MELmaintext"/>
        <w:rPr>
          <w:lang w:val="cy-GB"/>
        </w:rPr>
      </w:pPr>
    </w:p>
    <w:p w:rsidR="00163415" w:rsidRPr="00514224" w:rsidRDefault="00A172DB" w:rsidP="00313BC8">
      <w:pPr>
        <w:pStyle w:val="MELmaintext"/>
        <w:rPr>
          <w:lang w:val="cy-GB"/>
        </w:rPr>
      </w:pPr>
      <w:r w:rsidRPr="00514224">
        <w:rPr>
          <w:lang w:val="cy-GB"/>
        </w:rPr>
        <w:t>Y gweithgaredd mwyaf poblogaidd yw ‘mwynhau natur a bywyd gwyllt’ gyda thros bedair rhan o bump (88%) o'r trigolion yn dynodi eu bod yn cyfranogi yn y gweithgaredd hwn o fewn y Parc Cenedlaethol. Yn yr ail safle mae ‘cerdded er mwyn pleser’, gyda rhyw wyth ym mhob deg o’r trigolion (79%) yn dynodi hyn</w:t>
      </w:r>
      <w:r w:rsidR="0028231B" w:rsidRPr="00514224">
        <w:rPr>
          <w:lang w:val="cy-GB"/>
        </w:rPr>
        <w:t xml:space="preserve">.  </w:t>
      </w:r>
    </w:p>
    <w:p w:rsidR="00306510" w:rsidRPr="00514224" w:rsidRDefault="00306510" w:rsidP="00313BC8">
      <w:pPr>
        <w:pStyle w:val="MELmaintext"/>
        <w:rPr>
          <w:lang w:val="cy-GB"/>
        </w:rPr>
      </w:pPr>
    </w:p>
    <w:p w:rsidR="00306510" w:rsidRPr="00514224" w:rsidRDefault="00A172DB" w:rsidP="00313BC8">
      <w:pPr>
        <w:pStyle w:val="MELmaintext"/>
        <w:rPr>
          <w:lang w:val="cy-GB"/>
        </w:rPr>
      </w:pPr>
      <w:r w:rsidRPr="00514224">
        <w:rPr>
          <w:lang w:val="cy-GB"/>
        </w:rPr>
        <w:t>Mae rhwng pump a chwech ym mhob deg o’r trigolion hefyd yn mwynhau gweld golygfeydd ac ymweld â mannau o ddiddordeb arbennig, gan gynnwys gwyliau bwyd a marchnadoedd ffermwyr ac ymweld â chestyll a bryngaerau. Mae mynychu gwyliau a digwyddiadau arbennig (e.e. gweithgareddau celfyddydol, cerddorol, cymunedol a.y.b.) yn apelio at hanner y trigolion, tra bo bron i ddwy ran o bump yn mwynhau ymweld ag eglwysi a chapeli’r ardal</w:t>
      </w:r>
      <w:r w:rsidR="00306510" w:rsidRPr="00514224">
        <w:rPr>
          <w:lang w:val="cy-GB"/>
        </w:rPr>
        <w:t>.</w:t>
      </w:r>
    </w:p>
    <w:p w:rsidR="006A4BAE" w:rsidRPr="00514224" w:rsidRDefault="006A4BAE" w:rsidP="006A4BAE">
      <w:pPr>
        <w:pStyle w:val="MELmaintext"/>
        <w:rPr>
          <w:lang w:val="cy-GB"/>
        </w:rPr>
      </w:pPr>
    </w:p>
    <w:p w:rsidR="00313BC8" w:rsidRPr="00514224" w:rsidRDefault="002E41DF" w:rsidP="00BD164F">
      <w:pPr>
        <w:pStyle w:val="Caption"/>
        <w:rPr>
          <w:lang w:val="cy-GB"/>
        </w:rPr>
      </w:pPr>
      <w:r w:rsidRPr="00514224">
        <w:rPr>
          <w:noProof/>
          <w:lang w:val="en-GB" w:eastAsia="en-GB"/>
        </w:rPr>
        <w:drawing>
          <wp:anchor distT="0" distB="0" distL="114300" distR="114300" simplePos="0" relativeHeight="251696128" behindDoc="1" locked="0" layoutInCell="1" allowOverlap="1" wp14:anchorId="227B8DDB" wp14:editId="78FDBE8E">
            <wp:simplePos x="0" y="0"/>
            <wp:positionH relativeFrom="column">
              <wp:align>center</wp:align>
            </wp:positionH>
            <wp:positionV relativeFrom="paragraph">
              <wp:posOffset>257810</wp:posOffset>
            </wp:positionV>
            <wp:extent cx="5943600" cy="3801600"/>
            <wp:effectExtent l="0" t="0" r="0" b="889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A4BAE" w:rsidRPr="00514224">
        <w:rPr>
          <w:lang w:val="cy-GB"/>
        </w:rPr>
        <w:t>F</w:t>
      </w:r>
      <w:r w:rsidR="00A172DB" w:rsidRPr="00514224">
        <w:rPr>
          <w:lang w:val="cy-GB"/>
        </w:rPr>
        <w:t>figur</w:t>
      </w:r>
      <w:r w:rsidR="006A4BAE" w:rsidRPr="00514224">
        <w:rPr>
          <w:lang w:val="cy-GB"/>
        </w:rPr>
        <w:t xml:space="preserve"> </w:t>
      </w:r>
      <w:r w:rsidR="006A4BAE" w:rsidRPr="00514224">
        <w:rPr>
          <w:lang w:val="cy-GB"/>
        </w:rPr>
        <w:fldChar w:fldCharType="begin"/>
      </w:r>
      <w:r w:rsidR="006A4BAE" w:rsidRPr="00514224">
        <w:rPr>
          <w:lang w:val="cy-GB"/>
        </w:rPr>
        <w:instrText xml:space="preserve"> SEQ Figure \* ARABIC </w:instrText>
      </w:r>
      <w:r w:rsidR="006A4BAE" w:rsidRPr="00514224">
        <w:rPr>
          <w:lang w:val="cy-GB"/>
        </w:rPr>
        <w:fldChar w:fldCharType="separate"/>
      </w:r>
      <w:r w:rsidR="002F6E1E" w:rsidRPr="00514224">
        <w:rPr>
          <w:lang w:val="cy-GB"/>
        </w:rPr>
        <w:t>8</w:t>
      </w:r>
      <w:r w:rsidR="006A4BAE" w:rsidRPr="00514224">
        <w:rPr>
          <w:lang w:val="cy-GB"/>
        </w:rPr>
        <w:fldChar w:fldCharType="end"/>
      </w:r>
      <w:r w:rsidR="006A4BAE" w:rsidRPr="00514224">
        <w:rPr>
          <w:lang w:val="cy-GB"/>
        </w:rPr>
        <w:t>:</w:t>
      </w:r>
      <w:r w:rsidR="006A4BAE" w:rsidRPr="00514224">
        <w:rPr>
          <w:lang w:val="cy-GB"/>
        </w:rPr>
        <w:tab/>
      </w:r>
      <w:r w:rsidR="00A172DB" w:rsidRPr="00514224">
        <w:rPr>
          <w:lang w:val="cy-GB"/>
        </w:rPr>
        <w:t xml:space="preserve">Gweithgareddau </w:t>
      </w:r>
      <w:r w:rsidR="00533B22">
        <w:rPr>
          <w:lang w:val="cy-GB"/>
        </w:rPr>
        <w:t>sy’n cael eu mwynhau</w:t>
      </w:r>
      <w:r w:rsidR="00A172DB" w:rsidRPr="00514224">
        <w:rPr>
          <w:lang w:val="cy-GB"/>
        </w:rPr>
        <w:t xml:space="preserve"> ym Mharc Cenedlaethol Bannau Brycheiniog</w:t>
      </w:r>
    </w:p>
    <w:p w:rsidR="00B8360C" w:rsidRPr="00514224" w:rsidRDefault="00B8360C" w:rsidP="00703AE3">
      <w:pPr>
        <w:pStyle w:val="NoSpacing1"/>
        <w:rPr>
          <w:b/>
          <w:color w:val="1F497D" w:themeColor="text2"/>
          <w:lang w:val="cy-GB"/>
        </w:rPr>
      </w:pPr>
    </w:p>
    <w:p w:rsidR="00664378" w:rsidRPr="00514224" w:rsidRDefault="00664378" w:rsidP="00703AE3">
      <w:pPr>
        <w:pStyle w:val="NoSpacing1"/>
        <w:rPr>
          <w:rFonts w:cs="Arial"/>
          <w:b/>
          <w:color w:val="1F497D" w:themeColor="text2"/>
          <w:sz w:val="22"/>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B5EEF" w:rsidRPr="00514224" w:rsidRDefault="006B5EEF" w:rsidP="006B5EEF">
      <w:pPr>
        <w:pStyle w:val="MELmaintext"/>
        <w:rPr>
          <w:lang w:val="cy-GB"/>
        </w:rPr>
      </w:pPr>
    </w:p>
    <w:p w:rsidR="006A4BAE" w:rsidRDefault="00A172DB" w:rsidP="00F73E88">
      <w:pPr>
        <w:pStyle w:val="MELmaintext"/>
        <w:rPr>
          <w:lang w:val="cy-GB"/>
        </w:rPr>
      </w:pPr>
      <w:r w:rsidRPr="00514224">
        <w:rPr>
          <w:lang w:val="cy-GB"/>
        </w:rPr>
        <w:t xml:space="preserve">Y gweithgaredd lleiaf poblogaidd yw ‘cyfranogi mewn gweithgareddau dŵr’, gyda dim ond un ym mhob deg o’r trigolion yn dynodi eu bod yn gwneud hyn. Efallai nad yw’n syndod mai at drigolion iau a’r rhai â phlant yn eu </w:t>
      </w:r>
      <w:r w:rsidRPr="00514224">
        <w:rPr>
          <w:lang w:val="cy-GB"/>
        </w:rPr>
        <w:lastRenderedPageBreak/>
        <w:t xml:space="preserve">haelwyd y mae’r math yma o weithgaredd yn apelio fwyaf; mae 25% o’r </w:t>
      </w:r>
      <w:r w:rsidR="00EC029A">
        <w:rPr>
          <w:lang w:val="cy-GB"/>
        </w:rPr>
        <w:t>rhai</w:t>
      </w:r>
      <w:r w:rsidRPr="00514224">
        <w:rPr>
          <w:lang w:val="cy-GB"/>
        </w:rPr>
        <w:t xml:space="preserve"> 34 </w:t>
      </w:r>
      <w:r w:rsidR="00EC029A">
        <w:rPr>
          <w:lang w:val="cy-GB"/>
        </w:rPr>
        <w:t xml:space="preserve">oed </w:t>
      </w:r>
      <w:r w:rsidRPr="00514224">
        <w:rPr>
          <w:lang w:val="cy-GB"/>
        </w:rPr>
        <w:t>ac iau yn dynodi eu bod yn cyfranogi mewn gweithgareddau dŵr, ac felly hefyd 17% o’r rhai â phlant yn eu haelwydydd</w:t>
      </w:r>
      <w:r w:rsidR="00B36631" w:rsidRPr="00514224">
        <w:rPr>
          <w:lang w:val="cy-GB"/>
        </w:rPr>
        <w:t>.</w:t>
      </w:r>
    </w:p>
    <w:p w:rsidR="00F73E88" w:rsidRPr="00514224" w:rsidRDefault="00F73E88" w:rsidP="00F73E88">
      <w:pPr>
        <w:pStyle w:val="MELmaintext"/>
        <w:rPr>
          <w:color w:val="0F243E" w:themeColor="text2" w:themeShade="80"/>
          <w:spacing w:val="0"/>
          <w:sz w:val="18"/>
          <w:lang w:val="cy-GB"/>
        </w:rPr>
      </w:pPr>
    </w:p>
    <w:p w:rsidR="00EF03EB" w:rsidRPr="00514224" w:rsidRDefault="00A172DB" w:rsidP="00A172DB">
      <w:pPr>
        <w:pStyle w:val="ListParagraph"/>
        <w:numPr>
          <w:ilvl w:val="0"/>
          <w:numId w:val="35"/>
        </w:numPr>
        <w:spacing w:after="240" w:line="360" w:lineRule="auto"/>
        <w:ind w:left="567" w:hanging="567"/>
        <w:contextualSpacing w:val="0"/>
        <w:jc w:val="both"/>
        <w:rPr>
          <w:lang w:val="cy-GB"/>
        </w:rPr>
      </w:pPr>
      <w:r w:rsidRPr="00514224">
        <w:rPr>
          <w:lang w:val="cy-GB"/>
        </w:rPr>
        <w:t xml:space="preserve">Mae ‘mynychu gwyliau a digwyddiadau’, ‘ymweld â chestyll a bryngaerau’, ‘ymweld â gwyliau bwyd a marchnadoedd ffermwyr’ a ‘cyfranogi mewn gweithgareddau dŵr’ oll yn weithgareddau </w:t>
      </w:r>
      <w:r w:rsidR="00A156BF" w:rsidRPr="00514224">
        <w:rPr>
          <w:lang w:val="cy-GB"/>
        </w:rPr>
        <w:t>sy’n cael eu mwynhau</w:t>
      </w:r>
      <w:r w:rsidRPr="00514224">
        <w:rPr>
          <w:lang w:val="cy-GB"/>
        </w:rPr>
        <w:t xml:space="preserve"> gan gyfran arwyddocaol </w:t>
      </w:r>
      <w:r w:rsidR="00A156BF" w:rsidRPr="00514224">
        <w:rPr>
          <w:lang w:val="cy-GB"/>
        </w:rPr>
        <w:t xml:space="preserve">fwy o’r </w:t>
      </w:r>
      <w:r w:rsidR="00EC029A">
        <w:rPr>
          <w:lang w:val="cy-GB"/>
        </w:rPr>
        <w:t>rhai</w:t>
      </w:r>
      <w:r w:rsidR="00A156BF" w:rsidRPr="00514224">
        <w:rPr>
          <w:lang w:val="cy-GB"/>
        </w:rPr>
        <w:t xml:space="preserve"> 16-34 oed</w:t>
      </w:r>
      <w:r w:rsidR="00EF03EB" w:rsidRPr="00514224">
        <w:rPr>
          <w:lang w:val="cy-GB"/>
        </w:rPr>
        <w:t xml:space="preserve">.  </w:t>
      </w:r>
    </w:p>
    <w:p w:rsidR="000559DD" w:rsidRPr="00514224" w:rsidRDefault="00A156BF" w:rsidP="006307FC">
      <w:pPr>
        <w:pStyle w:val="ListParagraph"/>
        <w:numPr>
          <w:ilvl w:val="0"/>
          <w:numId w:val="35"/>
        </w:numPr>
        <w:spacing w:after="240" w:line="360" w:lineRule="auto"/>
        <w:ind w:left="567" w:hanging="567"/>
        <w:contextualSpacing w:val="0"/>
        <w:jc w:val="both"/>
        <w:rPr>
          <w:lang w:val="cy-GB"/>
        </w:rPr>
      </w:pPr>
      <w:r w:rsidRPr="00514224">
        <w:rPr>
          <w:lang w:val="cy-GB"/>
        </w:rPr>
        <w:t xml:space="preserve">Mae ‘ymweld ag eglwysi a chapeli’ yn weithgaredd sy’n cael ei fwynhau’n fwy gan y rhai yn y grŵp oedran hŷn, sef 65+, na chan y </w:t>
      </w:r>
      <w:r w:rsidR="00EC029A">
        <w:rPr>
          <w:lang w:val="cy-GB"/>
        </w:rPr>
        <w:t>rhai</w:t>
      </w:r>
      <w:r w:rsidRPr="00514224">
        <w:rPr>
          <w:lang w:val="cy-GB"/>
        </w:rPr>
        <w:t xml:space="preserve"> 16 i 34 oed; 45% o’i gymharu â 22%, yn y drefn honno</w:t>
      </w:r>
      <w:r w:rsidR="000559DD" w:rsidRPr="00514224">
        <w:rPr>
          <w:lang w:val="cy-GB"/>
        </w:rPr>
        <w:t xml:space="preserve">.  </w:t>
      </w:r>
    </w:p>
    <w:p w:rsidR="000559DD" w:rsidRPr="00514224" w:rsidRDefault="00A156BF" w:rsidP="006307FC">
      <w:pPr>
        <w:pStyle w:val="ListParagraph"/>
        <w:numPr>
          <w:ilvl w:val="0"/>
          <w:numId w:val="35"/>
        </w:numPr>
        <w:spacing w:after="240" w:line="360" w:lineRule="auto"/>
        <w:ind w:left="567" w:hanging="567"/>
        <w:contextualSpacing w:val="0"/>
        <w:jc w:val="both"/>
        <w:rPr>
          <w:lang w:val="cy-GB"/>
        </w:rPr>
      </w:pPr>
      <w:r w:rsidRPr="00514224">
        <w:rPr>
          <w:lang w:val="cy-GB"/>
        </w:rPr>
        <w:t>Yn gysylltiedig ag oedran, mae aelwydydd â phlant hefyd yn fwy tebygol o fwynhau ‘ymweld â chestyll a bryngaerau’, ‘ymweld â gwyliau bwyd a marchnadoedd ffermwyr’. O’</w:t>
      </w:r>
      <w:r w:rsidR="005B43F3" w:rsidRPr="00514224">
        <w:rPr>
          <w:lang w:val="cy-GB"/>
        </w:rPr>
        <w:t>u cymharu, mae cyfran fwy o’r rhai heb blant yn mwynhau ‘ymweld ag eglwysi a chapeli’</w:t>
      </w:r>
      <w:r w:rsidR="00317E1F" w:rsidRPr="00514224">
        <w:rPr>
          <w:lang w:val="cy-GB"/>
        </w:rPr>
        <w:t xml:space="preserve">. </w:t>
      </w:r>
    </w:p>
    <w:p w:rsidR="00306510" w:rsidRPr="00514224" w:rsidRDefault="00306510">
      <w:pPr>
        <w:ind w:left="0"/>
        <w:rPr>
          <w:rFonts w:ascii="Arial Black" w:hAnsi="Arial Black" w:cs="Arial"/>
          <w:b/>
          <w:color w:val="00264C"/>
          <w:spacing w:val="-15"/>
          <w:kern w:val="20"/>
          <w:sz w:val="24"/>
          <w:szCs w:val="24"/>
          <w:lang w:val="cy-GB"/>
        </w:rPr>
      </w:pPr>
      <w:bookmarkStart w:id="102" w:name="_Toc362362543"/>
    </w:p>
    <w:p w:rsidR="00544AB8" w:rsidRPr="00514224" w:rsidRDefault="005B43F3" w:rsidP="00544AB8">
      <w:pPr>
        <w:pStyle w:val="MELHeading2"/>
        <w:rPr>
          <w:lang w:val="cy-GB"/>
        </w:rPr>
      </w:pPr>
      <w:bookmarkStart w:id="103" w:name="_Toc383508458"/>
      <w:bookmarkEnd w:id="102"/>
      <w:r w:rsidRPr="00514224">
        <w:rPr>
          <w:lang w:val="cy-GB"/>
        </w:rPr>
        <w:t>Pa mor aml yr ymgymerir â gweithgareddau hamdden ym Mharc Cenedlaethol Bannau Brycheiniog</w:t>
      </w:r>
      <w:bookmarkEnd w:id="103"/>
    </w:p>
    <w:p w:rsidR="00544AB8" w:rsidRPr="00514224" w:rsidRDefault="005B43F3" w:rsidP="00544AB8">
      <w:pPr>
        <w:pStyle w:val="MELmaintext"/>
        <w:rPr>
          <w:lang w:val="cy-GB"/>
        </w:rPr>
      </w:pPr>
      <w:r w:rsidRPr="00514224">
        <w:rPr>
          <w:lang w:val="cy-GB"/>
        </w:rPr>
        <w:t>Gofynnwyd i</w:t>
      </w:r>
      <w:r w:rsidR="00533B22">
        <w:rPr>
          <w:lang w:val="cy-GB"/>
        </w:rPr>
        <w:t>’r t</w:t>
      </w:r>
      <w:r w:rsidRPr="00514224">
        <w:rPr>
          <w:lang w:val="cy-GB"/>
        </w:rPr>
        <w:t xml:space="preserve">rigolion pa weithgareddau yr oeddent yn ymgymryd â hwy ym Mharc Bannau Brycheiniog a pha mor aml yr oeddent yn eu gwneud. ‘Cerdded </w:t>
      </w:r>
      <w:r w:rsidR="008C10CB">
        <w:rPr>
          <w:lang w:val="cy-GB"/>
        </w:rPr>
        <w:t>mewn</w:t>
      </w:r>
      <w:r w:rsidRPr="00514224">
        <w:rPr>
          <w:lang w:val="cy-GB"/>
        </w:rPr>
        <w:t xml:space="preserve"> iseldiroedd’ yw’r difyrrwch mwyaf poblogaidd o bell ffordd gyda bron i dair rhan o bump (59%) o’r trigolion yn cyfranogi yn y gweithgaredd hwn o leiaf yn bythefnosol. ‘Cerdded bryniau’ yw’r ail weithgaredd mwyaf poblogaidd gyda thros chwarter (27%) y trigolion yn gwneud hyn o leiaf yn bythefnosol ac un rhan o bump arall (21%) yn gwneud hyn o leiaf yn fisol</w:t>
      </w:r>
      <w:r w:rsidR="00F0001F" w:rsidRPr="00514224">
        <w:rPr>
          <w:lang w:val="cy-GB"/>
        </w:rPr>
        <w:t>.</w:t>
      </w:r>
      <w:r w:rsidR="00F21280" w:rsidRPr="00514224">
        <w:rPr>
          <w:lang w:val="cy-GB"/>
        </w:rPr>
        <w:t xml:space="preserve"> </w:t>
      </w:r>
    </w:p>
    <w:p w:rsidR="00422131" w:rsidRPr="00514224" w:rsidRDefault="00422131" w:rsidP="00544AB8">
      <w:pPr>
        <w:pStyle w:val="MELmaintext"/>
        <w:rPr>
          <w:lang w:val="cy-GB"/>
        </w:rPr>
      </w:pPr>
    </w:p>
    <w:p w:rsidR="00422131" w:rsidRPr="00514224" w:rsidRDefault="005B43F3" w:rsidP="00544AB8">
      <w:pPr>
        <w:pStyle w:val="MELmaintext"/>
        <w:rPr>
          <w:lang w:val="cy-GB"/>
        </w:rPr>
      </w:pPr>
      <w:r w:rsidRPr="00514224">
        <w:rPr>
          <w:lang w:val="cy-GB"/>
        </w:rPr>
        <w:t>Mae ychydig dros ddwy ran o bump o’r trigolion hefyd yn ymgymryd â gweithgareddau gyda phlant ac/neu’n cyfranogi mewn beicio hamdden yn y Parc Cenedlaethol o leiaf unwaith y mis</w:t>
      </w:r>
      <w:r w:rsidR="00422131" w:rsidRPr="00514224">
        <w:rPr>
          <w:lang w:val="cy-GB"/>
        </w:rPr>
        <w:t>.</w:t>
      </w:r>
    </w:p>
    <w:p w:rsidR="003135E3" w:rsidRPr="00514224" w:rsidRDefault="003135E3" w:rsidP="003135E3">
      <w:pPr>
        <w:rPr>
          <w:lang w:val="cy-GB"/>
        </w:rPr>
      </w:pPr>
    </w:p>
    <w:p w:rsidR="00544AB8" w:rsidRPr="00514224" w:rsidRDefault="00422131" w:rsidP="00BD164F">
      <w:pPr>
        <w:pStyle w:val="Caption"/>
        <w:rPr>
          <w:lang w:val="cy-GB"/>
        </w:rPr>
      </w:pPr>
      <w:r w:rsidRPr="00514224">
        <w:rPr>
          <w:noProof/>
          <w:lang w:val="en-GB" w:eastAsia="en-GB"/>
        </w:rPr>
        <w:drawing>
          <wp:anchor distT="0" distB="0" distL="114300" distR="114300" simplePos="0" relativeHeight="251698176" behindDoc="1" locked="0" layoutInCell="1" allowOverlap="1" wp14:anchorId="39845009" wp14:editId="23FF4C40">
            <wp:simplePos x="0" y="0"/>
            <wp:positionH relativeFrom="column">
              <wp:posOffset>-1270</wp:posOffset>
            </wp:positionH>
            <wp:positionV relativeFrom="paragraph">
              <wp:posOffset>174625</wp:posOffset>
            </wp:positionV>
            <wp:extent cx="5943600" cy="3924300"/>
            <wp:effectExtent l="0" t="0" r="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1E4DF6" w:rsidRPr="00514224">
        <w:rPr>
          <w:lang w:val="cy-GB"/>
        </w:rPr>
        <w:t>F</w:t>
      </w:r>
      <w:r w:rsidR="005B43F3" w:rsidRPr="00514224">
        <w:rPr>
          <w:lang w:val="cy-GB"/>
        </w:rPr>
        <w:t>figur</w:t>
      </w:r>
      <w:r w:rsidR="001E4DF6" w:rsidRPr="00514224">
        <w:rPr>
          <w:lang w:val="cy-GB"/>
        </w:rPr>
        <w:t xml:space="preserve"> </w:t>
      </w:r>
      <w:r w:rsidR="001E4DF6" w:rsidRPr="00514224">
        <w:rPr>
          <w:lang w:val="cy-GB"/>
        </w:rPr>
        <w:fldChar w:fldCharType="begin"/>
      </w:r>
      <w:r w:rsidR="001E4DF6" w:rsidRPr="00514224">
        <w:rPr>
          <w:lang w:val="cy-GB"/>
        </w:rPr>
        <w:instrText xml:space="preserve"> SEQ Figure \* ARABIC </w:instrText>
      </w:r>
      <w:r w:rsidR="001E4DF6" w:rsidRPr="00514224">
        <w:rPr>
          <w:lang w:val="cy-GB"/>
        </w:rPr>
        <w:fldChar w:fldCharType="separate"/>
      </w:r>
      <w:r w:rsidR="002F6E1E" w:rsidRPr="00514224">
        <w:rPr>
          <w:lang w:val="cy-GB"/>
        </w:rPr>
        <w:t>9</w:t>
      </w:r>
      <w:r w:rsidR="001E4DF6" w:rsidRPr="00514224">
        <w:rPr>
          <w:lang w:val="cy-GB"/>
        </w:rPr>
        <w:fldChar w:fldCharType="end"/>
      </w:r>
      <w:r w:rsidR="001E4DF6" w:rsidRPr="00514224">
        <w:rPr>
          <w:lang w:val="cy-GB"/>
        </w:rPr>
        <w:t>:</w:t>
      </w:r>
      <w:r w:rsidR="001E4DF6" w:rsidRPr="00514224">
        <w:rPr>
          <w:lang w:val="cy-GB"/>
        </w:rPr>
        <w:tab/>
      </w:r>
      <w:r w:rsidR="005B43F3" w:rsidRPr="00514224">
        <w:rPr>
          <w:lang w:val="cy-GB"/>
        </w:rPr>
        <w:t>Gweithgareddau hamdden yr ymgymerir â hwy yn y Parc Cenedlaethol</w:t>
      </w:r>
    </w:p>
    <w:p w:rsidR="00544AB8" w:rsidRPr="00514224" w:rsidRDefault="00544AB8" w:rsidP="00581BA4">
      <w:pPr>
        <w:pStyle w:val="MELmaintext"/>
        <w:rPr>
          <w:lang w:val="cy-GB"/>
        </w:rPr>
      </w:pPr>
    </w:p>
    <w:p w:rsidR="00544AB8" w:rsidRPr="00514224" w:rsidRDefault="00544AB8"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0E2B85" w:rsidRPr="00514224" w:rsidRDefault="000E2B85" w:rsidP="00581BA4">
      <w:pPr>
        <w:pStyle w:val="MELmaintext"/>
        <w:rPr>
          <w:lang w:val="cy-GB"/>
        </w:rPr>
      </w:pPr>
    </w:p>
    <w:p w:rsidR="002D69F4" w:rsidRPr="00514224" w:rsidRDefault="005B43F3" w:rsidP="00F0001F">
      <w:pPr>
        <w:pStyle w:val="MELmaintext"/>
        <w:rPr>
          <w:lang w:val="cy-GB"/>
        </w:rPr>
      </w:pPr>
      <w:r w:rsidRPr="00514224">
        <w:rPr>
          <w:lang w:val="cy-GB"/>
        </w:rPr>
        <w:lastRenderedPageBreak/>
        <w:t>Y gweithgareddau yr ymgymerir â hwy leiaf aml yw ‘marchogaeth ceffylau’ a ‘beicio mynydd’ gyda thua thri chwarter y trigolion yn dynodi nad ydynt erioed wedi ymgymryd â’r gweithgareddau hyn yn y Parc Cenedlaethol</w:t>
      </w:r>
      <w:r w:rsidR="005A09A0" w:rsidRPr="00514224">
        <w:rPr>
          <w:lang w:val="cy-GB"/>
        </w:rPr>
        <w:t>.</w:t>
      </w:r>
      <w:r w:rsidR="00F0001F" w:rsidRPr="00514224">
        <w:rPr>
          <w:lang w:val="cy-GB"/>
        </w:rPr>
        <w:t xml:space="preserve"> </w:t>
      </w:r>
    </w:p>
    <w:p w:rsidR="00F0001F" w:rsidRPr="00514224" w:rsidRDefault="005B43F3" w:rsidP="002D69F4">
      <w:pPr>
        <w:pStyle w:val="MELmaintext"/>
        <w:rPr>
          <w:lang w:val="cy-GB"/>
        </w:rPr>
      </w:pPr>
      <w:r w:rsidRPr="00514224">
        <w:rPr>
          <w:lang w:val="cy-GB"/>
        </w:rPr>
        <w:t>Mae nifer fach o wahaniaethau yn y gweithgareddau yr ymgymerir â hwy, o leiaf unwaith y mis, gan ddibynnu ar broffil y trigolion</w:t>
      </w:r>
      <w:r w:rsidR="00E03CCF" w:rsidRPr="00514224">
        <w:rPr>
          <w:lang w:val="cy-GB"/>
        </w:rPr>
        <w:t>.</w:t>
      </w:r>
    </w:p>
    <w:p w:rsidR="00E03CCF" w:rsidRPr="00514224" w:rsidRDefault="00E03CCF" w:rsidP="00E03CCF">
      <w:pPr>
        <w:pStyle w:val="NoSpacing1"/>
        <w:rPr>
          <w:lang w:val="cy-GB"/>
        </w:rPr>
      </w:pPr>
    </w:p>
    <w:p w:rsidR="00E03CCF" w:rsidRPr="00514224" w:rsidRDefault="005B43F3" w:rsidP="003241E3">
      <w:pPr>
        <w:pStyle w:val="BBNPAbullet"/>
        <w:rPr>
          <w:lang w:val="cy-GB"/>
        </w:rPr>
      </w:pPr>
      <w:r w:rsidRPr="00514224">
        <w:rPr>
          <w:lang w:val="cy-GB"/>
        </w:rPr>
        <w:t xml:space="preserve">Mae cyfran lai o’r </w:t>
      </w:r>
      <w:r w:rsidR="00EC029A">
        <w:rPr>
          <w:lang w:val="cy-GB"/>
        </w:rPr>
        <w:t>rhai</w:t>
      </w:r>
      <w:r w:rsidRPr="00514224">
        <w:rPr>
          <w:lang w:val="cy-GB"/>
        </w:rPr>
        <w:t xml:space="preserve"> 65 oed a throsodd yn cyfranogi, o leiaf yn fisol, mewn teithiau cerdded </w:t>
      </w:r>
      <w:r w:rsidR="008C10CB">
        <w:rPr>
          <w:lang w:val="cy-GB"/>
        </w:rPr>
        <w:t xml:space="preserve">mewn </w:t>
      </w:r>
      <w:r w:rsidRPr="00514224">
        <w:rPr>
          <w:lang w:val="cy-GB"/>
        </w:rPr>
        <w:t xml:space="preserve"> iseldiroedd a cherdded bryniau o’u cymharu â thrigolion iau</w:t>
      </w:r>
      <w:r w:rsidR="00E03CCF" w:rsidRPr="00514224">
        <w:rPr>
          <w:lang w:val="cy-GB"/>
        </w:rPr>
        <w:t>.</w:t>
      </w:r>
    </w:p>
    <w:p w:rsidR="00E03CCF" w:rsidRPr="00514224" w:rsidRDefault="005B43F3" w:rsidP="00E03CCF">
      <w:pPr>
        <w:pStyle w:val="ListParagraph"/>
        <w:numPr>
          <w:ilvl w:val="0"/>
          <w:numId w:val="35"/>
        </w:numPr>
        <w:spacing w:after="240" w:line="360" w:lineRule="auto"/>
        <w:ind w:left="567" w:hanging="567"/>
        <w:contextualSpacing w:val="0"/>
        <w:jc w:val="both"/>
        <w:rPr>
          <w:lang w:val="cy-GB"/>
        </w:rPr>
      </w:pPr>
      <w:r w:rsidRPr="00514224">
        <w:rPr>
          <w:lang w:val="cy-GB"/>
        </w:rPr>
        <w:t>Mae beicio hamdden, beicio mynydd a marchogaeth ceffylau yn fisol yn denu cyfran fwy o'r rhai â phlant yn eu haelwyd a’r rhai 35 i 54 oed, o’u cymharu ag eraill</w:t>
      </w:r>
      <w:r w:rsidR="00E03CCF" w:rsidRPr="00514224">
        <w:rPr>
          <w:lang w:val="cy-GB"/>
        </w:rPr>
        <w:t>.</w:t>
      </w:r>
    </w:p>
    <w:p w:rsidR="005A19DA" w:rsidRPr="00514224" w:rsidRDefault="005B43F3" w:rsidP="00E03CCF">
      <w:pPr>
        <w:pStyle w:val="ListParagraph"/>
        <w:numPr>
          <w:ilvl w:val="0"/>
          <w:numId w:val="35"/>
        </w:numPr>
        <w:spacing w:after="240" w:line="360" w:lineRule="auto"/>
        <w:ind w:left="567" w:hanging="567"/>
        <w:contextualSpacing w:val="0"/>
        <w:jc w:val="both"/>
        <w:rPr>
          <w:lang w:val="cy-GB"/>
        </w:rPr>
      </w:pPr>
      <w:r w:rsidRPr="00514224">
        <w:rPr>
          <w:lang w:val="cy-GB"/>
        </w:rPr>
        <w:t xml:space="preserve">Mae ymweld ag atyniad, megis castell </w:t>
      </w:r>
      <w:r w:rsidR="00612341" w:rsidRPr="00514224">
        <w:rPr>
          <w:lang w:val="cy-GB"/>
        </w:rPr>
        <w:t>neu amgueddfa, yn apelio at gyfran fwy o’r rhai sydd wedi bod yn byw yn yr ardal am bum mlynedd neu lai</w:t>
      </w:r>
      <w:r w:rsidR="005A19DA" w:rsidRPr="00514224">
        <w:rPr>
          <w:lang w:val="cy-GB"/>
        </w:rPr>
        <w:t>.</w:t>
      </w:r>
    </w:p>
    <w:p w:rsidR="005A19DA" w:rsidRPr="00514224" w:rsidRDefault="00612341" w:rsidP="00E03CCF">
      <w:pPr>
        <w:pStyle w:val="ListParagraph"/>
        <w:numPr>
          <w:ilvl w:val="0"/>
          <w:numId w:val="35"/>
        </w:numPr>
        <w:spacing w:after="240" w:line="360" w:lineRule="auto"/>
        <w:ind w:left="567" w:hanging="567"/>
        <w:contextualSpacing w:val="0"/>
        <w:jc w:val="both"/>
        <w:rPr>
          <w:lang w:val="cy-GB"/>
        </w:rPr>
      </w:pPr>
      <w:r w:rsidRPr="00514224">
        <w:rPr>
          <w:lang w:val="cy-GB"/>
        </w:rPr>
        <w:t>Mae ymgymryd â gweithgareddau misol yn y Parc Cenedlaethol gyda phlant ar ei uchaf ymhlith y rhai 35 i</w:t>
      </w:r>
      <w:r w:rsidR="005A19DA" w:rsidRPr="00514224">
        <w:rPr>
          <w:lang w:val="cy-GB"/>
        </w:rPr>
        <w:t xml:space="preserve"> 44</w:t>
      </w:r>
      <w:r w:rsidRPr="00514224">
        <w:rPr>
          <w:lang w:val="cy-GB"/>
        </w:rPr>
        <w:t xml:space="preserve"> oed</w:t>
      </w:r>
      <w:r w:rsidR="005A19DA" w:rsidRPr="00514224">
        <w:rPr>
          <w:lang w:val="cy-GB"/>
        </w:rPr>
        <w:t>.</w:t>
      </w:r>
    </w:p>
    <w:p w:rsidR="00EA197F" w:rsidRPr="00514224" w:rsidRDefault="00EA197F" w:rsidP="00EA197F">
      <w:pPr>
        <w:pStyle w:val="NoSpacing1"/>
        <w:rPr>
          <w:lang w:val="cy-GB"/>
        </w:rPr>
      </w:pPr>
    </w:p>
    <w:p w:rsidR="0000222A" w:rsidRPr="00514224" w:rsidRDefault="00612341" w:rsidP="002D69F4">
      <w:pPr>
        <w:pStyle w:val="MELmaintext"/>
        <w:rPr>
          <w:lang w:val="cy-GB"/>
        </w:rPr>
      </w:pPr>
      <w:r w:rsidRPr="00514224">
        <w:rPr>
          <w:lang w:val="cy-GB"/>
        </w:rPr>
        <w:t>Mae rhyw 13% o’r trigolion (418 o drigolion) yn dynodi ystod o weithgareddau ychwanegol y maent yn cyfranogi ynddynt ym Mharc Cenedlaethol Bannau Brycheiniog, gan gynnwys pysgota, golff, nofio, canŵio/caiacio, hwylio, gweithgareddau chwaraeon eraill, ffotograffiaeth, gwylio adar a gweithgareddau hamdden eraill amrywiol (e.e. tafarndai, bwytai a.y.b.). Mae tua hanner (51%) yn awgrymu eu bod yn cyfranogi yn y gweithgaredd y maent wedi’i ddynodi o leiaf unwaith y mis</w:t>
      </w:r>
      <w:r w:rsidR="00D23C5F" w:rsidRPr="00514224">
        <w:rPr>
          <w:lang w:val="cy-GB"/>
        </w:rPr>
        <w:t xml:space="preserve">. </w:t>
      </w:r>
    </w:p>
    <w:p w:rsidR="000E2B85" w:rsidRPr="00514224" w:rsidRDefault="000E2B85" w:rsidP="002D69F4">
      <w:pPr>
        <w:pStyle w:val="MELmaintext"/>
        <w:rPr>
          <w:lang w:val="cy-GB"/>
        </w:rPr>
      </w:pPr>
    </w:p>
    <w:p w:rsidR="002D69F4" w:rsidRPr="00514224" w:rsidRDefault="002D69F4" w:rsidP="002D69F4">
      <w:pPr>
        <w:pStyle w:val="MELmaintext"/>
        <w:rPr>
          <w:rFonts w:ascii="Arial Black" w:hAnsi="Arial Black" w:cs="Arial"/>
          <w:b/>
          <w:color w:val="00264C"/>
          <w:spacing w:val="-15"/>
          <w:kern w:val="20"/>
          <w:sz w:val="24"/>
          <w:szCs w:val="24"/>
          <w:lang w:val="cy-GB"/>
        </w:rPr>
      </w:pPr>
      <w:bookmarkStart w:id="104" w:name="_Toc362362544"/>
      <w:r w:rsidRPr="00514224">
        <w:rPr>
          <w:lang w:val="cy-GB"/>
        </w:rPr>
        <w:br w:type="page"/>
      </w:r>
    </w:p>
    <w:p w:rsidR="00160F21" w:rsidRPr="00514224" w:rsidRDefault="00612341" w:rsidP="006D1291">
      <w:pPr>
        <w:pStyle w:val="MELHeading2"/>
        <w:rPr>
          <w:lang w:val="cy-GB"/>
        </w:rPr>
      </w:pPr>
      <w:bookmarkStart w:id="105" w:name="_Toc383508459"/>
      <w:bookmarkEnd w:id="104"/>
      <w:r w:rsidRPr="00514224">
        <w:rPr>
          <w:lang w:val="cy-GB"/>
        </w:rPr>
        <w:lastRenderedPageBreak/>
        <w:t>Twristiaeth ym Mharc Cenedlaethol Bannau Brycheiniog</w:t>
      </w:r>
      <w:bookmarkEnd w:id="105"/>
    </w:p>
    <w:p w:rsidR="0025640C" w:rsidRPr="00514224" w:rsidRDefault="00612341" w:rsidP="000B7414">
      <w:pPr>
        <w:pStyle w:val="MELmaintext"/>
        <w:rPr>
          <w:lang w:val="cy-GB"/>
        </w:rPr>
      </w:pPr>
      <w:r w:rsidRPr="00514224">
        <w:rPr>
          <w:lang w:val="cy-GB"/>
        </w:rPr>
        <w:t xml:space="preserve">Gofynnwyd i drigolion i ba raddau yr oeddent </w:t>
      </w:r>
      <w:r w:rsidR="00A46BEB" w:rsidRPr="00514224">
        <w:rPr>
          <w:lang w:val="cy-GB"/>
        </w:rPr>
        <w:t>yn cytuno neu’n anghytuno â rhestr o osodiadau a oedd yn ymwneud â Thwristiaeth yn y Parc Cenedlaethol</w:t>
      </w:r>
      <w:r w:rsidR="006D1291" w:rsidRPr="00514224">
        <w:rPr>
          <w:lang w:val="cy-GB"/>
        </w:rPr>
        <w:t>.</w:t>
      </w:r>
      <w:r w:rsidR="007C20B9" w:rsidRPr="00514224">
        <w:rPr>
          <w:lang w:val="cy-GB"/>
        </w:rPr>
        <w:t xml:space="preserve">  </w:t>
      </w:r>
    </w:p>
    <w:p w:rsidR="0025640C" w:rsidRPr="006C2918" w:rsidRDefault="0025640C" w:rsidP="000B7414">
      <w:pPr>
        <w:pStyle w:val="MELmaintext"/>
        <w:rPr>
          <w:sz w:val="12"/>
          <w:szCs w:val="12"/>
          <w:lang w:val="cy-GB"/>
        </w:rPr>
      </w:pPr>
    </w:p>
    <w:p w:rsidR="007C20B9" w:rsidRPr="00514224" w:rsidRDefault="00177458" w:rsidP="000B7414">
      <w:pPr>
        <w:pStyle w:val="MELmaintext"/>
        <w:rPr>
          <w:lang w:val="cy-GB"/>
        </w:rPr>
      </w:pPr>
      <w:r w:rsidRPr="00514224">
        <w:rPr>
          <w:lang w:val="cy-GB"/>
        </w:rPr>
        <w:t xml:space="preserve">Mae trigolion yn gefnogol ar y cyfan i dwristiaeth o fewn ardal y Parc Cenedlaethol. Mae’r mwyafrif (93%) o’r trigolion yn cytuno (naill ai’n gryf </w:t>
      </w:r>
      <w:r w:rsidR="00BC3833" w:rsidRPr="00514224">
        <w:rPr>
          <w:lang w:val="cy-GB"/>
        </w:rPr>
        <w:t>neu ychydig</w:t>
      </w:r>
      <w:r w:rsidRPr="00514224">
        <w:rPr>
          <w:lang w:val="cy-GB"/>
        </w:rPr>
        <w:t>) bod ymwelwyr yn helpu i gadw siopau a thafarndai ar agor, gan ddwyn manteision economaidd i’r ardal. Mae rhyw naw ym mhob deg hefyd yn cytuno y ‘dylai twristiaeth gael ei hannog a’i hyrwyddo’n weithredol’ ac yn cytuno â’r gosodiad ‘rydym yn croesawu ymwelwyr i mewn i’n hardal leol’; 92% a 90%, yn y drefn honno</w:t>
      </w:r>
      <w:r w:rsidR="0025640C" w:rsidRPr="00514224">
        <w:rPr>
          <w:lang w:val="cy-GB"/>
        </w:rPr>
        <w:t>.</w:t>
      </w:r>
    </w:p>
    <w:p w:rsidR="00F27FC9" w:rsidRPr="006C2918" w:rsidRDefault="00F27FC9" w:rsidP="00060698">
      <w:pPr>
        <w:pStyle w:val="MELmaintext"/>
        <w:rPr>
          <w:sz w:val="12"/>
          <w:szCs w:val="12"/>
          <w:lang w:val="cy-GB"/>
        </w:rPr>
      </w:pPr>
    </w:p>
    <w:p w:rsidR="00060698" w:rsidRPr="00514224" w:rsidRDefault="00177458" w:rsidP="00060698">
      <w:pPr>
        <w:pStyle w:val="MELmaintext"/>
        <w:rPr>
          <w:lang w:val="cy-GB"/>
        </w:rPr>
      </w:pPr>
      <w:r w:rsidRPr="00514224">
        <w:rPr>
          <w:lang w:val="cy-GB"/>
        </w:rPr>
        <w:t>Mae llai o drigolion yn gallu cytuno bod twristiaeth o fudd uniongyrchol neu anuniongyrchol iddynt hwy eu hunain a’u teuluoedd; mae 23% a 42%, yn y drefn honno, yn cytuno. Cymysg hefyd yw’r safbwyntiau ynghylch mater tagfeydd traffig a phroblemau parcio; mae 39% yn cytuno bod twristiaeth yn dod â thagfeydd traffig diangen a phroblemau parcio o’u cymharu â 42% sy’n anghytuno</w:t>
      </w:r>
      <w:r w:rsidR="00717F42" w:rsidRPr="00514224">
        <w:rPr>
          <w:lang w:val="cy-GB"/>
        </w:rPr>
        <w:t>.</w:t>
      </w:r>
    </w:p>
    <w:p w:rsidR="007C20B9" w:rsidRPr="00514224" w:rsidRDefault="007C20B9" w:rsidP="00060698">
      <w:pPr>
        <w:pStyle w:val="MELmaintext"/>
        <w:rPr>
          <w:lang w:val="cy-GB"/>
        </w:rPr>
      </w:pPr>
    </w:p>
    <w:p w:rsidR="000B7414" w:rsidRPr="00514224" w:rsidRDefault="0025640C" w:rsidP="00BD164F">
      <w:pPr>
        <w:pStyle w:val="Caption"/>
        <w:rPr>
          <w:lang w:val="cy-GB"/>
        </w:rPr>
      </w:pPr>
      <w:bookmarkStart w:id="106" w:name="_Toc362362545"/>
      <w:r w:rsidRPr="00514224">
        <w:rPr>
          <w:noProof/>
          <w:lang w:val="en-GB" w:eastAsia="en-GB"/>
        </w:rPr>
        <w:drawing>
          <wp:anchor distT="0" distB="0" distL="114300" distR="114300" simplePos="0" relativeHeight="251700224" behindDoc="1" locked="0" layoutInCell="1" allowOverlap="1" wp14:anchorId="141D0B12" wp14:editId="393E6085">
            <wp:simplePos x="0" y="0"/>
            <wp:positionH relativeFrom="column">
              <wp:posOffset>-67945</wp:posOffset>
            </wp:positionH>
            <wp:positionV relativeFrom="paragraph">
              <wp:posOffset>285115</wp:posOffset>
            </wp:positionV>
            <wp:extent cx="5943600" cy="4124325"/>
            <wp:effectExtent l="0" t="0" r="0" b="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81ECF" w:rsidRPr="00514224">
        <w:rPr>
          <w:lang w:val="cy-GB"/>
        </w:rPr>
        <w:t>F</w:t>
      </w:r>
      <w:r w:rsidR="00177458" w:rsidRPr="00514224">
        <w:rPr>
          <w:lang w:val="cy-GB"/>
        </w:rPr>
        <w:t>figur</w:t>
      </w:r>
      <w:r w:rsidR="00181ECF" w:rsidRPr="00514224">
        <w:rPr>
          <w:lang w:val="cy-GB"/>
        </w:rPr>
        <w:t xml:space="preserve"> </w:t>
      </w:r>
      <w:r w:rsidR="00181ECF" w:rsidRPr="00514224">
        <w:rPr>
          <w:lang w:val="cy-GB"/>
        </w:rPr>
        <w:fldChar w:fldCharType="begin"/>
      </w:r>
      <w:r w:rsidR="00181ECF" w:rsidRPr="00514224">
        <w:rPr>
          <w:lang w:val="cy-GB"/>
        </w:rPr>
        <w:instrText xml:space="preserve"> SEQ Figure \* ARABIC </w:instrText>
      </w:r>
      <w:r w:rsidR="00181ECF" w:rsidRPr="00514224">
        <w:rPr>
          <w:lang w:val="cy-GB"/>
        </w:rPr>
        <w:fldChar w:fldCharType="separate"/>
      </w:r>
      <w:r w:rsidR="002F6E1E" w:rsidRPr="00514224">
        <w:rPr>
          <w:lang w:val="cy-GB"/>
        </w:rPr>
        <w:t>10</w:t>
      </w:r>
      <w:r w:rsidR="00181ECF" w:rsidRPr="00514224">
        <w:rPr>
          <w:lang w:val="cy-GB"/>
        </w:rPr>
        <w:fldChar w:fldCharType="end"/>
      </w:r>
      <w:r w:rsidR="00181ECF" w:rsidRPr="00514224">
        <w:rPr>
          <w:lang w:val="cy-GB"/>
        </w:rPr>
        <w:t>:</w:t>
      </w:r>
      <w:r w:rsidR="00181ECF" w:rsidRPr="00514224">
        <w:rPr>
          <w:lang w:val="cy-GB"/>
        </w:rPr>
        <w:tab/>
      </w:r>
      <w:r w:rsidR="00177458" w:rsidRPr="00514224">
        <w:rPr>
          <w:lang w:val="cy-GB"/>
        </w:rPr>
        <w:t>I ba raddau y mae pobl yn cytuno â gosodiadau ynghylch Twristiaeth ym Mharc Cenedlaethol Bannau Brycheiniog</w:t>
      </w:r>
      <w:bookmarkEnd w:id="106"/>
    </w:p>
    <w:p w:rsidR="000B7414" w:rsidRPr="00514224" w:rsidRDefault="000B7414" w:rsidP="00060698">
      <w:pPr>
        <w:pStyle w:val="MELmaintext"/>
        <w:rPr>
          <w:lang w:val="cy-GB"/>
        </w:rPr>
      </w:pPr>
    </w:p>
    <w:p w:rsidR="000B7414" w:rsidRPr="00514224" w:rsidRDefault="000B7414"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3135E3" w:rsidRPr="00514224" w:rsidRDefault="003135E3" w:rsidP="00060698">
      <w:pPr>
        <w:pStyle w:val="MELmaintext"/>
        <w:rPr>
          <w:lang w:val="cy-GB"/>
        </w:rPr>
      </w:pPr>
    </w:p>
    <w:p w:rsidR="00060698" w:rsidRPr="00514224" w:rsidRDefault="00060698" w:rsidP="00060698">
      <w:pPr>
        <w:pStyle w:val="MELmaintext"/>
        <w:rPr>
          <w:lang w:val="cy-GB"/>
        </w:rPr>
      </w:pPr>
      <w:bookmarkStart w:id="107" w:name="_Toc362362546"/>
    </w:p>
    <w:p w:rsidR="00060698" w:rsidRPr="00514224" w:rsidRDefault="00060698" w:rsidP="00060698">
      <w:pPr>
        <w:pStyle w:val="MELmaintext"/>
        <w:rPr>
          <w:lang w:val="cy-GB"/>
        </w:rPr>
      </w:pPr>
    </w:p>
    <w:p w:rsidR="00060698" w:rsidRPr="00514224" w:rsidRDefault="00060698" w:rsidP="00060698">
      <w:pPr>
        <w:pStyle w:val="MELmaintext"/>
        <w:rPr>
          <w:lang w:val="cy-GB"/>
        </w:rPr>
      </w:pPr>
    </w:p>
    <w:p w:rsidR="00060698" w:rsidRPr="00514224" w:rsidRDefault="00060698" w:rsidP="00060698">
      <w:pPr>
        <w:pStyle w:val="MELmaintext"/>
        <w:rPr>
          <w:lang w:val="cy-GB"/>
        </w:rPr>
      </w:pPr>
    </w:p>
    <w:p w:rsidR="00060698" w:rsidRPr="00514224" w:rsidRDefault="00060698" w:rsidP="00060698">
      <w:pPr>
        <w:pStyle w:val="MELmaintext"/>
        <w:rPr>
          <w:lang w:val="cy-GB"/>
        </w:rPr>
      </w:pPr>
    </w:p>
    <w:p w:rsidR="006C2918" w:rsidRDefault="006C2918" w:rsidP="00060698">
      <w:pPr>
        <w:pStyle w:val="MELmaintext"/>
        <w:rPr>
          <w:lang w:val="cy-GB"/>
        </w:rPr>
      </w:pPr>
    </w:p>
    <w:p w:rsidR="00060698" w:rsidRPr="00514224" w:rsidRDefault="00F110FD" w:rsidP="00060698">
      <w:pPr>
        <w:pStyle w:val="MELmaintext"/>
        <w:rPr>
          <w:lang w:val="cy-GB"/>
        </w:rPr>
      </w:pPr>
      <w:r w:rsidRPr="00514224">
        <w:rPr>
          <w:lang w:val="cy-GB"/>
        </w:rPr>
        <w:t>Mae cyfran fwy o drigolion yn anghytuno (naill ai i ryw raddau neu’n gryf) wrth ystyried a yw ‘cerddwyr yn aml yn anghyfrifol ac yn peidio â pharchu cefn gwlad’; mae 49% yn dynodi hyn o’u cymharu â 37% sy’n cytuno â’r gosodiad hwn. Mae dros ddwy ran o dair o’r trigolion yn anghytuno bod ‘twristiaid yn difetha ardal y parc’</w:t>
      </w:r>
      <w:r w:rsidR="000C2280" w:rsidRPr="00514224">
        <w:rPr>
          <w:lang w:val="cy-GB"/>
        </w:rPr>
        <w:t>.</w:t>
      </w:r>
    </w:p>
    <w:p w:rsidR="000376D3" w:rsidRPr="00514224" w:rsidRDefault="000376D3">
      <w:pPr>
        <w:ind w:left="0"/>
        <w:rPr>
          <w:lang w:val="cy-GB"/>
        </w:rPr>
      </w:pPr>
    </w:p>
    <w:p w:rsidR="0025640C" w:rsidRPr="00514224" w:rsidRDefault="00F110FD" w:rsidP="006C2918">
      <w:pPr>
        <w:pStyle w:val="MELmaintext"/>
        <w:rPr>
          <w:rFonts w:ascii="Arial Black" w:hAnsi="Arial Black" w:cs="Arial"/>
          <w:b/>
          <w:color w:val="00264C"/>
          <w:spacing w:val="-15"/>
          <w:kern w:val="20"/>
          <w:sz w:val="24"/>
          <w:szCs w:val="24"/>
          <w:lang w:val="cy-GB"/>
        </w:rPr>
      </w:pPr>
      <w:r w:rsidRPr="00514224">
        <w:rPr>
          <w:lang w:val="cy-GB"/>
        </w:rPr>
        <w:t>Mae’r safbwyntiau yr un fath fwy neu lai ar draws y gwahanol is-grwpiau o fewn y boblogaeth</w:t>
      </w:r>
      <w:r w:rsidR="002C79E2" w:rsidRPr="00514224">
        <w:rPr>
          <w:lang w:val="cy-GB"/>
        </w:rPr>
        <w:t>.</w:t>
      </w:r>
      <w:r w:rsidR="0025640C" w:rsidRPr="00514224">
        <w:rPr>
          <w:lang w:val="cy-GB"/>
        </w:rPr>
        <w:br w:type="page"/>
      </w:r>
    </w:p>
    <w:p w:rsidR="00531A0E" w:rsidRPr="00514224" w:rsidRDefault="00F110FD" w:rsidP="00344F55">
      <w:pPr>
        <w:pStyle w:val="MELHeading1"/>
        <w:rPr>
          <w:lang w:val="cy-GB"/>
        </w:rPr>
      </w:pPr>
      <w:bookmarkStart w:id="108" w:name="_Toc383508460"/>
      <w:r w:rsidRPr="00514224">
        <w:rPr>
          <w:lang w:val="cy-GB"/>
        </w:rPr>
        <w:lastRenderedPageBreak/>
        <w:t>Yr ardal leol</w:t>
      </w:r>
      <w:bookmarkEnd w:id="108"/>
    </w:p>
    <w:p w:rsidR="00531A0E" w:rsidRPr="00514224" w:rsidRDefault="00F110FD" w:rsidP="00531A0E">
      <w:pPr>
        <w:pStyle w:val="MELHeading2"/>
        <w:rPr>
          <w:lang w:val="cy-GB"/>
        </w:rPr>
      </w:pPr>
      <w:bookmarkStart w:id="109" w:name="_Toc383508461"/>
      <w:r w:rsidRPr="00514224">
        <w:rPr>
          <w:lang w:val="cy-GB"/>
        </w:rPr>
        <w:t>Teimladau ynghylch y gymuned leol</w:t>
      </w:r>
      <w:bookmarkEnd w:id="109"/>
    </w:p>
    <w:p w:rsidR="00531A0E" w:rsidRPr="00514224" w:rsidRDefault="00F110FD" w:rsidP="00531A0E">
      <w:pPr>
        <w:pStyle w:val="MELmaintext"/>
        <w:rPr>
          <w:lang w:val="cy-GB"/>
        </w:rPr>
      </w:pPr>
      <w:r w:rsidRPr="00514224">
        <w:rPr>
          <w:lang w:val="cy-GB"/>
        </w:rPr>
        <w:t>Gofynnwyd i’r trigolion pa mor gryf yr oeddent yn teimlo’u bod yn perthyn i’w cymuned leol. Mae dros dri chwarter (76%) y trigolion yn dweud eu bod yn teimlo’n gryf eu bod yn perthyn i’w cymuned leol; mae 35% yn teimlo’n gryf iawn ynghylch hyn a 41% yn teimlo’n weddol gryf</w:t>
      </w:r>
      <w:r w:rsidR="00FE26AA" w:rsidRPr="00514224">
        <w:rPr>
          <w:lang w:val="cy-GB"/>
        </w:rPr>
        <w:t>.</w:t>
      </w:r>
      <w:r w:rsidR="00531A0E" w:rsidRPr="00514224">
        <w:rPr>
          <w:lang w:val="cy-GB"/>
        </w:rPr>
        <w:t xml:space="preserve"> </w:t>
      </w:r>
    </w:p>
    <w:p w:rsidR="00531A0E" w:rsidRPr="00514224" w:rsidRDefault="00531A0E" w:rsidP="00531A0E">
      <w:pPr>
        <w:pStyle w:val="MELmaintext"/>
        <w:rPr>
          <w:lang w:val="cy-GB"/>
        </w:rPr>
      </w:pPr>
    </w:p>
    <w:p w:rsidR="00531A0E" w:rsidRPr="00514224" w:rsidRDefault="00A26F0C" w:rsidP="00BD164F">
      <w:pPr>
        <w:pStyle w:val="Caption"/>
        <w:rPr>
          <w:lang w:val="cy-GB"/>
        </w:rPr>
      </w:pPr>
      <w:bookmarkStart w:id="110" w:name="_Toc362362550"/>
      <w:r w:rsidRPr="00514224">
        <w:rPr>
          <w:lang w:val="cy-GB"/>
        </w:rPr>
        <w:t>F</w:t>
      </w:r>
      <w:r w:rsidR="00F110FD"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11</w:t>
      </w:r>
      <w:r w:rsidRPr="00514224">
        <w:rPr>
          <w:lang w:val="cy-GB"/>
        </w:rPr>
        <w:fldChar w:fldCharType="end"/>
      </w:r>
      <w:r w:rsidR="00F110FD" w:rsidRPr="00514224">
        <w:rPr>
          <w:lang w:val="cy-GB"/>
        </w:rPr>
        <w:t>:</w:t>
      </w:r>
      <w:r w:rsidR="00F110FD" w:rsidRPr="00514224">
        <w:rPr>
          <w:lang w:val="cy-GB"/>
        </w:rPr>
        <w:tab/>
        <w:t>Pa mor gryf ydych chi’n teimlo eich bod yn perthyn i’r gymuned leol</w:t>
      </w:r>
      <w:bookmarkEnd w:id="110"/>
    </w:p>
    <w:p w:rsidR="00650D98" w:rsidRPr="00514224" w:rsidRDefault="00D056AE" w:rsidP="00531A0E">
      <w:pPr>
        <w:pStyle w:val="MELmaintext"/>
        <w:rPr>
          <w:lang w:val="cy-GB"/>
        </w:rPr>
      </w:pPr>
      <w:r w:rsidRPr="00514224">
        <w:rPr>
          <w:noProof/>
          <w:lang w:val="en-GB" w:eastAsia="en-GB"/>
        </w:rPr>
        <w:drawing>
          <wp:anchor distT="0" distB="0" distL="114300" distR="114300" simplePos="0" relativeHeight="251702272" behindDoc="1" locked="0" layoutInCell="1" allowOverlap="1" wp14:anchorId="2909A3E3" wp14:editId="71E0FF92">
            <wp:simplePos x="0" y="0"/>
            <wp:positionH relativeFrom="column">
              <wp:posOffset>27305</wp:posOffset>
            </wp:positionH>
            <wp:positionV relativeFrom="paragraph">
              <wp:posOffset>6985</wp:posOffset>
            </wp:positionV>
            <wp:extent cx="3486150" cy="3829050"/>
            <wp:effectExtent l="0" t="0" r="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F110FD" w:rsidRPr="00514224">
        <w:rPr>
          <w:lang w:val="cy-GB"/>
        </w:rPr>
        <w:t xml:space="preserve">Mae’r ymdeimlad cryf o berthyn i’r gymuned leol yn codi i 80% ar gyfer y </w:t>
      </w:r>
      <w:r w:rsidR="00EC029A">
        <w:rPr>
          <w:lang w:val="cy-GB"/>
        </w:rPr>
        <w:t>rhai</w:t>
      </w:r>
      <w:r w:rsidR="00F110FD" w:rsidRPr="00514224">
        <w:rPr>
          <w:lang w:val="cy-GB"/>
        </w:rPr>
        <w:t xml:space="preserve"> 65 oed a throsodd ac i 81% ar gyfer y rhai sydd wedi bod yn byw yn yr ardal am 21 mlynedd neu fwy</w:t>
      </w:r>
      <w:r w:rsidR="00650D98" w:rsidRPr="00514224">
        <w:rPr>
          <w:lang w:val="cy-GB"/>
        </w:rPr>
        <w:t>.</w:t>
      </w:r>
    </w:p>
    <w:p w:rsidR="00650D98" w:rsidRPr="00514224" w:rsidRDefault="00650D98" w:rsidP="00D056AE">
      <w:pPr>
        <w:pStyle w:val="NoSpacing1"/>
        <w:rPr>
          <w:lang w:val="cy-GB"/>
        </w:rPr>
      </w:pPr>
    </w:p>
    <w:p w:rsidR="00531A0E" w:rsidRPr="00514224" w:rsidRDefault="00F110FD" w:rsidP="00531A0E">
      <w:pPr>
        <w:pStyle w:val="MELmaintext"/>
        <w:rPr>
          <w:lang w:val="cy-GB"/>
        </w:rPr>
      </w:pPr>
      <w:r w:rsidRPr="00514224">
        <w:rPr>
          <w:lang w:val="cy-GB"/>
        </w:rPr>
        <w:t xml:space="preserve">Mae’n cwympo i 69% ar gyfer y </w:t>
      </w:r>
      <w:r w:rsidR="00EC029A">
        <w:rPr>
          <w:lang w:val="cy-GB"/>
        </w:rPr>
        <w:t>rhai</w:t>
      </w:r>
      <w:r w:rsidRPr="00514224">
        <w:rPr>
          <w:lang w:val="cy-GB"/>
        </w:rPr>
        <w:t xml:space="preserve"> 34 oed ac iau a 62% ar gyfer y rhai sydd wedi bod yn byw yn yr ardal am 5 mlynedd neu lai</w:t>
      </w:r>
      <w:r w:rsidR="00650D98" w:rsidRPr="00514224">
        <w:rPr>
          <w:lang w:val="cy-GB"/>
        </w:rPr>
        <w:t>.</w:t>
      </w:r>
    </w:p>
    <w:p w:rsidR="00650D98" w:rsidRPr="00514224" w:rsidRDefault="00650D98" w:rsidP="00D056AE">
      <w:pPr>
        <w:pStyle w:val="NoSpacing1"/>
        <w:rPr>
          <w:lang w:val="cy-GB"/>
        </w:rPr>
      </w:pPr>
    </w:p>
    <w:p w:rsidR="00650D98" w:rsidRPr="00514224" w:rsidRDefault="00F110FD" w:rsidP="00531A0E">
      <w:pPr>
        <w:pStyle w:val="MELmaintext"/>
        <w:rPr>
          <w:lang w:val="cy-GB"/>
        </w:rPr>
      </w:pPr>
      <w:r w:rsidRPr="00514224">
        <w:rPr>
          <w:lang w:val="cy-GB"/>
        </w:rPr>
        <w:t>Mae cyfran fwy o’r rhai â threftadaeth Gymreig yn dweud bod ganddynt ymdeimlad cryf o berthyn o’u cymharu ag eraill. Mae 79% o’r rhai sy’n nodi hunaniaeth genedlaethol Gymreig yn teimlo’n gryf eu bod yn perthyn i’w cymuned leol o’u cymharu â 72% o’r rhai o gefndiroedd cenedlaethol eraill</w:t>
      </w:r>
      <w:r w:rsidR="00D056AE" w:rsidRPr="00514224">
        <w:rPr>
          <w:lang w:val="cy-GB"/>
        </w:rPr>
        <w:t>.</w:t>
      </w:r>
    </w:p>
    <w:p w:rsidR="00FE26AA" w:rsidRPr="00514224" w:rsidRDefault="00FE26AA" w:rsidP="00531A0E">
      <w:pPr>
        <w:pStyle w:val="MELmaintext"/>
        <w:rPr>
          <w:lang w:val="cy-GB"/>
        </w:rPr>
      </w:pPr>
    </w:p>
    <w:p w:rsidR="00FE26AA" w:rsidRPr="00514224" w:rsidRDefault="00FE26AA" w:rsidP="00531A0E">
      <w:pPr>
        <w:pStyle w:val="MELmaintext"/>
        <w:rPr>
          <w:lang w:val="cy-GB"/>
        </w:rPr>
      </w:pPr>
    </w:p>
    <w:p w:rsidR="00FE26AA" w:rsidRPr="00514224" w:rsidRDefault="00FE26AA" w:rsidP="00531A0E">
      <w:pPr>
        <w:pStyle w:val="MELmaintext"/>
        <w:rPr>
          <w:lang w:val="cy-GB"/>
        </w:rPr>
      </w:pPr>
    </w:p>
    <w:p w:rsidR="00FD299F" w:rsidRPr="00514224" w:rsidRDefault="00FD299F">
      <w:pPr>
        <w:ind w:left="0"/>
        <w:rPr>
          <w:lang w:val="cy-GB"/>
        </w:rPr>
      </w:pPr>
      <w:r w:rsidRPr="00514224">
        <w:rPr>
          <w:lang w:val="cy-GB"/>
        </w:rPr>
        <w:br w:type="page"/>
      </w:r>
    </w:p>
    <w:p w:rsidR="009B1DD9" w:rsidRPr="00514224" w:rsidRDefault="00F110FD" w:rsidP="009B1DD9">
      <w:pPr>
        <w:pStyle w:val="MELHeading2"/>
        <w:rPr>
          <w:lang w:val="cy-GB"/>
        </w:rPr>
      </w:pPr>
      <w:bookmarkStart w:id="111" w:name="_Toc383508462"/>
      <w:r w:rsidRPr="00514224">
        <w:rPr>
          <w:lang w:val="cy-GB"/>
        </w:rPr>
        <w:lastRenderedPageBreak/>
        <w:t>Safbwyntiau ar y gymuned leol</w:t>
      </w:r>
      <w:bookmarkEnd w:id="111"/>
    </w:p>
    <w:p w:rsidR="006D1F72" w:rsidRPr="00514224" w:rsidRDefault="008A45A2" w:rsidP="00531A0E">
      <w:pPr>
        <w:pStyle w:val="MELmaintext"/>
        <w:rPr>
          <w:lang w:val="cy-GB"/>
        </w:rPr>
      </w:pPr>
      <w:r w:rsidRPr="00514224">
        <w:rPr>
          <w:lang w:val="cy-GB"/>
        </w:rPr>
        <w:t>Gofynnwyd i’r trigolion wedyn i ba raddau y maent yn cytuno â phum gosodiad ynghylch eu cymuned leol a sut y mae wedi newid yn y 10 mlynedd ddiwethaf (neu ers iddynt hwy symud i’r ardal os yw hynny’n llai). Mae’r safbwyntiau’n nodweddiadol yn amrywio yn ôl grŵp oedran y trigolion</w:t>
      </w:r>
      <w:r w:rsidR="00B24FE5" w:rsidRPr="00514224">
        <w:rPr>
          <w:lang w:val="cy-GB"/>
        </w:rPr>
        <w:t>.</w:t>
      </w:r>
    </w:p>
    <w:p w:rsidR="006D1F72" w:rsidRPr="00514224" w:rsidRDefault="006D1F72" w:rsidP="00531A0E">
      <w:pPr>
        <w:pStyle w:val="MELmaintext"/>
        <w:rPr>
          <w:lang w:val="cy-GB"/>
        </w:rPr>
      </w:pPr>
    </w:p>
    <w:p w:rsidR="00C966EE" w:rsidRPr="00514224" w:rsidRDefault="008A45A2" w:rsidP="00531A0E">
      <w:pPr>
        <w:pStyle w:val="MELmaintext"/>
        <w:rPr>
          <w:lang w:val="cy-GB"/>
        </w:rPr>
      </w:pPr>
      <w:r w:rsidRPr="00514224">
        <w:rPr>
          <w:lang w:val="cy-GB"/>
        </w:rPr>
        <w:t xml:space="preserve">Mae bron i wyth ym mhob deg (79%) o’r trigolion yn cytuno (naill ai’n gryf </w:t>
      </w:r>
      <w:r w:rsidR="00BC3833" w:rsidRPr="00514224">
        <w:rPr>
          <w:lang w:val="cy-GB"/>
        </w:rPr>
        <w:t>neu ychydig</w:t>
      </w:r>
      <w:r w:rsidRPr="00514224">
        <w:rPr>
          <w:lang w:val="cy-GB"/>
        </w:rPr>
        <w:t xml:space="preserve">) bod ‘pobl leol yn dal i adnabod a gofalu am ei gilydd’. Mae’r ffigwr hwn yn codi i 83% ar gyfer y </w:t>
      </w:r>
      <w:r w:rsidR="00EC029A">
        <w:rPr>
          <w:lang w:val="cy-GB"/>
        </w:rPr>
        <w:t>rhai</w:t>
      </w:r>
      <w:r w:rsidRPr="00514224">
        <w:rPr>
          <w:lang w:val="cy-GB"/>
        </w:rPr>
        <w:t xml:space="preserve"> 65 oed a throsodd ac yn cwympo i 73% ar gyfer y </w:t>
      </w:r>
      <w:r w:rsidR="00EC029A">
        <w:rPr>
          <w:lang w:val="cy-GB"/>
        </w:rPr>
        <w:t>rhai</w:t>
      </w:r>
      <w:r w:rsidRPr="00514224">
        <w:rPr>
          <w:lang w:val="cy-GB"/>
        </w:rPr>
        <w:t xml:space="preserve"> 34 oed ac iau</w:t>
      </w:r>
      <w:r w:rsidR="00C966EE" w:rsidRPr="00514224">
        <w:rPr>
          <w:lang w:val="cy-GB"/>
        </w:rPr>
        <w:t>.</w:t>
      </w:r>
    </w:p>
    <w:p w:rsidR="00C966EE" w:rsidRPr="00514224" w:rsidRDefault="00C966EE" w:rsidP="00531A0E">
      <w:pPr>
        <w:pStyle w:val="MELmaintext"/>
        <w:rPr>
          <w:lang w:val="cy-GB"/>
        </w:rPr>
      </w:pPr>
    </w:p>
    <w:p w:rsidR="00531A0E" w:rsidRPr="00514224" w:rsidRDefault="008A45A2" w:rsidP="00531A0E">
      <w:pPr>
        <w:pStyle w:val="MELmaintext"/>
        <w:rPr>
          <w:lang w:val="cy-GB"/>
        </w:rPr>
      </w:pPr>
      <w:r w:rsidRPr="00514224">
        <w:rPr>
          <w:lang w:val="cy-GB"/>
        </w:rPr>
        <w:t xml:space="preserve">Mae ychydig </w:t>
      </w:r>
      <w:r w:rsidR="00D93042" w:rsidRPr="00514224">
        <w:rPr>
          <w:lang w:val="cy-GB"/>
        </w:rPr>
        <w:t xml:space="preserve">yn fwy na hanner (52%) yn cytuno bod ‘llai o wasanaethau cyhoeddus, sy’n ei gwneud yn anos byw yma’; mae’r ffigwr yn gostwng i 41% ar gyfer y </w:t>
      </w:r>
      <w:r w:rsidR="00EC029A">
        <w:rPr>
          <w:lang w:val="cy-GB"/>
        </w:rPr>
        <w:t>rhai</w:t>
      </w:r>
      <w:r w:rsidR="00D93042" w:rsidRPr="00514224">
        <w:rPr>
          <w:lang w:val="cy-GB"/>
        </w:rPr>
        <w:t xml:space="preserve"> 34 oed ac iau ac i 33% ar gyfer y rhai sydd wedi bod yn byw yn yr ardal am 5 mlynedd neu lai. Mae cyfran arwyddocaol uwch o’r rhai sy’n dynodi hunaniaeth genedlaethol Gymreig, 57%, yn cytuno â’r gosodiad hwn o’u cymharu â 46% o’r rhai â hunaniaeth genedlaethol arall</w:t>
      </w:r>
      <w:r w:rsidR="00B24FE5" w:rsidRPr="00514224">
        <w:rPr>
          <w:lang w:val="cy-GB"/>
        </w:rPr>
        <w:t>.</w:t>
      </w:r>
    </w:p>
    <w:p w:rsidR="00531A0E" w:rsidRPr="00514224" w:rsidRDefault="00531A0E" w:rsidP="00663F64">
      <w:pPr>
        <w:pStyle w:val="NoSpacing1"/>
        <w:rPr>
          <w:lang w:val="cy-GB"/>
        </w:rPr>
      </w:pPr>
    </w:p>
    <w:p w:rsidR="00531A0E" w:rsidRPr="00514224" w:rsidRDefault="009B1DD9" w:rsidP="00BD164F">
      <w:pPr>
        <w:pStyle w:val="Caption"/>
        <w:rPr>
          <w:lang w:val="cy-GB"/>
        </w:rPr>
      </w:pPr>
      <w:r w:rsidRPr="00514224">
        <w:rPr>
          <w:noProof/>
          <w:lang w:val="en-GB" w:eastAsia="en-GB"/>
        </w:rPr>
        <w:drawing>
          <wp:anchor distT="0" distB="0" distL="114300" distR="114300" simplePos="0" relativeHeight="251704320" behindDoc="1" locked="0" layoutInCell="1" allowOverlap="1" wp14:anchorId="5FB98883" wp14:editId="6BB6E8D2">
            <wp:simplePos x="0" y="0"/>
            <wp:positionH relativeFrom="column">
              <wp:posOffset>27305</wp:posOffset>
            </wp:positionH>
            <wp:positionV relativeFrom="paragraph">
              <wp:posOffset>86995</wp:posOffset>
            </wp:positionV>
            <wp:extent cx="5943600" cy="3421380"/>
            <wp:effectExtent l="0" t="0" r="0" b="762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EB36A0" w:rsidRPr="00514224">
        <w:rPr>
          <w:lang w:val="cy-GB"/>
        </w:rPr>
        <w:t>F</w:t>
      </w:r>
      <w:r w:rsidR="00D93042" w:rsidRPr="00514224">
        <w:rPr>
          <w:lang w:val="cy-GB"/>
        </w:rPr>
        <w:t>figur</w:t>
      </w:r>
      <w:r w:rsidR="00EB36A0" w:rsidRPr="00514224">
        <w:rPr>
          <w:lang w:val="cy-GB"/>
        </w:rPr>
        <w:t xml:space="preserve"> </w:t>
      </w:r>
      <w:r w:rsidR="00EB36A0" w:rsidRPr="00514224">
        <w:rPr>
          <w:lang w:val="cy-GB"/>
        </w:rPr>
        <w:fldChar w:fldCharType="begin"/>
      </w:r>
      <w:r w:rsidR="00EB36A0" w:rsidRPr="00514224">
        <w:rPr>
          <w:lang w:val="cy-GB"/>
        </w:rPr>
        <w:instrText xml:space="preserve"> SEQ Figure \* ARABIC </w:instrText>
      </w:r>
      <w:r w:rsidR="00EB36A0" w:rsidRPr="00514224">
        <w:rPr>
          <w:lang w:val="cy-GB"/>
        </w:rPr>
        <w:fldChar w:fldCharType="separate"/>
      </w:r>
      <w:r w:rsidR="002F6E1E" w:rsidRPr="00514224">
        <w:rPr>
          <w:lang w:val="cy-GB"/>
        </w:rPr>
        <w:t>12</w:t>
      </w:r>
      <w:r w:rsidR="00EB36A0" w:rsidRPr="00514224">
        <w:rPr>
          <w:lang w:val="cy-GB"/>
        </w:rPr>
        <w:fldChar w:fldCharType="end"/>
      </w:r>
      <w:r w:rsidR="00EB36A0" w:rsidRPr="00514224">
        <w:rPr>
          <w:lang w:val="cy-GB"/>
        </w:rPr>
        <w:t xml:space="preserve">: </w:t>
      </w:r>
      <w:r w:rsidR="00D93042" w:rsidRPr="00514224">
        <w:rPr>
          <w:lang w:val="cy-GB"/>
        </w:rPr>
        <w:t xml:space="preserve">I ba raddau mae </w:t>
      </w:r>
      <w:r w:rsidR="001A51C7" w:rsidRPr="00514224">
        <w:rPr>
          <w:lang w:val="cy-GB"/>
        </w:rPr>
        <w:t xml:space="preserve">trigolion </w:t>
      </w:r>
      <w:r w:rsidR="00D93042" w:rsidRPr="00514224">
        <w:rPr>
          <w:lang w:val="cy-GB"/>
        </w:rPr>
        <w:t>yn cytuno neu’n anghytuno â gosodiadau ynghylch y gymuned leol</w:t>
      </w:r>
    </w:p>
    <w:p w:rsidR="00EB36A0" w:rsidRPr="00514224" w:rsidRDefault="00EB36A0" w:rsidP="00EB36A0">
      <w:pPr>
        <w:rPr>
          <w:lang w:val="cy-GB"/>
        </w:rPr>
      </w:pPr>
    </w:p>
    <w:p w:rsidR="00531A0E" w:rsidRPr="00514224" w:rsidRDefault="00531A0E" w:rsidP="00FD299F">
      <w:pPr>
        <w:pStyle w:val="MELmaintext"/>
        <w:rPr>
          <w:lang w:val="cy-GB"/>
        </w:rPr>
      </w:pPr>
    </w:p>
    <w:p w:rsidR="00531A0E" w:rsidRPr="00514224" w:rsidRDefault="00531A0E" w:rsidP="00FD299F">
      <w:pPr>
        <w:pStyle w:val="MELmaintext"/>
        <w:rPr>
          <w:lang w:val="cy-GB"/>
        </w:rPr>
      </w:pPr>
    </w:p>
    <w:p w:rsidR="00531A0E" w:rsidRPr="00514224" w:rsidRDefault="00531A0E" w:rsidP="00FD299F">
      <w:pPr>
        <w:pStyle w:val="MELmaintext"/>
        <w:rPr>
          <w:lang w:val="cy-GB"/>
        </w:rPr>
      </w:pPr>
    </w:p>
    <w:p w:rsidR="00531A0E" w:rsidRPr="00514224" w:rsidRDefault="00531A0E" w:rsidP="00FD299F">
      <w:pPr>
        <w:pStyle w:val="MELmaintext"/>
        <w:rPr>
          <w:lang w:val="cy-GB"/>
        </w:rPr>
      </w:pPr>
    </w:p>
    <w:p w:rsidR="00531A0E" w:rsidRPr="00514224" w:rsidRDefault="00531A0E" w:rsidP="00FD299F">
      <w:pPr>
        <w:pStyle w:val="MELmaintext"/>
        <w:rPr>
          <w:lang w:val="cy-GB"/>
        </w:rPr>
      </w:pPr>
    </w:p>
    <w:p w:rsidR="00531A0E" w:rsidRPr="00514224" w:rsidRDefault="00531A0E" w:rsidP="00FD299F">
      <w:pPr>
        <w:pStyle w:val="MELmaintext"/>
        <w:rPr>
          <w:lang w:val="cy-GB"/>
        </w:rPr>
      </w:pPr>
    </w:p>
    <w:p w:rsidR="00FD299F" w:rsidRPr="00514224" w:rsidRDefault="00FD299F" w:rsidP="00FD299F">
      <w:pPr>
        <w:pStyle w:val="MELmaintext"/>
        <w:rPr>
          <w:lang w:val="cy-GB"/>
        </w:rPr>
      </w:pPr>
    </w:p>
    <w:p w:rsidR="00FD299F" w:rsidRPr="00514224" w:rsidRDefault="00FD299F" w:rsidP="00FD299F">
      <w:pPr>
        <w:pStyle w:val="MELmaintext"/>
        <w:rPr>
          <w:lang w:val="cy-GB"/>
        </w:rPr>
      </w:pPr>
    </w:p>
    <w:p w:rsidR="00FD299F" w:rsidRPr="00514224" w:rsidRDefault="00FD299F" w:rsidP="00FD299F">
      <w:pPr>
        <w:pStyle w:val="MELmaintext"/>
        <w:rPr>
          <w:lang w:val="cy-GB"/>
        </w:rPr>
      </w:pPr>
    </w:p>
    <w:p w:rsidR="00FD299F" w:rsidRPr="00514224" w:rsidRDefault="00FD299F" w:rsidP="00FD299F">
      <w:pPr>
        <w:pStyle w:val="MELmaintext"/>
        <w:rPr>
          <w:lang w:val="cy-GB"/>
        </w:rPr>
      </w:pPr>
    </w:p>
    <w:p w:rsidR="00FD299F" w:rsidRPr="00514224" w:rsidRDefault="00FD299F" w:rsidP="00FD299F">
      <w:pPr>
        <w:pStyle w:val="MELmaintext"/>
        <w:rPr>
          <w:lang w:val="cy-GB"/>
        </w:rPr>
      </w:pPr>
    </w:p>
    <w:p w:rsidR="00FD299F" w:rsidRPr="00514224" w:rsidRDefault="00FD299F" w:rsidP="00FD299F">
      <w:pPr>
        <w:pStyle w:val="MELmaintext"/>
        <w:rPr>
          <w:lang w:val="cy-GB"/>
        </w:rPr>
      </w:pPr>
    </w:p>
    <w:p w:rsidR="00FD299F" w:rsidRPr="00514224" w:rsidRDefault="00FD299F" w:rsidP="00FD299F">
      <w:pPr>
        <w:pStyle w:val="MELmaintext"/>
        <w:rPr>
          <w:lang w:val="cy-GB"/>
        </w:rPr>
      </w:pPr>
    </w:p>
    <w:p w:rsidR="00FD299F" w:rsidRPr="00514224" w:rsidRDefault="00FD299F" w:rsidP="00FD299F">
      <w:pPr>
        <w:pStyle w:val="MELmaintext"/>
        <w:rPr>
          <w:lang w:val="cy-GB"/>
        </w:rPr>
      </w:pPr>
    </w:p>
    <w:p w:rsidR="00FD299F" w:rsidRPr="00514224" w:rsidRDefault="00D93042" w:rsidP="00FD299F">
      <w:pPr>
        <w:pStyle w:val="MELmaintext"/>
        <w:rPr>
          <w:lang w:val="cy-GB"/>
        </w:rPr>
      </w:pPr>
      <w:r w:rsidRPr="00514224">
        <w:rPr>
          <w:lang w:val="cy-GB"/>
        </w:rPr>
        <w:t xml:space="preserve">Mae ychydig yn llai na hanner (46%) y trigolion yn cytuno bod ‘mwy yn digwydd yn awr sy’n cael ei drefnu gan bobl leol’; mae’r ffigwr hwn yn codi i 52% ar gyfer y </w:t>
      </w:r>
      <w:r w:rsidR="00EC029A">
        <w:rPr>
          <w:lang w:val="cy-GB"/>
        </w:rPr>
        <w:t>rhai</w:t>
      </w:r>
      <w:r w:rsidRPr="00514224">
        <w:rPr>
          <w:lang w:val="cy-GB"/>
        </w:rPr>
        <w:t xml:space="preserve"> 65 oed a throsodd ac yn cwympo i 36% ar gyfer y </w:t>
      </w:r>
      <w:r w:rsidR="00EC029A">
        <w:rPr>
          <w:lang w:val="cy-GB"/>
        </w:rPr>
        <w:t>rhai</w:t>
      </w:r>
      <w:r w:rsidRPr="00514224">
        <w:rPr>
          <w:lang w:val="cy-GB"/>
        </w:rPr>
        <w:t xml:space="preserve"> 34 oed ac iau</w:t>
      </w:r>
      <w:r w:rsidR="00B24FE5" w:rsidRPr="00514224">
        <w:rPr>
          <w:lang w:val="cy-GB"/>
        </w:rPr>
        <w:t xml:space="preserve">. </w:t>
      </w:r>
    </w:p>
    <w:p w:rsidR="00B24FE5" w:rsidRPr="00514224" w:rsidRDefault="00B24FE5" w:rsidP="00FD299F">
      <w:pPr>
        <w:pStyle w:val="MELmaintext"/>
        <w:rPr>
          <w:lang w:val="cy-GB"/>
        </w:rPr>
      </w:pPr>
    </w:p>
    <w:p w:rsidR="00B24FE5" w:rsidRPr="00514224" w:rsidRDefault="00D03F58" w:rsidP="00FD299F">
      <w:pPr>
        <w:pStyle w:val="MELmaintext"/>
        <w:rPr>
          <w:lang w:val="cy-GB"/>
        </w:rPr>
      </w:pPr>
      <w:r w:rsidRPr="00514224">
        <w:rPr>
          <w:lang w:val="cy-GB"/>
        </w:rPr>
        <w:t xml:space="preserve">Mae safbwyntiau wrth ystyried a yw ‘pobl newydd sy’n symud i mewn i’r ardal yn dod â syniadau newydd sy’n gwneud y gymuned yn well’ yn amrywio’n arwyddocaol gan ddibynnu ar oedran a’u hunaniaeth genedlaethol. Tra bo 37% yn cytuno â’r gosodiad hwn ar y cyfan, mae’r ffigwr yn codi i 39% ar gyfer y </w:t>
      </w:r>
      <w:r w:rsidR="00EC029A">
        <w:rPr>
          <w:lang w:val="cy-GB"/>
        </w:rPr>
        <w:t>rhai</w:t>
      </w:r>
      <w:r w:rsidRPr="00514224">
        <w:rPr>
          <w:lang w:val="cy-GB"/>
        </w:rPr>
        <w:t xml:space="preserve"> 65 oed a throsodd ac i 42% ar gyfer y rhai a hunaniaeth genedlaethol heblaw Cymreig. Mae’n cwympo i 29% ar gyfer y </w:t>
      </w:r>
      <w:r w:rsidR="00EC029A">
        <w:rPr>
          <w:lang w:val="cy-GB"/>
        </w:rPr>
        <w:t>rhai</w:t>
      </w:r>
      <w:r w:rsidRPr="00514224">
        <w:rPr>
          <w:lang w:val="cy-GB"/>
        </w:rPr>
        <w:t xml:space="preserve"> 34 oed ac iau ac i 32% ar gyfer y rhai sy’n dynodi hunaniaeth genedlaethol Gymreig</w:t>
      </w:r>
      <w:r w:rsidR="002D52C6" w:rsidRPr="00514224">
        <w:rPr>
          <w:lang w:val="cy-GB"/>
        </w:rPr>
        <w:t>.</w:t>
      </w:r>
    </w:p>
    <w:p w:rsidR="002D52C6" w:rsidRPr="00514224" w:rsidRDefault="002D52C6" w:rsidP="00FD299F">
      <w:pPr>
        <w:pStyle w:val="MELmaintext"/>
        <w:rPr>
          <w:lang w:val="cy-GB"/>
        </w:rPr>
      </w:pPr>
    </w:p>
    <w:p w:rsidR="002D52C6" w:rsidRPr="00514224" w:rsidRDefault="00D03F58" w:rsidP="00FD299F">
      <w:pPr>
        <w:pStyle w:val="MELmaintext"/>
        <w:rPr>
          <w:lang w:val="cy-GB"/>
        </w:rPr>
      </w:pPr>
      <w:r w:rsidRPr="00514224">
        <w:rPr>
          <w:lang w:val="cy-GB"/>
        </w:rPr>
        <w:lastRenderedPageBreak/>
        <w:t>Yn olaf, mae 34% o’r trigolion yn cytuno bod ‘pobl newydd sy’n symud i mewn i’r ardal yn gwneud newidiadau nad yw pobl yn eu hoffi’ o’u cymharu â 26% sy’n anghytuno. Mae cyfran fwy o’r rhai sydd wedi bod yn byw yn yr ardal leol am 21 mlynedd neu fwy a’r rhai â hunaniaeth genedlaethol Gymreig yn cytuno; 44% a 41%, yn y drefn honno</w:t>
      </w:r>
      <w:r w:rsidR="00890461" w:rsidRPr="00514224">
        <w:rPr>
          <w:lang w:val="cy-GB"/>
        </w:rPr>
        <w:t xml:space="preserve">. </w:t>
      </w:r>
    </w:p>
    <w:p w:rsidR="00FD299F" w:rsidRPr="00514224" w:rsidRDefault="00FD299F" w:rsidP="00531A0E">
      <w:pPr>
        <w:pStyle w:val="MELmaintext"/>
        <w:rPr>
          <w:lang w:val="cy-GB"/>
        </w:rPr>
      </w:pPr>
    </w:p>
    <w:p w:rsidR="00FD299F" w:rsidRPr="00514224" w:rsidRDefault="00221AF0" w:rsidP="00292F3B">
      <w:pPr>
        <w:pStyle w:val="MELHeading2"/>
        <w:rPr>
          <w:lang w:val="cy-GB"/>
        </w:rPr>
      </w:pPr>
      <w:bookmarkStart w:id="112" w:name="_Toc383508463"/>
      <w:r w:rsidRPr="00514224">
        <w:rPr>
          <w:lang w:val="cy-GB"/>
        </w:rPr>
        <w:t>Cynnyrch lleol a chefnogi cynhyrchwyr/cyflenwyr lleol</w:t>
      </w:r>
      <w:bookmarkEnd w:id="112"/>
    </w:p>
    <w:bookmarkEnd w:id="107"/>
    <w:p w:rsidR="00B01480" w:rsidRPr="00514224" w:rsidRDefault="00221AF0" w:rsidP="006649A1">
      <w:pPr>
        <w:pStyle w:val="MELmaintext"/>
        <w:rPr>
          <w:lang w:val="cy-GB"/>
        </w:rPr>
      </w:pPr>
      <w:r w:rsidRPr="00514224">
        <w:rPr>
          <w:lang w:val="cy-GB"/>
        </w:rPr>
        <w:t xml:space="preserve">Pan ofynnir am ddulliau cynhyrchu bwyd cartref iddynt hwy eu hunain ei fwyta, mae dros wyth ym mhob deg (82%) o’r trigolion yn dynodi rhywfaint o ddiddordeb mewn tyfu a chynhyrchu eu bwyd eu hunain. Mae’r ffigwr hwn yn codi i tua 90% ar gyfer y </w:t>
      </w:r>
      <w:r w:rsidR="00EC029A">
        <w:rPr>
          <w:lang w:val="cy-GB"/>
        </w:rPr>
        <w:t>rhai</w:t>
      </w:r>
      <w:r w:rsidRPr="00514224">
        <w:rPr>
          <w:lang w:val="cy-GB"/>
        </w:rPr>
        <w:t xml:space="preserve"> 54 oed ac iau ac yn cwympo i 75% ar gyfer y </w:t>
      </w:r>
      <w:r w:rsidR="00EC029A">
        <w:rPr>
          <w:lang w:val="cy-GB"/>
        </w:rPr>
        <w:t>rhai</w:t>
      </w:r>
      <w:r w:rsidRPr="00514224">
        <w:rPr>
          <w:lang w:val="cy-GB"/>
        </w:rPr>
        <w:t xml:space="preserve"> 65 oed a throsodd</w:t>
      </w:r>
      <w:r w:rsidR="00875170" w:rsidRPr="00514224">
        <w:rPr>
          <w:lang w:val="cy-GB"/>
        </w:rPr>
        <w:t>.</w:t>
      </w:r>
    </w:p>
    <w:p w:rsidR="00B01480" w:rsidRPr="00514224" w:rsidRDefault="00B01480" w:rsidP="006649A1">
      <w:pPr>
        <w:pStyle w:val="MELmaintext"/>
        <w:rPr>
          <w:lang w:val="cy-GB"/>
        </w:rPr>
      </w:pPr>
    </w:p>
    <w:p w:rsidR="00292F3B" w:rsidRPr="00514224" w:rsidRDefault="00221AF0" w:rsidP="006649A1">
      <w:pPr>
        <w:pStyle w:val="MELmaintext"/>
        <w:rPr>
          <w:lang w:val="cy-GB"/>
        </w:rPr>
      </w:pPr>
      <w:r w:rsidRPr="00514224">
        <w:rPr>
          <w:lang w:val="cy-GB"/>
        </w:rPr>
        <w:t>Mae chwech ym mhob deg o’r trigolion yn cynhyrchu neu’n tyfu eu bwyd eu hunain naill ai’n rheolaidd neu’n achlysurol ar hyn o bryd; mae 26% yn gwneud hyn trwy gydol y flwyddyn tra bo 34% yn gwneud hyn yn achlysurol</w:t>
      </w:r>
      <w:r w:rsidR="00875170" w:rsidRPr="00514224">
        <w:rPr>
          <w:lang w:val="cy-GB"/>
        </w:rPr>
        <w:t>.</w:t>
      </w:r>
      <w:r w:rsidR="00F71288" w:rsidRPr="00514224">
        <w:rPr>
          <w:lang w:val="cy-GB"/>
        </w:rPr>
        <w:t xml:space="preserve">  </w:t>
      </w:r>
    </w:p>
    <w:p w:rsidR="00613042" w:rsidRPr="00514224" w:rsidRDefault="00613042" w:rsidP="006649A1">
      <w:pPr>
        <w:pStyle w:val="MELmaintext"/>
        <w:rPr>
          <w:lang w:val="cy-GB"/>
        </w:rPr>
      </w:pPr>
    </w:p>
    <w:p w:rsidR="00875170" w:rsidRPr="00514224" w:rsidRDefault="00191DC9" w:rsidP="006649A1">
      <w:pPr>
        <w:pStyle w:val="MELmaintext"/>
        <w:rPr>
          <w:lang w:val="cy-GB"/>
        </w:rPr>
      </w:pPr>
      <w:r w:rsidRPr="00514224">
        <w:rPr>
          <w:lang w:val="cy-GB"/>
        </w:rPr>
        <w:t>Mae un rhan o bump (20%) o’r trigolion yn dynodi y byddent yn hoffi cynhyrchu neu dyfu eu bwyd eu hunain ond nad oes amser ganddynt, tra bo cyfran debyg (19%) yn dweud nad oes lle addas ganddynt. Byddai un ym mhob deg yn hoffi cynhyrchu neu dyfu eu bwyd eu hunain ond nid yw’r gallu ganddynt, tra bo dim ond 3% yn awgrymu y byddent yn gwneud hyn ond eu bod yn teimlo’i fod yn rhy gostus</w:t>
      </w:r>
      <w:r w:rsidR="00F71288" w:rsidRPr="00514224">
        <w:rPr>
          <w:lang w:val="cy-GB"/>
        </w:rPr>
        <w:t>.</w:t>
      </w:r>
    </w:p>
    <w:p w:rsidR="00875170" w:rsidRPr="00514224" w:rsidRDefault="00875170" w:rsidP="006649A1">
      <w:pPr>
        <w:pStyle w:val="MELmaintext"/>
        <w:rPr>
          <w:lang w:val="cy-GB"/>
        </w:rPr>
      </w:pPr>
    </w:p>
    <w:p w:rsidR="006649A1" w:rsidRPr="00514224" w:rsidRDefault="00292F3B" w:rsidP="00BD164F">
      <w:pPr>
        <w:pStyle w:val="Caption"/>
        <w:rPr>
          <w:lang w:val="cy-GB"/>
        </w:rPr>
      </w:pPr>
      <w:bookmarkStart w:id="113" w:name="_Toc362362547"/>
      <w:r w:rsidRPr="00514224">
        <w:rPr>
          <w:lang w:val="cy-GB"/>
        </w:rPr>
        <w:t>F</w:t>
      </w:r>
      <w:r w:rsidR="00191DC9"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13</w:t>
      </w:r>
      <w:r w:rsidRPr="00514224">
        <w:rPr>
          <w:lang w:val="cy-GB"/>
        </w:rPr>
        <w:fldChar w:fldCharType="end"/>
      </w:r>
      <w:r w:rsidRPr="00514224">
        <w:rPr>
          <w:lang w:val="cy-GB"/>
        </w:rPr>
        <w:t>:</w:t>
      </w:r>
      <w:r w:rsidRPr="00514224">
        <w:rPr>
          <w:lang w:val="cy-GB"/>
        </w:rPr>
        <w:tab/>
      </w:r>
      <w:bookmarkEnd w:id="113"/>
      <w:r w:rsidR="00191DC9" w:rsidRPr="00514224">
        <w:rPr>
          <w:lang w:val="cy-GB"/>
        </w:rPr>
        <w:t>Y broses cynhyrchu bwyd yn eich aelwyd</w:t>
      </w:r>
    </w:p>
    <w:p w:rsidR="0097175A" w:rsidRPr="00514224" w:rsidRDefault="000F27B2" w:rsidP="00531A0E">
      <w:pPr>
        <w:pStyle w:val="MELmaintext"/>
        <w:rPr>
          <w:lang w:val="cy-GB"/>
        </w:rPr>
      </w:pPr>
      <w:r w:rsidRPr="00514224">
        <w:rPr>
          <w:noProof/>
          <w:lang w:val="en-GB" w:eastAsia="en-GB"/>
        </w:rPr>
        <w:drawing>
          <wp:anchor distT="0" distB="0" distL="114300" distR="114300" simplePos="0" relativeHeight="251706368" behindDoc="1" locked="0" layoutInCell="1" allowOverlap="1" wp14:anchorId="630EBB52" wp14:editId="47351C5E">
            <wp:simplePos x="0" y="0"/>
            <wp:positionH relativeFrom="column">
              <wp:posOffset>-29845</wp:posOffset>
            </wp:positionH>
            <wp:positionV relativeFrom="paragraph">
              <wp:posOffset>2540</wp:posOffset>
            </wp:positionV>
            <wp:extent cx="5943600" cy="3547110"/>
            <wp:effectExtent l="0" t="0" r="0" b="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3E2D42" w:rsidRPr="00514224" w:rsidRDefault="003E2D42" w:rsidP="00531A0E">
      <w:pPr>
        <w:pStyle w:val="MELmaintext"/>
        <w:rPr>
          <w:lang w:val="cy-GB"/>
        </w:rPr>
      </w:pPr>
    </w:p>
    <w:p w:rsidR="006649A1" w:rsidRPr="00514224" w:rsidRDefault="006649A1" w:rsidP="005225D2">
      <w:pPr>
        <w:pStyle w:val="TOC2"/>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292F3B" w:rsidP="006649A1">
      <w:pPr>
        <w:pStyle w:val="MELmaintext"/>
        <w:rPr>
          <w:lang w:val="cy-GB"/>
        </w:rPr>
      </w:pPr>
    </w:p>
    <w:p w:rsidR="00292F3B" w:rsidRPr="00514224" w:rsidRDefault="00191DC9" w:rsidP="006649A1">
      <w:pPr>
        <w:pStyle w:val="MELmaintext"/>
        <w:rPr>
          <w:lang w:val="cy-GB"/>
        </w:rPr>
      </w:pPr>
      <w:r w:rsidRPr="00514224">
        <w:rPr>
          <w:lang w:val="cy-GB"/>
        </w:rPr>
        <w:t>Mae cyfran is o drigolion iau, y rhai sydd o dan 35, a’r rhai sydd wedi bod yn byw yn yr ardal am 5 mlynedd neu lai yn cynhyrchu neu’n tyfu eu bwyd eu hunain ar hyn o bryd. Mae mwy o’r trigolion hyn yn nodi diffyg amser, lle neu wybodaeth</w:t>
      </w:r>
      <w:r w:rsidR="00613042" w:rsidRPr="00514224">
        <w:rPr>
          <w:lang w:val="cy-GB"/>
        </w:rPr>
        <w:t xml:space="preserve">. </w:t>
      </w:r>
    </w:p>
    <w:p w:rsidR="00343FFE" w:rsidRPr="00514224" w:rsidRDefault="00191DC9" w:rsidP="00191DC9">
      <w:pPr>
        <w:spacing w:line="360" w:lineRule="auto"/>
        <w:ind w:left="0"/>
        <w:rPr>
          <w:lang w:val="cy-GB"/>
        </w:rPr>
      </w:pPr>
      <w:r w:rsidRPr="00514224">
        <w:rPr>
          <w:lang w:val="cy-GB"/>
        </w:rPr>
        <w:lastRenderedPageBreak/>
        <w:t>Gofynnwyd i’r trigolion wedyn beth fyddai’n eu hysgogi i brynu mwy o gynnyrch lleol. Mae dros ddwy ran o dair (67%) o’r trigolion yn dynodi y byddai bod â ‘siop sy’n gwerthu bwyd lleol gerllaw’ yn eu hysgogi i brynu mwy o gynnyrch lleol, tra bo dros hanner (51%) yn dweud y byddai ‘cyfeiriadur o gynhyrchwyr lleol’ yn eu hysgogi. Byddai gwasanaeth danfon i’r cartref o ddiddordeb i ychydig dros un rhan o bump (22%) o’r trigolion</w:t>
      </w:r>
      <w:r w:rsidR="00031B74" w:rsidRPr="00514224">
        <w:rPr>
          <w:lang w:val="cy-GB"/>
        </w:rPr>
        <w:t>.</w:t>
      </w:r>
    </w:p>
    <w:p w:rsidR="006649A1" w:rsidRPr="00514224" w:rsidRDefault="00343FFE" w:rsidP="006649A1">
      <w:pPr>
        <w:pStyle w:val="MELmaintext"/>
        <w:rPr>
          <w:lang w:val="cy-GB"/>
        </w:rPr>
      </w:pPr>
      <w:r w:rsidRPr="00514224">
        <w:rPr>
          <w:lang w:val="cy-GB"/>
        </w:rPr>
        <w:t xml:space="preserve"> </w:t>
      </w:r>
    </w:p>
    <w:p w:rsidR="006649A1" w:rsidRPr="00514224" w:rsidRDefault="00031B74" w:rsidP="00BD164F">
      <w:pPr>
        <w:pStyle w:val="Caption"/>
        <w:rPr>
          <w:lang w:val="cy-GB"/>
        </w:rPr>
      </w:pPr>
      <w:bookmarkStart w:id="114" w:name="_Toc362362548"/>
      <w:r w:rsidRPr="00514224">
        <w:rPr>
          <w:noProof/>
          <w:lang w:val="en-GB" w:eastAsia="en-GB"/>
        </w:rPr>
        <w:drawing>
          <wp:anchor distT="0" distB="0" distL="114300" distR="114300" simplePos="0" relativeHeight="251708416" behindDoc="1" locked="0" layoutInCell="1" allowOverlap="1" wp14:anchorId="5B8E2B59" wp14:editId="7821D011">
            <wp:simplePos x="0" y="0"/>
            <wp:positionH relativeFrom="column">
              <wp:posOffset>-10796</wp:posOffset>
            </wp:positionH>
            <wp:positionV relativeFrom="paragraph">
              <wp:posOffset>309245</wp:posOffset>
            </wp:positionV>
            <wp:extent cx="5876925" cy="2933700"/>
            <wp:effectExtent l="0" t="0" r="0" b="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0F27B2" w:rsidRPr="00514224">
        <w:rPr>
          <w:lang w:val="cy-GB"/>
        </w:rPr>
        <w:t>F</w:t>
      </w:r>
      <w:r w:rsidR="00191DC9" w:rsidRPr="00514224">
        <w:rPr>
          <w:lang w:val="cy-GB"/>
        </w:rPr>
        <w:t>figur</w:t>
      </w:r>
      <w:r w:rsidR="000F27B2" w:rsidRPr="00514224">
        <w:rPr>
          <w:lang w:val="cy-GB"/>
        </w:rPr>
        <w:t xml:space="preserve"> </w:t>
      </w:r>
      <w:r w:rsidR="000F27B2" w:rsidRPr="00514224">
        <w:rPr>
          <w:lang w:val="cy-GB"/>
        </w:rPr>
        <w:fldChar w:fldCharType="begin"/>
      </w:r>
      <w:r w:rsidR="000F27B2" w:rsidRPr="00514224">
        <w:rPr>
          <w:lang w:val="cy-GB"/>
        </w:rPr>
        <w:instrText xml:space="preserve"> SEQ Figure \* ARABIC </w:instrText>
      </w:r>
      <w:r w:rsidR="000F27B2" w:rsidRPr="00514224">
        <w:rPr>
          <w:lang w:val="cy-GB"/>
        </w:rPr>
        <w:fldChar w:fldCharType="separate"/>
      </w:r>
      <w:r w:rsidR="002F6E1E" w:rsidRPr="00514224">
        <w:rPr>
          <w:lang w:val="cy-GB"/>
        </w:rPr>
        <w:t>14</w:t>
      </w:r>
      <w:r w:rsidR="000F27B2" w:rsidRPr="00514224">
        <w:rPr>
          <w:lang w:val="cy-GB"/>
        </w:rPr>
        <w:fldChar w:fldCharType="end"/>
      </w:r>
      <w:r w:rsidR="000F27B2" w:rsidRPr="00514224">
        <w:rPr>
          <w:lang w:val="cy-GB"/>
        </w:rPr>
        <w:t>:</w:t>
      </w:r>
      <w:r w:rsidR="000F27B2" w:rsidRPr="00514224">
        <w:rPr>
          <w:lang w:val="cy-GB"/>
        </w:rPr>
        <w:tab/>
      </w:r>
      <w:r w:rsidR="00191DC9" w:rsidRPr="00514224">
        <w:rPr>
          <w:lang w:val="cy-GB"/>
        </w:rPr>
        <w:t>Beth fyddai’n eich ysgogi i brynu mwy o gynnyrch lleol</w:t>
      </w:r>
      <w:r w:rsidR="006649A1" w:rsidRPr="00514224">
        <w:rPr>
          <w:lang w:val="cy-GB"/>
        </w:rPr>
        <w:t>?</w:t>
      </w:r>
      <w:bookmarkEnd w:id="114"/>
    </w:p>
    <w:p w:rsidR="006649A1" w:rsidRPr="00514224" w:rsidRDefault="006649A1" w:rsidP="00031B74">
      <w:pPr>
        <w:pStyle w:val="MELmaintext"/>
        <w:rPr>
          <w:lang w:val="cy-GB"/>
        </w:rPr>
      </w:pPr>
    </w:p>
    <w:p w:rsidR="00623B4B" w:rsidRPr="00514224" w:rsidRDefault="00623B4B" w:rsidP="00031B74">
      <w:pPr>
        <w:pStyle w:val="MELmaintext"/>
        <w:rPr>
          <w:lang w:val="cy-GB"/>
        </w:rPr>
      </w:pPr>
    </w:p>
    <w:p w:rsidR="00247C68" w:rsidRPr="00514224" w:rsidRDefault="00247C68" w:rsidP="00031B74">
      <w:pPr>
        <w:pStyle w:val="MELmaintext"/>
        <w:rPr>
          <w:lang w:val="cy-GB"/>
        </w:rPr>
      </w:pPr>
    </w:p>
    <w:p w:rsidR="00031B74" w:rsidRPr="00514224" w:rsidRDefault="00031B74" w:rsidP="00031B74">
      <w:pPr>
        <w:pStyle w:val="MELmaintext"/>
        <w:rPr>
          <w:lang w:val="cy-GB"/>
        </w:rPr>
      </w:pPr>
      <w:bookmarkStart w:id="115" w:name="_Toc362362552"/>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031B74" w:rsidRPr="00514224" w:rsidRDefault="00031B74" w:rsidP="00031B74">
      <w:pPr>
        <w:pStyle w:val="MELmaintext"/>
        <w:rPr>
          <w:lang w:val="cy-GB"/>
        </w:rPr>
      </w:pPr>
    </w:p>
    <w:p w:rsidR="00531A0E" w:rsidRPr="00514224" w:rsidRDefault="005B50C3" w:rsidP="00031B74">
      <w:pPr>
        <w:pStyle w:val="MELmaintext"/>
        <w:rPr>
          <w:rFonts w:ascii="Arial Black" w:hAnsi="Arial Black" w:cs="Arial"/>
          <w:b/>
          <w:color w:val="00264C"/>
          <w:spacing w:val="-15"/>
          <w:kern w:val="20"/>
          <w:sz w:val="24"/>
          <w:szCs w:val="24"/>
          <w:lang w:val="cy-GB"/>
        </w:rPr>
      </w:pPr>
      <w:r w:rsidRPr="00514224">
        <w:rPr>
          <w:lang w:val="cy-GB"/>
        </w:rPr>
        <w:t>Mae sylwadau eraill yn fwyaf nodweddiadol yn canolbwyntio ar gost cynnyrch lleol gydag awgrymiadau y byddai prisiau mwy cystadleuol yn ysgogi pobl i gefnogi cynhyrchwyr lleol. Mae trigolion eraill yn awgrymu eu bod eisoes yn cefnogi cynhyrchwyr lleol trwy ‘brynu cynnyrch lleol’</w:t>
      </w:r>
      <w:r w:rsidR="00F20DA9" w:rsidRPr="00514224">
        <w:rPr>
          <w:lang w:val="cy-GB"/>
        </w:rPr>
        <w:t>.</w:t>
      </w:r>
    </w:p>
    <w:p w:rsidR="00457B55" w:rsidRPr="00514224" w:rsidRDefault="00457B55">
      <w:pPr>
        <w:ind w:left="0"/>
        <w:rPr>
          <w:rFonts w:ascii="Arial Black" w:hAnsi="Arial Black" w:cs="Arial"/>
          <w:b/>
          <w:color w:val="00264C"/>
          <w:spacing w:val="-15"/>
          <w:kern w:val="20"/>
          <w:sz w:val="24"/>
          <w:szCs w:val="24"/>
          <w:lang w:val="cy-GB"/>
        </w:rPr>
      </w:pPr>
      <w:r w:rsidRPr="00514224">
        <w:rPr>
          <w:lang w:val="cy-GB"/>
        </w:rPr>
        <w:br w:type="page"/>
      </w:r>
    </w:p>
    <w:p w:rsidR="00821FFF" w:rsidRPr="00514224" w:rsidRDefault="005B50C3" w:rsidP="00821FFF">
      <w:pPr>
        <w:pStyle w:val="MELHeading2"/>
        <w:rPr>
          <w:lang w:val="cy-GB"/>
        </w:rPr>
      </w:pPr>
      <w:bookmarkStart w:id="116" w:name="_Toc383508464"/>
      <w:bookmarkEnd w:id="115"/>
      <w:r w:rsidRPr="00514224">
        <w:rPr>
          <w:lang w:val="cy-GB"/>
        </w:rPr>
        <w:lastRenderedPageBreak/>
        <w:t>Help di-dâl</w:t>
      </w:r>
      <w:bookmarkEnd w:id="116"/>
    </w:p>
    <w:p w:rsidR="0045348C" w:rsidRPr="00514224" w:rsidRDefault="00234C51" w:rsidP="00BD164F">
      <w:pPr>
        <w:pStyle w:val="MELmaintext"/>
        <w:rPr>
          <w:lang w:val="cy-GB"/>
        </w:rPr>
      </w:pPr>
      <w:r w:rsidRPr="00514224">
        <w:rPr>
          <w:lang w:val="cy-GB"/>
        </w:rPr>
        <w:t>Gofynnwyd i’r trigolion pa mor aml, os o gwbl, y maent wedi rhoi help di-dâl yn y 12 mis diwethaf i unrhyw grŵp/grwpiau, clwb/clybiau neu fudiad(au), heb gynnwys help a roddwyd i aelodau o’r teulu</w:t>
      </w:r>
      <w:r w:rsidR="00BD164F" w:rsidRPr="00514224">
        <w:rPr>
          <w:rFonts w:cs="Arial"/>
          <w:bCs/>
          <w:spacing w:val="0"/>
          <w:lang w:val="cy-GB" w:eastAsia="en-GB"/>
        </w:rPr>
        <w:t>.</w:t>
      </w:r>
      <w:r w:rsidR="00863AAD" w:rsidRPr="00514224">
        <w:rPr>
          <w:lang w:val="cy-GB"/>
        </w:rPr>
        <w:t xml:space="preserve"> </w:t>
      </w:r>
    </w:p>
    <w:p w:rsidR="0045348C" w:rsidRPr="00514224" w:rsidRDefault="0045348C" w:rsidP="00BD164F">
      <w:pPr>
        <w:pStyle w:val="MELmaintext"/>
        <w:rPr>
          <w:lang w:val="cy-GB"/>
        </w:rPr>
      </w:pPr>
    </w:p>
    <w:p w:rsidR="00BD164F" w:rsidRPr="00514224" w:rsidRDefault="00234C51" w:rsidP="00BD164F">
      <w:pPr>
        <w:pStyle w:val="MELmaintext"/>
        <w:rPr>
          <w:lang w:val="cy-GB"/>
        </w:rPr>
      </w:pPr>
      <w:r w:rsidRPr="00514224">
        <w:rPr>
          <w:lang w:val="cy-GB"/>
        </w:rPr>
        <w:t xml:space="preserve">Ar y cyfan, mae ychydig yn fwy na thair rhan o bump (63%) o’r trigolion wedi nodi iddynt roi rhyw lefel o help gwirfoddol di-dâl yn y flwyddyn ddiwethaf. Mae bron i chwarter (23%) yn nodi eu bod yn rhoi help di-dâl o leiaf unwaith </w:t>
      </w:r>
      <w:r w:rsidR="001D0233">
        <w:rPr>
          <w:lang w:val="cy-GB"/>
        </w:rPr>
        <w:t>yr wythnos</w:t>
      </w:r>
      <w:r w:rsidRPr="00514224">
        <w:rPr>
          <w:lang w:val="cy-GB"/>
        </w:rPr>
        <w:t>, tra bo 18% arall yn gwneud hynny o leiaf yn fisol</w:t>
      </w:r>
      <w:r w:rsidR="0045348C" w:rsidRPr="00514224">
        <w:rPr>
          <w:lang w:val="cy-GB"/>
        </w:rPr>
        <w:t>.</w:t>
      </w:r>
    </w:p>
    <w:p w:rsidR="00BD164F" w:rsidRPr="00514224" w:rsidRDefault="00BD164F" w:rsidP="0045348C">
      <w:pPr>
        <w:pStyle w:val="NoSpacing1"/>
        <w:rPr>
          <w:lang w:val="cy-GB"/>
        </w:rPr>
      </w:pPr>
    </w:p>
    <w:p w:rsidR="00821FFF" w:rsidRPr="00514224" w:rsidRDefault="00BD164F" w:rsidP="00BD164F">
      <w:pPr>
        <w:pStyle w:val="Caption"/>
        <w:rPr>
          <w:lang w:val="cy-GB"/>
        </w:rPr>
      </w:pPr>
      <w:bookmarkStart w:id="117" w:name="_Toc362362555"/>
      <w:r w:rsidRPr="00514224">
        <w:rPr>
          <w:lang w:val="cy-GB"/>
        </w:rPr>
        <w:t>F</w:t>
      </w:r>
      <w:r w:rsidR="00234C51"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15</w:t>
      </w:r>
      <w:r w:rsidRPr="00514224">
        <w:rPr>
          <w:lang w:val="cy-GB"/>
        </w:rPr>
        <w:fldChar w:fldCharType="end"/>
      </w:r>
      <w:r w:rsidRPr="00514224">
        <w:rPr>
          <w:lang w:val="cy-GB"/>
        </w:rPr>
        <w:t>:</w:t>
      </w:r>
      <w:r w:rsidRPr="00514224">
        <w:rPr>
          <w:lang w:val="cy-GB"/>
        </w:rPr>
        <w:tab/>
      </w:r>
      <w:r w:rsidR="00234C51" w:rsidRPr="00514224">
        <w:rPr>
          <w:lang w:val="cy-GB"/>
        </w:rPr>
        <w:t>Pa mor aml y mae trigolion wedi rhoi help di-dâl yn y 12 mis diwethaf</w:t>
      </w:r>
      <w:bookmarkEnd w:id="117"/>
    </w:p>
    <w:p w:rsidR="00623B4B" w:rsidRPr="00514224" w:rsidRDefault="00B5269A" w:rsidP="00BD164F">
      <w:pPr>
        <w:pStyle w:val="MELmaintext"/>
        <w:rPr>
          <w:lang w:val="cy-GB"/>
        </w:rPr>
      </w:pPr>
      <w:r>
        <w:rPr>
          <w:noProof/>
          <w:lang w:val="en-GB" w:eastAsia="en-GB"/>
        </w:rPr>
        <w:drawing>
          <wp:inline distT="0" distB="0" distL="0" distR="0" wp14:anchorId="7E17A336" wp14:editId="24F496BA">
            <wp:extent cx="5943600" cy="3164840"/>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1045" w:rsidRPr="00514224" w:rsidRDefault="00011045" w:rsidP="00BD164F">
      <w:pPr>
        <w:pStyle w:val="MELmaintext"/>
        <w:rPr>
          <w:lang w:val="cy-GB"/>
        </w:rPr>
      </w:pPr>
    </w:p>
    <w:p w:rsidR="00623B4B" w:rsidRPr="00514224" w:rsidRDefault="00234C51" w:rsidP="00BD164F">
      <w:pPr>
        <w:pStyle w:val="MELmaintext"/>
        <w:rPr>
          <w:lang w:val="cy-GB"/>
        </w:rPr>
      </w:pPr>
      <w:r w:rsidRPr="00514224">
        <w:rPr>
          <w:lang w:val="cy-GB"/>
        </w:rPr>
        <w:t>Mae lefel y ddyletswydd ddinesig tuag at roi help di-dâl yn codi’n nodweddiadol gyda</w:t>
      </w:r>
      <w:r w:rsidR="001D0233">
        <w:rPr>
          <w:lang w:val="cy-GB"/>
        </w:rPr>
        <w:t>g</w:t>
      </w:r>
      <w:r w:rsidRPr="00514224">
        <w:rPr>
          <w:lang w:val="cy-GB"/>
        </w:rPr>
        <w:t xml:space="preserve"> oedran; mae 46% o’r </w:t>
      </w:r>
      <w:r w:rsidR="00EC029A">
        <w:rPr>
          <w:lang w:val="cy-GB"/>
        </w:rPr>
        <w:t>rhai</w:t>
      </w:r>
      <w:r w:rsidRPr="00514224">
        <w:rPr>
          <w:lang w:val="cy-GB"/>
        </w:rPr>
        <w:t xml:space="preserve"> 65 oed a throsodd yn honni iddynt fod wedi rhoi help di-dâl naill ai’n wythnosol neu o leiaf unwaith y mis o’u cymharu â dim ond 26% o’r </w:t>
      </w:r>
      <w:r w:rsidR="00EC029A">
        <w:rPr>
          <w:lang w:val="cy-GB"/>
        </w:rPr>
        <w:t>rhai</w:t>
      </w:r>
      <w:r w:rsidRPr="00514224">
        <w:rPr>
          <w:lang w:val="cy-GB"/>
        </w:rPr>
        <w:t xml:space="preserve"> 34 </w:t>
      </w:r>
      <w:r w:rsidR="00EC029A">
        <w:rPr>
          <w:lang w:val="cy-GB"/>
        </w:rPr>
        <w:t xml:space="preserve">oed </w:t>
      </w:r>
      <w:r w:rsidRPr="00514224">
        <w:rPr>
          <w:lang w:val="cy-GB"/>
        </w:rPr>
        <w:t>ac iau</w:t>
      </w:r>
      <w:r w:rsidR="00011045" w:rsidRPr="00514224">
        <w:rPr>
          <w:lang w:val="cy-GB"/>
        </w:rPr>
        <w:t xml:space="preserve">. </w:t>
      </w:r>
    </w:p>
    <w:p w:rsidR="00D341F6" w:rsidRPr="00514224" w:rsidRDefault="00D341F6" w:rsidP="00D341F6">
      <w:pPr>
        <w:pStyle w:val="NoSpacing1"/>
        <w:rPr>
          <w:lang w:val="cy-GB"/>
        </w:rPr>
      </w:pPr>
    </w:p>
    <w:p w:rsidR="00AA3837" w:rsidRPr="00514224" w:rsidRDefault="00D341F6" w:rsidP="00D341F6">
      <w:pPr>
        <w:pStyle w:val="Caption"/>
        <w:rPr>
          <w:lang w:val="cy-GB"/>
        </w:rPr>
      </w:pPr>
      <w:bookmarkStart w:id="118" w:name="_Toc362362556"/>
      <w:r w:rsidRPr="00514224">
        <w:rPr>
          <w:noProof/>
          <w:lang w:val="en-GB" w:eastAsia="en-GB"/>
        </w:rPr>
        <w:drawing>
          <wp:anchor distT="0" distB="0" distL="114300" distR="114300" simplePos="0" relativeHeight="251710464" behindDoc="1" locked="0" layoutInCell="1" allowOverlap="1" wp14:anchorId="118869E5" wp14:editId="39533E0C">
            <wp:simplePos x="0" y="0"/>
            <wp:positionH relativeFrom="column">
              <wp:posOffset>-1270</wp:posOffset>
            </wp:positionH>
            <wp:positionV relativeFrom="paragraph">
              <wp:posOffset>331470</wp:posOffset>
            </wp:positionV>
            <wp:extent cx="3063875" cy="2743200"/>
            <wp:effectExtent l="0" t="0" r="3175"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514224">
        <w:rPr>
          <w:lang w:val="cy-GB"/>
        </w:rPr>
        <w:t>F</w:t>
      </w:r>
      <w:r w:rsidR="00234C51"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16</w:t>
      </w:r>
      <w:r w:rsidRPr="00514224">
        <w:rPr>
          <w:lang w:val="cy-GB"/>
        </w:rPr>
        <w:fldChar w:fldCharType="end"/>
      </w:r>
      <w:r w:rsidRPr="00514224">
        <w:rPr>
          <w:lang w:val="cy-GB"/>
        </w:rPr>
        <w:t>:</w:t>
      </w:r>
      <w:r w:rsidRPr="00514224">
        <w:rPr>
          <w:lang w:val="cy-GB"/>
        </w:rPr>
        <w:tab/>
      </w:r>
      <w:bookmarkEnd w:id="118"/>
      <w:r w:rsidR="00234C51" w:rsidRPr="00514224">
        <w:rPr>
          <w:lang w:val="cy-GB"/>
        </w:rPr>
        <w:t>A yw trigolion wedi rhoi unrhyw help di-dâl i ofalu am Barc Cenedlaethol Bannau Brycheiniog</w:t>
      </w:r>
    </w:p>
    <w:p w:rsidR="0056277C" w:rsidRPr="00514224" w:rsidRDefault="001A51C7" w:rsidP="00D341F6">
      <w:pPr>
        <w:pStyle w:val="MELmaintext"/>
        <w:rPr>
          <w:lang w:val="cy-GB"/>
        </w:rPr>
      </w:pPr>
      <w:r w:rsidRPr="00514224">
        <w:rPr>
          <w:lang w:val="cy-GB"/>
        </w:rPr>
        <w:t>Gofynnwyd i drigolion wedyn a ydynt yn rhoi unrhyw help di-dâl i ofalu am ardal Parc Cenedlaethol Bannau Brycheiniog neu a ydynt yn helpu pobl eraill i’w mwynhau</w:t>
      </w:r>
      <w:r w:rsidR="00D341F6" w:rsidRPr="00514224">
        <w:rPr>
          <w:lang w:val="cy-GB"/>
        </w:rPr>
        <w:t xml:space="preserve">.  </w:t>
      </w:r>
    </w:p>
    <w:p w:rsidR="0056277C" w:rsidRPr="00514224" w:rsidRDefault="0056277C" w:rsidP="00D341F6">
      <w:pPr>
        <w:pStyle w:val="MELmaintext"/>
        <w:rPr>
          <w:lang w:val="cy-GB"/>
        </w:rPr>
      </w:pPr>
    </w:p>
    <w:p w:rsidR="00D341F6" w:rsidRPr="00514224" w:rsidRDefault="001A51C7" w:rsidP="00D341F6">
      <w:pPr>
        <w:pStyle w:val="MELmaintext"/>
        <w:rPr>
          <w:lang w:val="cy-GB"/>
        </w:rPr>
      </w:pPr>
      <w:r w:rsidRPr="00514224">
        <w:rPr>
          <w:lang w:val="cy-GB"/>
        </w:rPr>
        <w:t>Mae ychydig yn fwy nag un rhan o bump (22%) yn dynodi eu bod yn gwneud hynny. Mae’r safbwyntiau yr un fath fwy neu lai ar draws y proffil trigolion</w:t>
      </w:r>
      <w:r w:rsidR="0056277C" w:rsidRPr="00514224">
        <w:rPr>
          <w:lang w:val="cy-GB"/>
        </w:rPr>
        <w:t>.</w:t>
      </w:r>
    </w:p>
    <w:p w:rsidR="008F497A" w:rsidRPr="00514224" w:rsidRDefault="008F497A" w:rsidP="005225D2">
      <w:pPr>
        <w:pStyle w:val="TOC2"/>
        <w:rPr>
          <w:lang w:val="cy-GB"/>
        </w:rPr>
      </w:pPr>
    </w:p>
    <w:p w:rsidR="00D341F6" w:rsidRPr="00514224" w:rsidRDefault="00D341F6">
      <w:pPr>
        <w:ind w:left="0"/>
        <w:rPr>
          <w:rFonts w:ascii="Arial Black" w:hAnsi="Arial Black" w:cs="Arial"/>
          <w:b/>
          <w:color w:val="00264C"/>
          <w:spacing w:val="-15"/>
          <w:kern w:val="20"/>
          <w:sz w:val="24"/>
          <w:szCs w:val="24"/>
          <w:lang w:val="cy-GB"/>
        </w:rPr>
      </w:pPr>
      <w:bookmarkStart w:id="119" w:name="_Toc362362557"/>
      <w:r w:rsidRPr="00514224">
        <w:rPr>
          <w:lang w:val="cy-GB"/>
        </w:rPr>
        <w:br w:type="page"/>
      </w:r>
    </w:p>
    <w:p w:rsidR="001127C4" w:rsidRPr="00514224" w:rsidRDefault="001A51C7" w:rsidP="00344F55">
      <w:pPr>
        <w:pStyle w:val="MELHeading1"/>
        <w:rPr>
          <w:lang w:val="cy-GB"/>
        </w:rPr>
      </w:pPr>
      <w:bookmarkStart w:id="120" w:name="_Toc383508465"/>
      <w:bookmarkEnd w:id="119"/>
      <w:r w:rsidRPr="00514224">
        <w:rPr>
          <w:lang w:val="cy-GB"/>
        </w:rPr>
        <w:lastRenderedPageBreak/>
        <w:t>Gwybodaeth a Chyfathrebu</w:t>
      </w:r>
      <w:bookmarkEnd w:id="120"/>
    </w:p>
    <w:p w:rsidR="002129F3" w:rsidRPr="00514224" w:rsidRDefault="001A51C7" w:rsidP="002129F3">
      <w:pPr>
        <w:pStyle w:val="MELHeading2"/>
        <w:rPr>
          <w:lang w:val="cy-GB"/>
        </w:rPr>
      </w:pPr>
      <w:bookmarkStart w:id="121" w:name="_Toc383508466"/>
      <w:bookmarkStart w:id="122" w:name="_Toc362362558"/>
      <w:r w:rsidRPr="00514224">
        <w:rPr>
          <w:lang w:val="cy-GB"/>
        </w:rPr>
        <w:t>Ffynonellau gwybodaeth</w:t>
      </w:r>
      <w:bookmarkEnd w:id="121"/>
    </w:p>
    <w:p w:rsidR="002129F3" w:rsidRPr="00514224" w:rsidRDefault="00B55D77" w:rsidP="002129F3">
      <w:pPr>
        <w:pStyle w:val="MELmaintext"/>
        <w:rPr>
          <w:lang w:val="cy-GB"/>
        </w:rPr>
      </w:pPr>
      <w:r w:rsidRPr="00514224">
        <w:rPr>
          <w:lang w:val="cy-GB"/>
        </w:rPr>
        <w:t>Gofynnwyd i’r t</w:t>
      </w:r>
      <w:r w:rsidR="001A51C7" w:rsidRPr="00514224">
        <w:rPr>
          <w:lang w:val="cy-GB"/>
        </w:rPr>
        <w:t xml:space="preserve">rigolion sut y maent yn dod i wybod am waith yr Awdurdod Parc Cenedlaethol. Mae bron i ddwy ran o dair (63%) o’r trigolion yn dweud eu bod yn cael gwybodaeth trwy bapurau newydd lleol ac mae bron i hanner (49%) yn honni mai ar lafar gwlad y maent yn ei chael. Mae dwy ran o bump fwy neu lai’n cael gwybodaeth o wefan yr APC ac/neu drwy ganolfannau croeso a </w:t>
      </w:r>
      <w:r w:rsidR="008B379D" w:rsidRPr="00514224">
        <w:rPr>
          <w:lang w:val="cy-GB"/>
        </w:rPr>
        <w:t xml:space="preserve">chanolfannau </w:t>
      </w:r>
      <w:r w:rsidR="001A51C7" w:rsidRPr="00514224">
        <w:rPr>
          <w:lang w:val="cy-GB"/>
        </w:rPr>
        <w:t>gwybodaeth y Parc Cenedlaethol. Mae tua chwarter (27%) wedi defnyddio arweinlyfr neu daflen i ymwelwyr â’r Parc Cenedlaethol i gael gwybodaeth</w:t>
      </w:r>
      <w:r w:rsidR="002129F3" w:rsidRPr="00514224">
        <w:rPr>
          <w:lang w:val="cy-GB"/>
        </w:rPr>
        <w:t>.</w:t>
      </w:r>
    </w:p>
    <w:p w:rsidR="002129F3" w:rsidRPr="00514224" w:rsidRDefault="002129F3" w:rsidP="002129F3">
      <w:pPr>
        <w:pStyle w:val="MELmaintext"/>
        <w:rPr>
          <w:lang w:val="cy-GB"/>
        </w:rPr>
      </w:pPr>
    </w:p>
    <w:p w:rsidR="002129F3" w:rsidRPr="00514224" w:rsidRDefault="002129F3" w:rsidP="002129F3">
      <w:pPr>
        <w:pStyle w:val="Caption"/>
        <w:rPr>
          <w:lang w:val="cy-GB"/>
        </w:rPr>
      </w:pPr>
      <w:bookmarkStart w:id="123" w:name="_Toc362362561"/>
      <w:r w:rsidRPr="00514224">
        <w:rPr>
          <w:noProof/>
          <w:lang w:val="en-GB" w:eastAsia="en-GB"/>
        </w:rPr>
        <w:drawing>
          <wp:anchor distT="0" distB="0" distL="114300" distR="114300" simplePos="0" relativeHeight="251715584" behindDoc="1" locked="0" layoutInCell="1" allowOverlap="1" wp14:anchorId="4980339E" wp14:editId="56490565">
            <wp:simplePos x="0" y="0"/>
            <wp:positionH relativeFrom="column">
              <wp:posOffset>-1270</wp:posOffset>
            </wp:positionH>
            <wp:positionV relativeFrom="paragraph">
              <wp:posOffset>285115</wp:posOffset>
            </wp:positionV>
            <wp:extent cx="6248400" cy="4286250"/>
            <wp:effectExtent l="0" t="0" r="0" b="0"/>
            <wp:wrapNone/>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514224">
        <w:rPr>
          <w:lang w:val="cy-GB"/>
        </w:rPr>
        <w:t>F</w:t>
      </w:r>
      <w:r w:rsidR="001A51C7"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17</w:t>
      </w:r>
      <w:r w:rsidRPr="00514224">
        <w:rPr>
          <w:lang w:val="cy-GB"/>
        </w:rPr>
        <w:fldChar w:fldCharType="end"/>
      </w:r>
      <w:r w:rsidR="001A51C7" w:rsidRPr="00514224">
        <w:rPr>
          <w:lang w:val="cy-GB"/>
        </w:rPr>
        <w:t>:</w:t>
      </w:r>
      <w:r w:rsidR="001A51C7" w:rsidRPr="00514224">
        <w:rPr>
          <w:lang w:val="cy-GB"/>
        </w:rPr>
        <w:tab/>
        <w:t>Sut mae trigolion yn dod i wybod am waith yr Awdurdod Parc Cenedlaethol</w:t>
      </w:r>
      <w:bookmarkEnd w:id="123"/>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2129F3" w:rsidP="002129F3">
      <w:pPr>
        <w:pStyle w:val="MELmaintext"/>
        <w:rPr>
          <w:lang w:val="cy-GB"/>
        </w:rPr>
      </w:pPr>
    </w:p>
    <w:p w:rsidR="002129F3" w:rsidRPr="00514224" w:rsidRDefault="001A51C7" w:rsidP="002129F3">
      <w:pPr>
        <w:pStyle w:val="MELmaintext"/>
        <w:rPr>
          <w:lang w:val="cy-GB"/>
        </w:rPr>
      </w:pPr>
      <w:r w:rsidRPr="00514224">
        <w:rPr>
          <w:lang w:val="cy-GB"/>
        </w:rPr>
        <w:t>Mae ychydig o</w:t>
      </w:r>
      <w:r w:rsidR="00B55D77" w:rsidRPr="00514224">
        <w:rPr>
          <w:lang w:val="cy-GB"/>
        </w:rPr>
        <w:t>’r t</w:t>
      </w:r>
      <w:r w:rsidRPr="00514224">
        <w:rPr>
          <w:lang w:val="cy-GB"/>
        </w:rPr>
        <w:t>rigolion wedi dod i wybod am waith yr Awdurdod Parc Cenedlaethol trwy’r wasg genedlaethol, radio lleol, Aelodau’r APC, gweithgareddau’r APC, gwefannau eraill, radio cenedlaethol, tudalennau</w:t>
      </w:r>
      <w:r w:rsidR="008B379D" w:rsidRPr="00514224">
        <w:rPr>
          <w:lang w:val="cy-GB"/>
        </w:rPr>
        <w:t xml:space="preserve"> Facebook ac/neu ffrydiau Twitter neu weddarllediadau’r APC</w:t>
      </w:r>
      <w:r w:rsidR="002129F3" w:rsidRPr="00514224">
        <w:rPr>
          <w:lang w:val="cy-GB"/>
        </w:rPr>
        <w:t>.</w:t>
      </w:r>
    </w:p>
    <w:p w:rsidR="002129F3" w:rsidRPr="00514224" w:rsidRDefault="002129F3" w:rsidP="002129F3">
      <w:pPr>
        <w:pStyle w:val="MELmaintext"/>
        <w:rPr>
          <w:lang w:val="cy-GB"/>
        </w:rPr>
      </w:pPr>
    </w:p>
    <w:p w:rsidR="002129F3" w:rsidRPr="00514224" w:rsidRDefault="008B379D" w:rsidP="002129F3">
      <w:pPr>
        <w:pStyle w:val="MELmaintext"/>
        <w:rPr>
          <w:lang w:val="cy-GB"/>
        </w:rPr>
      </w:pPr>
      <w:r w:rsidRPr="00514224">
        <w:rPr>
          <w:lang w:val="cy-GB"/>
        </w:rPr>
        <w:t xml:space="preserve">Mae’r defnydd o wefannau, Facebook a Twitter a rhwydweithiau llafar gwlad yn nodweddiadol ar ei fwyaf ymhlith trigolion iau (y </w:t>
      </w:r>
      <w:r w:rsidR="00EC029A">
        <w:rPr>
          <w:lang w:val="cy-GB"/>
        </w:rPr>
        <w:t>rhai</w:t>
      </w:r>
      <w:r w:rsidRPr="00514224">
        <w:rPr>
          <w:lang w:val="cy-GB"/>
        </w:rPr>
        <w:t xml:space="preserve"> 44</w:t>
      </w:r>
      <w:r w:rsidR="00EC029A">
        <w:rPr>
          <w:lang w:val="cy-GB"/>
        </w:rPr>
        <w:t xml:space="preserve"> oed</w:t>
      </w:r>
      <w:r w:rsidRPr="00514224">
        <w:rPr>
          <w:lang w:val="cy-GB"/>
        </w:rPr>
        <w:t xml:space="preserve"> ac iau) a’r rhai â phlant yn eu haelwydydd. Mae trigolion hŷn (y </w:t>
      </w:r>
      <w:r w:rsidR="00EC029A">
        <w:rPr>
          <w:lang w:val="cy-GB"/>
        </w:rPr>
        <w:t>rhai</w:t>
      </w:r>
      <w:r w:rsidRPr="00514224">
        <w:rPr>
          <w:lang w:val="cy-GB"/>
        </w:rPr>
        <w:t xml:space="preserve"> 55 </w:t>
      </w:r>
      <w:r w:rsidR="00EC029A">
        <w:rPr>
          <w:lang w:val="cy-GB"/>
        </w:rPr>
        <w:t xml:space="preserve">oed </w:t>
      </w:r>
      <w:r w:rsidRPr="00514224">
        <w:rPr>
          <w:lang w:val="cy-GB"/>
        </w:rPr>
        <w:t xml:space="preserve">a </w:t>
      </w:r>
      <w:r w:rsidRPr="00514224">
        <w:rPr>
          <w:lang w:val="cy-GB"/>
        </w:rPr>
        <w:lastRenderedPageBreak/>
        <w:t>throsodd) yn tueddu i ddibynnu’n fwy ar gyfryngau mwy traddodiadol, megis papurau newydd lleol, y wasg genedlaethol, radio a chanolfannau ymwelwyr a chanolfannau croeso’r APC i gael gwybodaeth</w:t>
      </w:r>
      <w:r w:rsidR="002129F3" w:rsidRPr="00514224">
        <w:rPr>
          <w:lang w:val="cy-GB"/>
        </w:rPr>
        <w:t>.</w:t>
      </w:r>
    </w:p>
    <w:p w:rsidR="00AA3837" w:rsidRPr="00514224" w:rsidRDefault="008B379D" w:rsidP="00AA3837">
      <w:pPr>
        <w:pStyle w:val="MELHeading2"/>
        <w:rPr>
          <w:lang w:val="cy-GB"/>
        </w:rPr>
      </w:pPr>
      <w:bookmarkStart w:id="124" w:name="_Toc383508467"/>
      <w:bookmarkEnd w:id="122"/>
      <w:r w:rsidRPr="00514224">
        <w:rPr>
          <w:lang w:val="cy-GB"/>
        </w:rPr>
        <w:t>Cyswllt gan a diddordeb yng ngwaith yr Awdurdod Parc Cenedlaethol</w:t>
      </w:r>
      <w:bookmarkEnd w:id="124"/>
    </w:p>
    <w:p w:rsidR="00AA3837" w:rsidRPr="00514224" w:rsidRDefault="008B379D" w:rsidP="00AA3837">
      <w:pPr>
        <w:pStyle w:val="MELmaintext"/>
        <w:rPr>
          <w:lang w:val="cy-GB"/>
        </w:rPr>
      </w:pPr>
      <w:r w:rsidRPr="00514224">
        <w:rPr>
          <w:lang w:val="cy-GB"/>
        </w:rPr>
        <w:t xml:space="preserve">Gofynnwyd i’r trigolion a oeddent wedi cael unrhyw gyswllt â chynrychiolydd o’r Awdurdod Parc Cenedlaethol yn y 3 blynedd ddiwethaf. Mae dros un rhan o dair (37%) o'r trigolion yn dynodi eu bod wedi cael cyswllt yn y cyfnod hwn. Mae llai o’r </w:t>
      </w:r>
      <w:r w:rsidR="00EC029A">
        <w:rPr>
          <w:lang w:val="cy-GB"/>
        </w:rPr>
        <w:t>rhai</w:t>
      </w:r>
      <w:r w:rsidRPr="00514224">
        <w:rPr>
          <w:lang w:val="cy-GB"/>
        </w:rPr>
        <w:t xml:space="preserve"> 34 oed ac iau (28%) wedi cael cyswllt o’u cymharu â’r </w:t>
      </w:r>
      <w:r w:rsidR="00EC029A">
        <w:rPr>
          <w:lang w:val="cy-GB"/>
        </w:rPr>
        <w:t>rhai</w:t>
      </w:r>
      <w:r w:rsidRPr="00514224">
        <w:rPr>
          <w:lang w:val="cy-GB"/>
        </w:rPr>
        <w:t xml:space="preserve"> 35 i 44 oed</w:t>
      </w:r>
      <w:r w:rsidR="007913D2" w:rsidRPr="00514224">
        <w:rPr>
          <w:lang w:val="cy-GB"/>
        </w:rPr>
        <w:t xml:space="preserve"> (43%).</w:t>
      </w:r>
    </w:p>
    <w:p w:rsidR="007913D2" w:rsidRPr="00514224" w:rsidRDefault="007913D2" w:rsidP="00AA3837">
      <w:pPr>
        <w:pStyle w:val="MELmaintext"/>
        <w:rPr>
          <w:lang w:val="cy-GB"/>
        </w:rPr>
      </w:pPr>
    </w:p>
    <w:p w:rsidR="00AA3837" w:rsidRPr="00514224" w:rsidRDefault="007913D2" w:rsidP="007913D2">
      <w:pPr>
        <w:pStyle w:val="Caption"/>
        <w:rPr>
          <w:lang w:val="cy-GB"/>
        </w:rPr>
      </w:pPr>
      <w:bookmarkStart w:id="125" w:name="_Toc362362559"/>
      <w:r w:rsidRPr="00514224">
        <w:rPr>
          <w:rFonts w:cs="Arial"/>
          <w:noProof/>
          <w:sz w:val="20"/>
          <w:lang w:val="en-GB" w:eastAsia="en-GB"/>
        </w:rPr>
        <w:drawing>
          <wp:anchor distT="0" distB="0" distL="114300" distR="114300" simplePos="0" relativeHeight="251711488" behindDoc="1" locked="0" layoutInCell="1" allowOverlap="1" wp14:anchorId="4A60DB18" wp14:editId="00C1F4AD">
            <wp:simplePos x="0" y="0"/>
            <wp:positionH relativeFrom="column">
              <wp:posOffset>1217930</wp:posOffset>
            </wp:positionH>
            <wp:positionV relativeFrom="paragraph">
              <wp:posOffset>232410</wp:posOffset>
            </wp:positionV>
            <wp:extent cx="3314700" cy="3286125"/>
            <wp:effectExtent l="0" t="0" r="0" b="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514224">
        <w:rPr>
          <w:lang w:val="cy-GB"/>
        </w:rPr>
        <w:t>F</w:t>
      </w:r>
      <w:r w:rsidR="008B379D"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18</w:t>
      </w:r>
      <w:r w:rsidRPr="00514224">
        <w:rPr>
          <w:lang w:val="cy-GB"/>
        </w:rPr>
        <w:fldChar w:fldCharType="end"/>
      </w:r>
      <w:r w:rsidRPr="00514224">
        <w:rPr>
          <w:lang w:val="cy-GB"/>
        </w:rPr>
        <w:t>:</w:t>
      </w:r>
      <w:r w:rsidRPr="00514224">
        <w:rPr>
          <w:lang w:val="cy-GB"/>
        </w:rPr>
        <w:tab/>
      </w:r>
      <w:bookmarkEnd w:id="125"/>
      <w:r w:rsidR="008B379D" w:rsidRPr="00514224">
        <w:rPr>
          <w:lang w:val="cy-GB"/>
        </w:rPr>
        <w:t>Cyswllt â chynrychiolydd o’r Awdurdod Parc Cenedlaethol yn y tair blynedd ddiwethaf</w:t>
      </w:r>
    </w:p>
    <w:p w:rsidR="001127C4" w:rsidRPr="00514224" w:rsidRDefault="001127C4" w:rsidP="005225D2">
      <w:pPr>
        <w:pStyle w:val="TOC2"/>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7913D2" w:rsidRPr="00514224" w:rsidRDefault="007913D2" w:rsidP="001127C4">
      <w:pPr>
        <w:pStyle w:val="MELmaintext"/>
        <w:rPr>
          <w:lang w:val="cy-GB"/>
        </w:rPr>
      </w:pPr>
    </w:p>
    <w:p w:rsidR="001127C4" w:rsidRPr="00514224" w:rsidRDefault="00274C2E" w:rsidP="001127C4">
      <w:pPr>
        <w:pStyle w:val="MELmaintext"/>
        <w:rPr>
          <w:lang w:val="cy-GB"/>
        </w:rPr>
      </w:pPr>
      <w:r w:rsidRPr="00514224">
        <w:rPr>
          <w:lang w:val="cy-GB"/>
        </w:rPr>
        <w:t xml:space="preserve">Gofynnwyd i’r trigolion faint o ddiddordeb oedd ganddynt yng ngwaith yr Awdurdod Parc Cenedlaethol. Dywedodd pedair rhan o bump (80%) bod ganddynt ddiddordeb yng ngwaith yr Awdurdod Parc Cenedlaethol, naill ai diddordeb mawr neu </w:t>
      </w:r>
      <w:r w:rsidR="00AA56ED" w:rsidRPr="00514224">
        <w:rPr>
          <w:lang w:val="cy-GB"/>
        </w:rPr>
        <w:t xml:space="preserve">beth </w:t>
      </w:r>
      <w:r w:rsidRPr="00514224">
        <w:rPr>
          <w:lang w:val="cy-GB"/>
        </w:rPr>
        <w:t>diddordeb</w:t>
      </w:r>
      <w:r w:rsidR="008F497A" w:rsidRPr="00514224">
        <w:rPr>
          <w:lang w:val="cy-GB"/>
        </w:rPr>
        <w:t xml:space="preserve">.  </w:t>
      </w:r>
    </w:p>
    <w:p w:rsidR="007913D2" w:rsidRPr="00514224" w:rsidRDefault="007913D2" w:rsidP="001127C4">
      <w:pPr>
        <w:pStyle w:val="MELmaintext"/>
        <w:rPr>
          <w:lang w:val="cy-GB"/>
        </w:rPr>
      </w:pPr>
    </w:p>
    <w:p w:rsidR="001127C4" w:rsidRPr="00514224" w:rsidRDefault="003A0953" w:rsidP="003A0953">
      <w:pPr>
        <w:pStyle w:val="Caption"/>
        <w:rPr>
          <w:lang w:val="cy-GB"/>
        </w:rPr>
      </w:pPr>
      <w:bookmarkStart w:id="126" w:name="_Toc362362560"/>
      <w:r w:rsidRPr="00514224">
        <w:rPr>
          <w:lang w:val="cy-GB"/>
        </w:rPr>
        <w:t>F</w:t>
      </w:r>
      <w:r w:rsidR="00274C2E"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19</w:t>
      </w:r>
      <w:r w:rsidRPr="00514224">
        <w:rPr>
          <w:lang w:val="cy-GB"/>
        </w:rPr>
        <w:fldChar w:fldCharType="end"/>
      </w:r>
      <w:r w:rsidRPr="00514224">
        <w:rPr>
          <w:lang w:val="cy-GB"/>
        </w:rPr>
        <w:t>:</w:t>
      </w:r>
      <w:r w:rsidRPr="00514224">
        <w:rPr>
          <w:lang w:val="cy-GB"/>
        </w:rPr>
        <w:tab/>
      </w:r>
      <w:bookmarkEnd w:id="126"/>
      <w:r w:rsidR="00274C2E" w:rsidRPr="00514224">
        <w:rPr>
          <w:lang w:val="cy-GB"/>
        </w:rPr>
        <w:t>Diddordeb trigolion yng ngwaith yr Awdurdod Parc Cenedlaethol</w:t>
      </w:r>
    </w:p>
    <w:p w:rsidR="00AA3837" w:rsidRPr="00514224" w:rsidRDefault="003A0953" w:rsidP="00B20844">
      <w:pPr>
        <w:pStyle w:val="MELmaintext"/>
        <w:rPr>
          <w:lang w:val="cy-GB"/>
        </w:rPr>
      </w:pPr>
      <w:r w:rsidRPr="00514224">
        <w:rPr>
          <w:noProof/>
          <w:lang w:val="en-GB" w:eastAsia="en-GB"/>
        </w:rPr>
        <w:drawing>
          <wp:anchor distT="0" distB="0" distL="114300" distR="114300" simplePos="0" relativeHeight="251713536" behindDoc="1" locked="0" layoutInCell="1" allowOverlap="1" wp14:anchorId="2BD432DE" wp14:editId="06B033F6">
            <wp:simplePos x="0" y="0"/>
            <wp:positionH relativeFrom="column">
              <wp:posOffset>-1270</wp:posOffset>
            </wp:positionH>
            <wp:positionV relativeFrom="paragraph">
              <wp:posOffset>7620</wp:posOffset>
            </wp:positionV>
            <wp:extent cx="5943600" cy="1229360"/>
            <wp:effectExtent l="0" t="0" r="0" b="0"/>
            <wp:wrapNone/>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B20844" w:rsidRPr="00514224" w:rsidRDefault="00B20844" w:rsidP="00B20844">
      <w:pPr>
        <w:pStyle w:val="MELmaintext"/>
        <w:rPr>
          <w:lang w:val="cy-GB"/>
        </w:rPr>
      </w:pPr>
    </w:p>
    <w:p w:rsidR="00B20844" w:rsidRPr="00514224" w:rsidRDefault="00B20844" w:rsidP="00B20844">
      <w:pPr>
        <w:pStyle w:val="MELmaintext"/>
        <w:rPr>
          <w:lang w:val="cy-GB"/>
        </w:rPr>
      </w:pPr>
    </w:p>
    <w:p w:rsidR="00B20844" w:rsidRPr="00514224" w:rsidRDefault="00B20844" w:rsidP="00B20844">
      <w:pPr>
        <w:pStyle w:val="MELmaintext"/>
        <w:rPr>
          <w:lang w:val="cy-GB"/>
        </w:rPr>
      </w:pPr>
    </w:p>
    <w:p w:rsidR="00B20844" w:rsidRPr="00514224" w:rsidRDefault="00B20844" w:rsidP="00B20844">
      <w:pPr>
        <w:pStyle w:val="MELmaintext"/>
        <w:rPr>
          <w:lang w:val="cy-GB"/>
        </w:rPr>
      </w:pPr>
    </w:p>
    <w:p w:rsidR="00B20844" w:rsidRPr="00514224" w:rsidRDefault="00B20844" w:rsidP="00B20844">
      <w:pPr>
        <w:pStyle w:val="MELmaintext"/>
        <w:rPr>
          <w:lang w:val="cy-GB"/>
        </w:rPr>
      </w:pPr>
    </w:p>
    <w:p w:rsidR="00B20844" w:rsidRPr="00514224" w:rsidRDefault="00274C2E" w:rsidP="00B20844">
      <w:pPr>
        <w:pStyle w:val="MELmaintext"/>
        <w:rPr>
          <w:lang w:val="cy-GB"/>
        </w:rPr>
      </w:pPr>
      <w:r w:rsidRPr="00514224">
        <w:rPr>
          <w:lang w:val="cy-GB"/>
        </w:rPr>
        <w:t xml:space="preserve">Y rhai â’r diddordeb mwyaf yng ngwaith yr Awdurdod yw’r </w:t>
      </w:r>
      <w:r w:rsidR="00EC029A">
        <w:rPr>
          <w:lang w:val="cy-GB"/>
        </w:rPr>
        <w:t>rhai</w:t>
      </w:r>
      <w:r w:rsidRPr="00514224">
        <w:rPr>
          <w:lang w:val="cy-GB"/>
        </w:rPr>
        <w:t xml:space="preserve"> 55 oed a throsodd; mae 82% yn dynodi bod ganddynt ddiddordeb mawr neu beth diddordeb. O’u cymharu, dim ond 68% o’r </w:t>
      </w:r>
      <w:r w:rsidR="00EC029A">
        <w:rPr>
          <w:lang w:val="cy-GB"/>
        </w:rPr>
        <w:t>rhai</w:t>
      </w:r>
      <w:r w:rsidRPr="00514224">
        <w:rPr>
          <w:lang w:val="cy-GB"/>
        </w:rPr>
        <w:t xml:space="preserve"> 34 </w:t>
      </w:r>
      <w:r w:rsidR="00EC029A">
        <w:rPr>
          <w:lang w:val="cy-GB"/>
        </w:rPr>
        <w:t xml:space="preserve">oed </w:t>
      </w:r>
      <w:r w:rsidRPr="00514224">
        <w:rPr>
          <w:lang w:val="cy-GB"/>
        </w:rPr>
        <w:t>ac iau sy’n honni bod ganddynt ddiddordeb</w:t>
      </w:r>
      <w:r w:rsidR="00B20844" w:rsidRPr="00514224">
        <w:rPr>
          <w:lang w:val="cy-GB"/>
        </w:rPr>
        <w:t>.</w:t>
      </w:r>
    </w:p>
    <w:p w:rsidR="00B20844" w:rsidRPr="00514224" w:rsidRDefault="00B20844" w:rsidP="00B20844">
      <w:pPr>
        <w:pStyle w:val="MELmaintext"/>
        <w:rPr>
          <w:lang w:val="cy-GB"/>
        </w:rPr>
      </w:pPr>
    </w:p>
    <w:p w:rsidR="00B20844" w:rsidRDefault="00AA56ED" w:rsidP="00AA67DB">
      <w:pPr>
        <w:pStyle w:val="MELmaintext"/>
        <w:rPr>
          <w:lang w:val="cy-GB"/>
        </w:rPr>
      </w:pPr>
      <w:r w:rsidRPr="00514224">
        <w:rPr>
          <w:lang w:val="cy-GB"/>
        </w:rPr>
        <w:lastRenderedPageBreak/>
        <w:t>Mae diddordeb yng ngwaith yr Awdurdod hefyd ar ei fwyaf ymhlith y rheiny â hunaniaeth genedlaethol heblaw Cymreig. Mae diddordeb gan 83% o’r rhai â hunaniaeth genedlaethol arall o’u cymharu â 76% sy’n honni mai Cymreig yw eu cenedligrwydd</w:t>
      </w:r>
      <w:r w:rsidR="00B20844" w:rsidRPr="00514224">
        <w:rPr>
          <w:lang w:val="cy-GB"/>
        </w:rPr>
        <w:t>.</w:t>
      </w:r>
    </w:p>
    <w:p w:rsidR="00AA67DB" w:rsidRPr="00514224" w:rsidRDefault="00AA67DB" w:rsidP="00AA67DB">
      <w:pPr>
        <w:pStyle w:val="MELmaintext"/>
        <w:rPr>
          <w:lang w:val="cy-GB"/>
        </w:rPr>
      </w:pPr>
    </w:p>
    <w:p w:rsidR="00DA2C86" w:rsidRPr="00514224" w:rsidRDefault="00A04D96" w:rsidP="00DA2C86">
      <w:pPr>
        <w:pStyle w:val="MELHeading2"/>
        <w:rPr>
          <w:lang w:val="cy-GB"/>
        </w:rPr>
      </w:pPr>
      <w:bookmarkStart w:id="127" w:name="_Toc383508468"/>
      <w:r w:rsidRPr="00514224">
        <w:rPr>
          <w:lang w:val="cy-GB"/>
        </w:rPr>
        <w:t>Dull ymgynghori a fyddai orau gan drigolion</w:t>
      </w:r>
      <w:bookmarkEnd w:id="127"/>
    </w:p>
    <w:p w:rsidR="00D32C0A" w:rsidRPr="00514224" w:rsidRDefault="00AA56ED" w:rsidP="00536E12">
      <w:pPr>
        <w:pStyle w:val="MELmaintext"/>
        <w:rPr>
          <w:lang w:val="cy-GB"/>
        </w:rPr>
      </w:pPr>
      <w:r w:rsidRPr="00514224">
        <w:rPr>
          <w:lang w:val="cy-GB"/>
        </w:rPr>
        <w:t>Hysbyswyd y trigolion y byddai’r Awdurdod Parc Cenedlaethol yn awyddus i gasglu safbwyntiau o bryd i’w gilydd ynghylch y modd y mae’n gofalu am y Parc Cenedlaethol a gofynnwyd iddynt, pe bai’r APC yn dymuno ymgynghori â hwy, pa ddull(iau) fyddai fwyaf tebygol o’u cyrraedd. Ar y cyfan, mae 91% o’r trigolion yn dynodi y byddai ganddynt ddiddordeb mewn rhyw fath o fecanwaith ymgynghori</w:t>
      </w:r>
      <w:r w:rsidR="00D32C0A" w:rsidRPr="00514224">
        <w:rPr>
          <w:lang w:val="cy-GB"/>
        </w:rPr>
        <w:t>.</w:t>
      </w:r>
      <w:r w:rsidR="00E955EA" w:rsidRPr="00514224">
        <w:rPr>
          <w:lang w:val="cy-GB"/>
        </w:rPr>
        <w:t xml:space="preserve"> </w:t>
      </w:r>
    </w:p>
    <w:p w:rsidR="00D32C0A" w:rsidRPr="00514224" w:rsidRDefault="00D32C0A" w:rsidP="00AF5B60">
      <w:pPr>
        <w:pStyle w:val="MELmaintext"/>
        <w:rPr>
          <w:lang w:val="cy-GB"/>
        </w:rPr>
      </w:pPr>
    </w:p>
    <w:p w:rsidR="00D32C0A" w:rsidRPr="00514224" w:rsidRDefault="00A04D96" w:rsidP="00AF5B60">
      <w:pPr>
        <w:pStyle w:val="MELmaintext"/>
        <w:rPr>
          <w:lang w:val="cy-GB"/>
        </w:rPr>
      </w:pPr>
      <w:r w:rsidRPr="00514224">
        <w:rPr>
          <w:lang w:val="cy-GB"/>
        </w:rPr>
        <w:t xml:space="preserve">Mae bron i hanner (49%) y trigolion yn dynodi mai gohebiaeth uniongyrchol (trwy’r post) yw’r cyfrwng ymgynghori a fyddai orau ganddynt. Yn ddiddorol, mae’r ffigwr hwn ar ei uchaf ar 57% ar gyfer y </w:t>
      </w:r>
      <w:r w:rsidR="00EC029A">
        <w:rPr>
          <w:lang w:val="cy-GB"/>
        </w:rPr>
        <w:t>rhai</w:t>
      </w:r>
      <w:r w:rsidRPr="00514224">
        <w:rPr>
          <w:lang w:val="cy-GB"/>
        </w:rPr>
        <w:t xml:space="preserve"> 34 oed ac iau</w:t>
      </w:r>
      <w:r w:rsidR="003C5AE2" w:rsidRPr="00514224">
        <w:rPr>
          <w:lang w:val="cy-GB"/>
        </w:rPr>
        <w:t>.</w:t>
      </w:r>
    </w:p>
    <w:p w:rsidR="00D32C0A" w:rsidRPr="00514224" w:rsidRDefault="00D32C0A" w:rsidP="00AF5B60">
      <w:pPr>
        <w:pStyle w:val="MELmaintext"/>
        <w:rPr>
          <w:lang w:val="cy-GB"/>
        </w:rPr>
      </w:pPr>
    </w:p>
    <w:p w:rsidR="001F69F2" w:rsidRPr="00514224" w:rsidRDefault="00A04D96" w:rsidP="00AF5B60">
      <w:pPr>
        <w:pStyle w:val="MELmaintext"/>
        <w:rPr>
          <w:lang w:val="cy-GB"/>
        </w:rPr>
      </w:pPr>
      <w:r w:rsidRPr="00514224">
        <w:rPr>
          <w:lang w:val="cy-GB"/>
        </w:rPr>
        <w:t xml:space="preserve">Yr ail ddull mwyaf poblogaidd yw arolygon trwy’r e-bost/ar y Rhyngrwyd, gyda bron i ddwy ran o bump (39%) o’r trigolion yn dewis hwn. Mae’r ffigwr yn codi i 54% ar gyfer y </w:t>
      </w:r>
      <w:r w:rsidR="00EC029A">
        <w:rPr>
          <w:lang w:val="cy-GB"/>
        </w:rPr>
        <w:t>rhai</w:t>
      </w:r>
      <w:r w:rsidRPr="00514224">
        <w:rPr>
          <w:lang w:val="cy-GB"/>
        </w:rPr>
        <w:t xml:space="preserve"> 35 i 44 oed ac yn cwympo i 29% ar gyfer y </w:t>
      </w:r>
      <w:r w:rsidR="00EC029A">
        <w:rPr>
          <w:lang w:val="cy-GB"/>
        </w:rPr>
        <w:t>rhai</w:t>
      </w:r>
      <w:r w:rsidRPr="00514224">
        <w:rPr>
          <w:lang w:val="cy-GB"/>
        </w:rPr>
        <w:t xml:space="preserve"> 65</w:t>
      </w:r>
      <w:r w:rsidR="00EC029A">
        <w:rPr>
          <w:lang w:val="cy-GB"/>
        </w:rPr>
        <w:t xml:space="preserve"> oed</w:t>
      </w:r>
      <w:r w:rsidRPr="00514224">
        <w:rPr>
          <w:lang w:val="cy-GB"/>
        </w:rPr>
        <w:t xml:space="preserve"> a throsodd. Y wasg leol sy’n apelio fwyaf at y </w:t>
      </w:r>
      <w:r w:rsidR="00EC029A">
        <w:rPr>
          <w:lang w:val="cy-GB"/>
        </w:rPr>
        <w:t>rhai</w:t>
      </w:r>
      <w:r w:rsidRPr="00514224">
        <w:rPr>
          <w:lang w:val="cy-GB"/>
        </w:rPr>
        <w:t xml:space="preserve"> 65 oed a throsodd; tra byddai 30% ar y cyfan yn ystyried y dull ymgynghori hwn, mae’r ffigwr yn codi i 34% ar gyfer y rhai yn y grŵp oedran 65 </w:t>
      </w:r>
      <w:r w:rsidR="00EC029A">
        <w:rPr>
          <w:lang w:val="cy-GB"/>
        </w:rPr>
        <w:t xml:space="preserve">oed </w:t>
      </w:r>
      <w:r w:rsidRPr="00514224">
        <w:rPr>
          <w:lang w:val="cy-GB"/>
        </w:rPr>
        <w:t>a throsodd</w:t>
      </w:r>
      <w:r w:rsidR="00390E95" w:rsidRPr="00514224">
        <w:rPr>
          <w:lang w:val="cy-GB"/>
        </w:rPr>
        <w:t>.</w:t>
      </w:r>
    </w:p>
    <w:p w:rsidR="00214152" w:rsidRPr="00514224" w:rsidRDefault="00214152" w:rsidP="00214152">
      <w:pPr>
        <w:pStyle w:val="NoSpacing1"/>
        <w:rPr>
          <w:lang w:val="cy-GB"/>
        </w:rPr>
      </w:pPr>
    </w:p>
    <w:p w:rsidR="00AF5B60" w:rsidRPr="00514224" w:rsidRDefault="00B607FA" w:rsidP="00214152">
      <w:pPr>
        <w:pStyle w:val="Caption"/>
        <w:rPr>
          <w:lang w:val="cy-GB"/>
        </w:rPr>
      </w:pPr>
      <w:bookmarkStart w:id="128" w:name="_Toc362362562"/>
      <w:r w:rsidRPr="00514224">
        <w:rPr>
          <w:noProof/>
          <w:lang w:val="en-GB" w:eastAsia="en-GB"/>
        </w:rPr>
        <w:drawing>
          <wp:anchor distT="0" distB="0" distL="114300" distR="114300" simplePos="0" relativeHeight="251717632" behindDoc="1" locked="0" layoutInCell="1" allowOverlap="1" wp14:anchorId="30C62405" wp14:editId="3C60A620">
            <wp:simplePos x="0" y="0"/>
            <wp:positionH relativeFrom="column">
              <wp:posOffset>-134620</wp:posOffset>
            </wp:positionH>
            <wp:positionV relativeFrom="paragraph">
              <wp:posOffset>277495</wp:posOffset>
            </wp:positionV>
            <wp:extent cx="6153150" cy="2000250"/>
            <wp:effectExtent l="0" t="0" r="0" b="0"/>
            <wp:wrapNone/>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214152" w:rsidRPr="00514224">
        <w:rPr>
          <w:lang w:val="cy-GB"/>
        </w:rPr>
        <w:t>F</w:t>
      </w:r>
      <w:r w:rsidR="00A04D96" w:rsidRPr="00514224">
        <w:rPr>
          <w:lang w:val="cy-GB"/>
        </w:rPr>
        <w:t>figur</w:t>
      </w:r>
      <w:r w:rsidR="00214152" w:rsidRPr="00514224">
        <w:rPr>
          <w:lang w:val="cy-GB"/>
        </w:rPr>
        <w:t xml:space="preserve"> </w:t>
      </w:r>
      <w:r w:rsidR="00E52058" w:rsidRPr="00514224">
        <w:rPr>
          <w:lang w:val="cy-GB"/>
        </w:rPr>
        <w:fldChar w:fldCharType="begin"/>
      </w:r>
      <w:r w:rsidR="00E52058" w:rsidRPr="00514224">
        <w:rPr>
          <w:lang w:val="cy-GB"/>
        </w:rPr>
        <w:instrText xml:space="preserve"> SEQ Figure \* ARABIC </w:instrText>
      </w:r>
      <w:r w:rsidR="00E52058" w:rsidRPr="00514224">
        <w:rPr>
          <w:lang w:val="cy-GB"/>
        </w:rPr>
        <w:fldChar w:fldCharType="separate"/>
      </w:r>
      <w:r w:rsidR="002F6E1E" w:rsidRPr="00514224">
        <w:rPr>
          <w:lang w:val="cy-GB"/>
        </w:rPr>
        <w:t>20</w:t>
      </w:r>
      <w:r w:rsidR="00E52058" w:rsidRPr="00514224">
        <w:rPr>
          <w:lang w:val="cy-GB"/>
        </w:rPr>
        <w:fldChar w:fldCharType="end"/>
      </w:r>
      <w:r w:rsidR="00214152" w:rsidRPr="00514224">
        <w:rPr>
          <w:lang w:val="cy-GB"/>
        </w:rPr>
        <w:t>:</w:t>
      </w:r>
      <w:r w:rsidR="00214152" w:rsidRPr="00514224">
        <w:rPr>
          <w:lang w:val="cy-GB"/>
        </w:rPr>
        <w:tab/>
      </w:r>
      <w:r w:rsidR="00A04D96" w:rsidRPr="00514224">
        <w:rPr>
          <w:lang w:val="cy-GB"/>
        </w:rPr>
        <w:t>Dull a fyddai orau ar gyfer gohebiaeth ymgynghori gan yr Awdurdod Parc Cenedlaethol</w:t>
      </w:r>
      <w:bookmarkEnd w:id="128"/>
    </w:p>
    <w:p w:rsidR="00B607FA" w:rsidRPr="00514224" w:rsidRDefault="00B607FA" w:rsidP="00B607FA">
      <w:pPr>
        <w:pStyle w:val="MELmaintext"/>
        <w:rPr>
          <w:lang w:val="cy-GB"/>
        </w:rPr>
      </w:pPr>
    </w:p>
    <w:p w:rsidR="00B607FA" w:rsidRPr="00514224" w:rsidRDefault="00B607FA" w:rsidP="00B607FA">
      <w:pPr>
        <w:pStyle w:val="MELmaintext"/>
        <w:rPr>
          <w:lang w:val="cy-GB"/>
        </w:rPr>
      </w:pPr>
    </w:p>
    <w:p w:rsidR="00B607FA" w:rsidRPr="00514224" w:rsidRDefault="00B607FA" w:rsidP="00B607FA">
      <w:pPr>
        <w:pStyle w:val="MELmaintext"/>
        <w:rPr>
          <w:lang w:val="cy-GB"/>
        </w:rPr>
      </w:pPr>
    </w:p>
    <w:p w:rsidR="00B607FA" w:rsidRPr="00514224" w:rsidRDefault="00B607FA" w:rsidP="00B607FA">
      <w:pPr>
        <w:pStyle w:val="MELmaintext"/>
        <w:rPr>
          <w:lang w:val="cy-GB"/>
        </w:rPr>
      </w:pPr>
    </w:p>
    <w:p w:rsidR="00B607FA" w:rsidRPr="00514224" w:rsidRDefault="00B607FA" w:rsidP="00B607FA">
      <w:pPr>
        <w:pStyle w:val="MELmaintext"/>
        <w:rPr>
          <w:lang w:val="cy-GB"/>
        </w:rPr>
      </w:pPr>
    </w:p>
    <w:p w:rsidR="00B607FA" w:rsidRPr="00514224" w:rsidRDefault="00B607FA" w:rsidP="00B607FA">
      <w:pPr>
        <w:pStyle w:val="MELmaintext"/>
        <w:rPr>
          <w:lang w:val="cy-GB"/>
        </w:rPr>
      </w:pPr>
    </w:p>
    <w:p w:rsidR="00B607FA" w:rsidRPr="00514224" w:rsidRDefault="00B607FA" w:rsidP="00B607FA">
      <w:pPr>
        <w:pStyle w:val="MELmaintext"/>
        <w:rPr>
          <w:lang w:val="cy-GB"/>
        </w:rPr>
      </w:pPr>
    </w:p>
    <w:p w:rsidR="00B607FA" w:rsidRPr="00514224" w:rsidRDefault="00B607FA" w:rsidP="00B607FA">
      <w:pPr>
        <w:pStyle w:val="MELmaintext"/>
        <w:rPr>
          <w:lang w:val="cy-GB"/>
        </w:rPr>
      </w:pPr>
    </w:p>
    <w:p w:rsidR="00B607FA" w:rsidRPr="00514224" w:rsidRDefault="00B607FA" w:rsidP="00B607FA">
      <w:pPr>
        <w:pStyle w:val="MELmaintext"/>
        <w:rPr>
          <w:lang w:val="cy-GB"/>
        </w:rPr>
      </w:pPr>
    </w:p>
    <w:p w:rsidR="00390E95" w:rsidRPr="00514224" w:rsidRDefault="00390E95" w:rsidP="00390E95">
      <w:pPr>
        <w:pStyle w:val="MELmaintext"/>
        <w:rPr>
          <w:lang w:val="cy-GB"/>
        </w:rPr>
      </w:pPr>
    </w:p>
    <w:p w:rsidR="00DD3E2E" w:rsidRPr="00514224" w:rsidRDefault="00A04D96" w:rsidP="00390E95">
      <w:pPr>
        <w:pStyle w:val="MELmaintext"/>
        <w:rPr>
          <w:lang w:val="cy-GB"/>
        </w:rPr>
      </w:pPr>
      <w:r w:rsidRPr="00514224">
        <w:rPr>
          <w:lang w:val="cy-GB"/>
        </w:rPr>
        <w:t xml:space="preserve">Efallai ei fod yn syndod bod defnyddio cyhoeddiadau a holiaduron papur i’w weld fel pe bai’n apelio at gynulleidfa ifancach; ar y cyfan, er mai dim ond un rhan o bump o’r trigolion sy’n dynodi hyn fel y cyfrwng ymgynghori sydd orau ganddynt, mae’r ffigwr yn codi i 32% ar gyfer y </w:t>
      </w:r>
      <w:r w:rsidR="00EC029A">
        <w:rPr>
          <w:lang w:val="cy-GB"/>
        </w:rPr>
        <w:t>rhai</w:t>
      </w:r>
      <w:r w:rsidRPr="00514224">
        <w:rPr>
          <w:lang w:val="cy-GB"/>
        </w:rPr>
        <w:t xml:space="preserve"> 34 oed ac iau</w:t>
      </w:r>
      <w:r w:rsidR="00DD3E2E" w:rsidRPr="00514224">
        <w:rPr>
          <w:rStyle w:val="FootnoteReference"/>
          <w:lang w:val="cy-GB"/>
        </w:rPr>
        <w:footnoteReference w:id="3"/>
      </w:r>
      <w:r w:rsidR="00DD3E2E" w:rsidRPr="00514224">
        <w:rPr>
          <w:lang w:val="cy-GB"/>
        </w:rPr>
        <w:t>.</w:t>
      </w:r>
    </w:p>
    <w:p w:rsidR="00DD3E2E" w:rsidRPr="00514224" w:rsidRDefault="00DD3E2E" w:rsidP="00390E95">
      <w:pPr>
        <w:pStyle w:val="MELmaintext"/>
        <w:rPr>
          <w:lang w:val="cy-GB"/>
        </w:rPr>
      </w:pPr>
    </w:p>
    <w:p w:rsidR="00390E95" w:rsidRPr="00514224" w:rsidRDefault="00A04D96" w:rsidP="00390E95">
      <w:pPr>
        <w:pStyle w:val="MELmaintext"/>
        <w:rPr>
          <w:lang w:val="cy-GB"/>
        </w:rPr>
      </w:pPr>
      <w:r w:rsidRPr="00514224">
        <w:rPr>
          <w:lang w:val="cy-GB"/>
        </w:rPr>
        <w:t>Y dull ymgynghori lleiaf poblogaidd yw trwy gyfarfodydd cynghorau cymuned gyda dim ond 9% o’r trigolion yn dewis hwn</w:t>
      </w:r>
      <w:r w:rsidR="00DD3E2E" w:rsidRPr="00514224">
        <w:rPr>
          <w:lang w:val="cy-GB"/>
        </w:rPr>
        <w:t xml:space="preserve">. </w:t>
      </w:r>
    </w:p>
    <w:p w:rsidR="00B607FA" w:rsidRPr="00514224" w:rsidRDefault="00B607FA" w:rsidP="00B607FA">
      <w:pPr>
        <w:pStyle w:val="MELmaintext"/>
        <w:rPr>
          <w:lang w:val="cy-GB"/>
        </w:rPr>
      </w:pPr>
    </w:p>
    <w:p w:rsidR="00E955EA" w:rsidRPr="00514224" w:rsidRDefault="000629F2" w:rsidP="00E955EA">
      <w:pPr>
        <w:pStyle w:val="MELHeading2"/>
        <w:rPr>
          <w:lang w:val="cy-GB"/>
        </w:rPr>
      </w:pPr>
      <w:bookmarkStart w:id="129" w:name="_Toc383508469"/>
      <w:r w:rsidRPr="00514224">
        <w:rPr>
          <w:lang w:val="cy-GB"/>
        </w:rPr>
        <w:lastRenderedPageBreak/>
        <w:t>Gwasanaeth band eang</w:t>
      </w:r>
      <w:bookmarkEnd w:id="129"/>
    </w:p>
    <w:p w:rsidR="008419B6" w:rsidRPr="00514224" w:rsidRDefault="000629F2" w:rsidP="00E955EA">
      <w:pPr>
        <w:pStyle w:val="MELmaintext"/>
        <w:rPr>
          <w:lang w:val="cy-GB"/>
        </w:rPr>
      </w:pPr>
      <w:r w:rsidRPr="00514224">
        <w:rPr>
          <w:lang w:val="cy-GB"/>
        </w:rPr>
        <w:t>Gofynnwyd i’r trigolion pa fath o gyswllt/cysylltiadau â’r Rhyngrwyd oedd ganddynt gartref. Dynododd y mwyafrif (78%) fod ganddynt fand eang, dros linell ffôn, tra bo gan 16% fan eang symudol hefyd. Roedd gan 4% gyswllt Rhyngrwyd arall, a dynododd yr un gyfran nad oedd angen un arnynt o gwbl</w:t>
      </w:r>
      <w:r w:rsidR="0029268A" w:rsidRPr="00514224">
        <w:rPr>
          <w:lang w:val="cy-GB"/>
        </w:rPr>
        <w:t>.</w:t>
      </w:r>
    </w:p>
    <w:p w:rsidR="00FA4164" w:rsidRPr="00514224" w:rsidRDefault="00FA4164" w:rsidP="00E955EA">
      <w:pPr>
        <w:pStyle w:val="MELmaintext"/>
        <w:rPr>
          <w:lang w:val="cy-GB"/>
        </w:rPr>
      </w:pPr>
    </w:p>
    <w:p w:rsidR="00E955EA" w:rsidRPr="00514224" w:rsidRDefault="008419B6" w:rsidP="00FA4164">
      <w:pPr>
        <w:pStyle w:val="Caption"/>
        <w:rPr>
          <w:lang w:val="cy-GB"/>
        </w:rPr>
      </w:pPr>
      <w:bookmarkStart w:id="130" w:name="_Toc362362564"/>
      <w:r w:rsidRPr="00514224">
        <w:rPr>
          <w:noProof/>
          <w:lang w:val="en-GB" w:eastAsia="en-GB"/>
        </w:rPr>
        <w:drawing>
          <wp:anchor distT="0" distB="0" distL="114300" distR="114300" simplePos="0" relativeHeight="251719680" behindDoc="1" locked="0" layoutInCell="1" allowOverlap="1" wp14:anchorId="62D1F4B3" wp14:editId="2BA55BCF">
            <wp:simplePos x="0" y="0"/>
            <wp:positionH relativeFrom="column">
              <wp:posOffset>-10795</wp:posOffset>
            </wp:positionH>
            <wp:positionV relativeFrom="paragraph">
              <wp:posOffset>275590</wp:posOffset>
            </wp:positionV>
            <wp:extent cx="5943600" cy="178054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FA4164" w:rsidRPr="00514224">
        <w:rPr>
          <w:lang w:val="cy-GB"/>
        </w:rPr>
        <w:t>F</w:t>
      </w:r>
      <w:r w:rsidR="000629F2" w:rsidRPr="00514224">
        <w:rPr>
          <w:lang w:val="cy-GB"/>
        </w:rPr>
        <w:t>figur</w:t>
      </w:r>
      <w:r w:rsidR="00FA4164" w:rsidRPr="00514224">
        <w:rPr>
          <w:lang w:val="cy-GB"/>
        </w:rPr>
        <w:t xml:space="preserve"> </w:t>
      </w:r>
      <w:r w:rsidR="00E52058" w:rsidRPr="00514224">
        <w:rPr>
          <w:lang w:val="cy-GB"/>
        </w:rPr>
        <w:fldChar w:fldCharType="begin"/>
      </w:r>
      <w:r w:rsidR="00E52058" w:rsidRPr="00514224">
        <w:rPr>
          <w:lang w:val="cy-GB"/>
        </w:rPr>
        <w:instrText xml:space="preserve"> SEQ Figure \* ARABIC </w:instrText>
      </w:r>
      <w:r w:rsidR="00E52058" w:rsidRPr="00514224">
        <w:rPr>
          <w:lang w:val="cy-GB"/>
        </w:rPr>
        <w:fldChar w:fldCharType="separate"/>
      </w:r>
      <w:r w:rsidR="002F6E1E" w:rsidRPr="00514224">
        <w:rPr>
          <w:lang w:val="cy-GB"/>
        </w:rPr>
        <w:t>21</w:t>
      </w:r>
      <w:r w:rsidR="00E52058" w:rsidRPr="00514224">
        <w:rPr>
          <w:lang w:val="cy-GB"/>
        </w:rPr>
        <w:fldChar w:fldCharType="end"/>
      </w:r>
      <w:r w:rsidR="000629F2" w:rsidRPr="00514224">
        <w:rPr>
          <w:lang w:val="cy-GB"/>
        </w:rPr>
        <w:t>:</w:t>
      </w:r>
      <w:r w:rsidR="000629F2" w:rsidRPr="00514224">
        <w:rPr>
          <w:lang w:val="cy-GB"/>
        </w:rPr>
        <w:tab/>
        <w:t>Math o gysylltiadau â’r Rhyngrwyd gartref</w:t>
      </w:r>
      <w:bookmarkEnd w:id="130"/>
    </w:p>
    <w:p w:rsidR="00E955EA" w:rsidRPr="00514224" w:rsidRDefault="00E955EA" w:rsidP="00AF5B60">
      <w:pPr>
        <w:pStyle w:val="NoSpacing1"/>
        <w:rPr>
          <w:b/>
          <w:color w:val="1F497D" w:themeColor="text2"/>
          <w:lang w:val="cy-GB"/>
        </w:rPr>
      </w:pPr>
    </w:p>
    <w:p w:rsidR="00AF5B60" w:rsidRPr="00514224" w:rsidRDefault="00AF5B60"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FA4164" w:rsidRPr="00514224" w:rsidRDefault="00FA4164" w:rsidP="00AF5B60">
      <w:pPr>
        <w:pStyle w:val="NoSpacing1"/>
        <w:rPr>
          <w:b/>
          <w:color w:val="1F497D" w:themeColor="text2"/>
          <w:lang w:val="cy-GB"/>
        </w:rPr>
      </w:pPr>
    </w:p>
    <w:p w:rsidR="009B312F" w:rsidRPr="00514224" w:rsidRDefault="009B312F" w:rsidP="002A3458">
      <w:pPr>
        <w:pStyle w:val="MELmaintext"/>
        <w:rPr>
          <w:lang w:val="cy-GB"/>
        </w:rPr>
      </w:pPr>
    </w:p>
    <w:p w:rsidR="009D706F" w:rsidRPr="00514224" w:rsidRDefault="000629F2" w:rsidP="002A3458">
      <w:pPr>
        <w:pStyle w:val="MELmaintext"/>
        <w:rPr>
          <w:lang w:val="cy-GB"/>
        </w:rPr>
      </w:pPr>
      <w:r w:rsidRPr="00514224">
        <w:rPr>
          <w:lang w:val="cy-GB"/>
        </w:rPr>
        <w:t xml:space="preserve">Gofynnwyd hefyd i’r trigolion </w:t>
      </w:r>
      <w:r w:rsidR="00B607E6">
        <w:rPr>
          <w:lang w:val="cy-GB"/>
        </w:rPr>
        <w:t>beth yw eu barn am</w:t>
      </w:r>
      <w:r w:rsidRPr="00514224">
        <w:rPr>
          <w:lang w:val="cy-GB"/>
        </w:rPr>
        <w:t xml:space="preserve"> safon elfennau o’r gwasanaethau band eang lle maent yn byw. Dibynadwyedd y gwasanaeth band eang sy’n cael y sgôr uchaf gyda thros hanner (55%) y trigolion yn dweud bod hwn yn dda (naill ai’n dda iawn neu’n weddol dda). Fodd bynnag, mae dros un rhan o bump (22%)</w:t>
      </w:r>
      <w:r w:rsidR="00536EB6" w:rsidRPr="00514224">
        <w:rPr>
          <w:lang w:val="cy-GB"/>
        </w:rPr>
        <w:t xml:space="preserve"> yn awgrymu ei fod yn wael. Mae ychydig yn llai na hanner (46%) yn dynodi bod ystod y darparwyr gwasanaethau band-eang yn dda, tra bo 22% yn dweud ei fod yn wael</w:t>
      </w:r>
      <w:r w:rsidR="002A71B9" w:rsidRPr="00514224">
        <w:rPr>
          <w:lang w:val="cy-GB"/>
        </w:rPr>
        <w:t xml:space="preserve">. </w:t>
      </w:r>
    </w:p>
    <w:p w:rsidR="009D706F" w:rsidRPr="00514224" w:rsidRDefault="009D706F" w:rsidP="002A3458">
      <w:pPr>
        <w:pStyle w:val="MELmaintext"/>
        <w:rPr>
          <w:lang w:val="cy-GB"/>
        </w:rPr>
      </w:pPr>
    </w:p>
    <w:p w:rsidR="002A71B9" w:rsidRPr="00514224" w:rsidRDefault="00CF252F" w:rsidP="002A3458">
      <w:pPr>
        <w:pStyle w:val="MELmaintext"/>
        <w:rPr>
          <w:lang w:val="cy-GB"/>
        </w:rPr>
      </w:pPr>
      <w:r w:rsidRPr="00514224">
        <w:rPr>
          <w:lang w:val="cy-GB"/>
        </w:rPr>
        <w:t>Ymddengys mai cyflymder band eang sy’n achosi’r pryder mwyaf i drigolion; mae 42% yn dynodi bod cyflymder eu gwasanaeth band eang yn dda tra bo 36% yn dynodi ei fod yn wael</w:t>
      </w:r>
      <w:r w:rsidR="002A71B9" w:rsidRPr="00514224">
        <w:rPr>
          <w:lang w:val="cy-GB"/>
        </w:rPr>
        <w:t>.</w:t>
      </w:r>
    </w:p>
    <w:p w:rsidR="009B312F" w:rsidRPr="00514224" w:rsidRDefault="009B312F" w:rsidP="009D706F">
      <w:pPr>
        <w:pStyle w:val="NoSpacing1"/>
        <w:rPr>
          <w:lang w:val="cy-GB"/>
        </w:rPr>
      </w:pPr>
    </w:p>
    <w:p w:rsidR="002A3458" w:rsidRPr="00514224" w:rsidRDefault="00367E73" w:rsidP="0029268A">
      <w:pPr>
        <w:pStyle w:val="Caption"/>
        <w:rPr>
          <w:lang w:val="cy-GB"/>
        </w:rPr>
      </w:pPr>
      <w:bookmarkStart w:id="131" w:name="_Toc362362565"/>
      <w:r w:rsidRPr="00514224">
        <w:rPr>
          <w:noProof/>
          <w:lang w:val="en-GB" w:eastAsia="en-GB"/>
        </w:rPr>
        <w:drawing>
          <wp:anchor distT="0" distB="0" distL="114300" distR="114300" simplePos="0" relativeHeight="251721728" behindDoc="1" locked="0" layoutInCell="1" allowOverlap="1" wp14:anchorId="01BFD371" wp14:editId="371F5537">
            <wp:simplePos x="0" y="0"/>
            <wp:positionH relativeFrom="column">
              <wp:posOffset>-10795</wp:posOffset>
            </wp:positionH>
            <wp:positionV relativeFrom="paragraph">
              <wp:posOffset>218440</wp:posOffset>
            </wp:positionV>
            <wp:extent cx="5943600" cy="2645410"/>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29268A" w:rsidRPr="00514224">
        <w:rPr>
          <w:lang w:val="cy-GB"/>
        </w:rPr>
        <w:t>F</w:t>
      </w:r>
      <w:r w:rsidR="00CF252F" w:rsidRPr="00514224">
        <w:rPr>
          <w:lang w:val="cy-GB"/>
        </w:rPr>
        <w:t>figur</w:t>
      </w:r>
      <w:r w:rsidR="0029268A" w:rsidRPr="00514224">
        <w:rPr>
          <w:lang w:val="cy-GB"/>
        </w:rPr>
        <w:t xml:space="preserve"> </w:t>
      </w:r>
      <w:r w:rsidR="0029268A" w:rsidRPr="00514224">
        <w:rPr>
          <w:lang w:val="cy-GB"/>
        </w:rPr>
        <w:fldChar w:fldCharType="begin"/>
      </w:r>
      <w:r w:rsidR="0029268A" w:rsidRPr="00514224">
        <w:rPr>
          <w:lang w:val="cy-GB"/>
        </w:rPr>
        <w:instrText xml:space="preserve"> SEQ Figure \* ARABIC </w:instrText>
      </w:r>
      <w:r w:rsidR="0029268A" w:rsidRPr="00514224">
        <w:rPr>
          <w:lang w:val="cy-GB"/>
        </w:rPr>
        <w:fldChar w:fldCharType="separate"/>
      </w:r>
      <w:r w:rsidR="002F6E1E" w:rsidRPr="00514224">
        <w:rPr>
          <w:lang w:val="cy-GB"/>
        </w:rPr>
        <w:t>22</w:t>
      </w:r>
      <w:r w:rsidR="0029268A" w:rsidRPr="00514224">
        <w:rPr>
          <w:lang w:val="cy-GB"/>
        </w:rPr>
        <w:fldChar w:fldCharType="end"/>
      </w:r>
      <w:r w:rsidR="0029268A" w:rsidRPr="00514224">
        <w:rPr>
          <w:lang w:val="cy-GB"/>
        </w:rPr>
        <w:t>:</w:t>
      </w:r>
      <w:r w:rsidR="0029268A" w:rsidRPr="00514224">
        <w:rPr>
          <w:lang w:val="cy-GB"/>
        </w:rPr>
        <w:tab/>
      </w:r>
      <w:r w:rsidR="00B607E6">
        <w:rPr>
          <w:lang w:val="cy-GB"/>
        </w:rPr>
        <w:t>Barn am safon</w:t>
      </w:r>
      <w:r w:rsidR="00CF252F" w:rsidRPr="00514224">
        <w:rPr>
          <w:lang w:val="cy-GB"/>
        </w:rPr>
        <w:t xml:space="preserve"> wasanaethau band eang</w:t>
      </w:r>
      <w:r w:rsidR="002A3458" w:rsidRPr="00514224">
        <w:rPr>
          <w:lang w:val="cy-GB"/>
        </w:rPr>
        <w:t xml:space="preserve"> </w:t>
      </w:r>
      <w:bookmarkEnd w:id="131"/>
    </w:p>
    <w:p w:rsidR="00AF5B60" w:rsidRPr="00514224" w:rsidRDefault="00AF5B60"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744203" w:rsidRPr="00514224" w:rsidRDefault="00744203" w:rsidP="00744203">
      <w:pPr>
        <w:pStyle w:val="MELmaintext"/>
        <w:rPr>
          <w:lang w:val="cy-GB"/>
        </w:rPr>
      </w:pPr>
    </w:p>
    <w:p w:rsidR="009D706F" w:rsidRPr="00514224" w:rsidRDefault="009D706F" w:rsidP="00744203">
      <w:pPr>
        <w:pStyle w:val="MELmaintext"/>
        <w:rPr>
          <w:lang w:val="cy-GB"/>
        </w:rPr>
      </w:pPr>
    </w:p>
    <w:p w:rsidR="002C79E2" w:rsidRPr="00514224" w:rsidRDefault="00CF252F" w:rsidP="002C79E2">
      <w:pPr>
        <w:pStyle w:val="MELmaintext"/>
        <w:rPr>
          <w:b/>
          <w:color w:val="003366"/>
          <w:lang w:val="cy-GB"/>
        </w:rPr>
      </w:pPr>
      <w:r w:rsidRPr="00514224">
        <w:rPr>
          <w:lang w:val="cy-GB"/>
        </w:rPr>
        <w:t>Mae’r safbwyntiau’r un fath fwy neu lai ar draws y gwahanol is-grwpiau o fewn y boblogaeth</w:t>
      </w:r>
      <w:r w:rsidR="002C79E2" w:rsidRPr="00514224">
        <w:rPr>
          <w:lang w:val="cy-GB"/>
        </w:rPr>
        <w:t>.</w:t>
      </w:r>
    </w:p>
    <w:p w:rsidR="00744203" w:rsidRPr="00514224" w:rsidRDefault="00744203" w:rsidP="00744203">
      <w:pPr>
        <w:pStyle w:val="MELmaintext"/>
        <w:rPr>
          <w:lang w:val="cy-GB"/>
        </w:rPr>
      </w:pPr>
    </w:p>
    <w:p w:rsidR="002A3458" w:rsidRPr="00514224" w:rsidRDefault="00CF252F" w:rsidP="00344F55">
      <w:pPr>
        <w:pStyle w:val="MELHeading1"/>
        <w:rPr>
          <w:lang w:val="cy-GB"/>
        </w:rPr>
      </w:pPr>
      <w:bookmarkStart w:id="132" w:name="_Toc383508470"/>
      <w:r w:rsidRPr="00514224">
        <w:rPr>
          <w:lang w:val="cy-GB"/>
        </w:rPr>
        <w:t>Yr Awdurdod Parc Cenedlaethol</w:t>
      </w:r>
      <w:bookmarkEnd w:id="132"/>
    </w:p>
    <w:p w:rsidR="00BE32C6" w:rsidRPr="00514224" w:rsidRDefault="00CF252F" w:rsidP="00BE32C6">
      <w:pPr>
        <w:pStyle w:val="MELHeading2"/>
        <w:rPr>
          <w:lang w:val="cy-GB"/>
        </w:rPr>
      </w:pPr>
      <w:bookmarkStart w:id="133" w:name="_Toc383508471"/>
      <w:r w:rsidRPr="00514224">
        <w:rPr>
          <w:lang w:val="cy-GB"/>
        </w:rPr>
        <w:t>Canfyddiadau am yr Awdurdod Parc Cenedlaethol</w:t>
      </w:r>
      <w:bookmarkEnd w:id="133"/>
    </w:p>
    <w:p w:rsidR="002A3458" w:rsidRPr="00514224" w:rsidRDefault="00CF252F" w:rsidP="002A3458">
      <w:pPr>
        <w:pStyle w:val="MELmaintext"/>
        <w:rPr>
          <w:lang w:val="cy-GB"/>
        </w:rPr>
      </w:pPr>
      <w:r w:rsidRPr="00514224">
        <w:rPr>
          <w:lang w:val="cy-GB"/>
        </w:rPr>
        <w:t xml:space="preserve">Gofynnwyd ystod o gwestiynau i’r trigolion i ganfod beth maent yn ei feddwl o’r Awdurdod Parc Cenedlaethol. Dylid nodi bod </w:t>
      </w:r>
      <w:r w:rsidR="00CB6CD0" w:rsidRPr="00514224">
        <w:rPr>
          <w:lang w:val="cy-GB"/>
        </w:rPr>
        <w:t xml:space="preserve">safbwynt </w:t>
      </w:r>
      <w:r w:rsidRPr="00514224">
        <w:rPr>
          <w:lang w:val="cy-GB"/>
        </w:rPr>
        <w:t xml:space="preserve">cyfran gymharol fawr o’r trigolion i’w gweld </w:t>
      </w:r>
      <w:r w:rsidR="00CB6CD0" w:rsidRPr="00514224">
        <w:rPr>
          <w:lang w:val="cy-GB"/>
        </w:rPr>
        <w:t>yn amwys tuag at yr APC, gan eu bod yn nodi naill ai ‘Ddim yn cytuno nac yn anghytuno’ neu ‘Ddim yn gwybod’ fel ateb. Mae’r ddau ateb yma ar y cyd yn rhoi cyfrif am rhwng 39% a 56%, gan ddibynnu ar y gosodiad</w:t>
      </w:r>
      <w:r w:rsidR="00537C0A" w:rsidRPr="00514224">
        <w:rPr>
          <w:lang w:val="cy-GB"/>
        </w:rPr>
        <w:t>.</w:t>
      </w:r>
    </w:p>
    <w:p w:rsidR="00537C0A" w:rsidRPr="00514224" w:rsidRDefault="00537C0A" w:rsidP="002A3458">
      <w:pPr>
        <w:pStyle w:val="MELmaintext"/>
        <w:rPr>
          <w:lang w:val="cy-GB"/>
        </w:rPr>
      </w:pPr>
    </w:p>
    <w:p w:rsidR="00537C0A" w:rsidRPr="00514224" w:rsidRDefault="00CB6CD0" w:rsidP="002A3458">
      <w:pPr>
        <w:pStyle w:val="MELmaintext"/>
        <w:rPr>
          <w:lang w:val="cy-GB"/>
        </w:rPr>
      </w:pPr>
      <w:r w:rsidRPr="00514224">
        <w:rPr>
          <w:lang w:val="cy-GB"/>
        </w:rPr>
        <w:t xml:space="preserve">Ar y cyfan, mae mwyafrif o’r trigolion (51%) yn cytuno, naill ai’n gryf </w:t>
      </w:r>
      <w:r w:rsidR="00BC3833" w:rsidRPr="00514224">
        <w:rPr>
          <w:lang w:val="cy-GB"/>
        </w:rPr>
        <w:t>neu ychydig</w:t>
      </w:r>
      <w:r w:rsidRPr="00514224">
        <w:rPr>
          <w:lang w:val="cy-GB"/>
        </w:rPr>
        <w:t xml:space="preserve">, bod yr Awdurdod Parc Cenedlaethol yn aml ‘wedi colli cysylltiad’ â phobl leol. Dim ond 10% sy’n anghytuno â’r gosodiad hwn. Mae lefel y cytundeb â’r gosodiad hwn yn codi gydag oedran; mae 37% o’r </w:t>
      </w:r>
      <w:r w:rsidR="00EC029A">
        <w:rPr>
          <w:lang w:val="cy-GB"/>
        </w:rPr>
        <w:t>rhai</w:t>
      </w:r>
      <w:r w:rsidRPr="00514224">
        <w:rPr>
          <w:lang w:val="cy-GB"/>
        </w:rPr>
        <w:t xml:space="preserve"> 34 oed ac iau yn cytuno, a’r ffigwr yn codi i 57% ar gyfer y </w:t>
      </w:r>
      <w:r w:rsidR="00EC029A">
        <w:rPr>
          <w:lang w:val="cy-GB"/>
        </w:rPr>
        <w:t>rhai</w:t>
      </w:r>
      <w:r w:rsidRPr="00514224">
        <w:rPr>
          <w:lang w:val="cy-GB"/>
        </w:rPr>
        <w:t xml:space="preserve"> 65 oed a throsodd. Mae patrwm tebyg yn bodoli ar gyfer yr amser y mae pobl wedi bod yn byw yn yr ardal; mae 27% o’r rhai sydd wedi bod yn byw yn yr ardal am 5 mlynedd neu lai’n cytuno, a’r ffigwr yn codi i 60% ar gyfer y rhai sydd wedi bod yn byw yn yr ardal am 21 mlynedd neu fwy</w:t>
      </w:r>
      <w:r w:rsidR="00D14B16" w:rsidRPr="00514224">
        <w:rPr>
          <w:lang w:val="cy-GB"/>
        </w:rPr>
        <w:t>.</w:t>
      </w:r>
    </w:p>
    <w:p w:rsidR="00C517E5" w:rsidRPr="00514224" w:rsidRDefault="00C517E5" w:rsidP="008B1EEB">
      <w:pPr>
        <w:pStyle w:val="NoSpacing1"/>
        <w:rPr>
          <w:lang w:val="cy-GB"/>
        </w:rPr>
      </w:pPr>
    </w:p>
    <w:p w:rsidR="002A3458" w:rsidRPr="00514224" w:rsidRDefault="00046001" w:rsidP="00046001">
      <w:pPr>
        <w:pStyle w:val="Caption"/>
        <w:rPr>
          <w:lang w:val="cy-GB"/>
        </w:rPr>
      </w:pPr>
      <w:bookmarkStart w:id="134" w:name="_Toc362362567"/>
      <w:r w:rsidRPr="00514224">
        <w:rPr>
          <w:lang w:val="cy-GB"/>
        </w:rPr>
        <w:t>F</w:t>
      </w:r>
      <w:r w:rsidR="00CB6CD0"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23</w:t>
      </w:r>
      <w:r w:rsidRPr="00514224">
        <w:rPr>
          <w:lang w:val="cy-GB"/>
        </w:rPr>
        <w:fldChar w:fldCharType="end"/>
      </w:r>
      <w:r w:rsidRPr="00514224">
        <w:rPr>
          <w:lang w:val="cy-GB"/>
        </w:rPr>
        <w:t>:</w:t>
      </w:r>
      <w:r w:rsidRPr="00514224">
        <w:rPr>
          <w:lang w:val="cy-GB"/>
        </w:rPr>
        <w:tab/>
      </w:r>
      <w:bookmarkEnd w:id="134"/>
      <w:r w:rsidR="00CB6CD0" w:rsidRPr="00514224">
        <w:rPr>
          <w:lang w:val="cy-GB"/>
        </w:rPr>
        <w:t>I ba raddau y mae trigolion yn cytuno neu’n anghytuno â gosodiadau ynghylch yr Awdurdod Parc Cenedlaethol</w:t>
      </w:r>
    </w:p>
    <w:p w:rsidR="00942079" w:rsidRPr="00514224" w:rsidRDefault="00537C0A" w:rsidP="00C77891">
      <w:pPr>
        <w:pStyle w:val="MELmaintext"/>
        <w:rPr>
          <w:lang w:val="cy-GB"/>
        </w:rPr>
      </w:pPr>
      <w:r w:rsidRPr="00514224">
        <w:rPr>
          <w:noProof/>
          <w:lang w:val="en-GB" w:eastAsia="en-GB"/>
        </w:rPr>
        <w:drawing>
          <wp:anchor distT="0" distB="0" distL="114300" distR="114300" simplePos="0" relativeHeight="251723776" behindDoc="1" locked="0" layoutInCell="1" allowOverlap="1" wp14:anchorId="4814FD8B" wp14:editId="684F90D0">
            <wp:simplePos x="0" y="0"/>
            <wp:positionH relativeFrom="column">
              <wp:posOffset>8255</wp:posOffset>
            </wp:positionH>
            <wp:positionV relativeFrom="paragraph">
              <wp:posOffset>32385</wp:posOffset>
            </wp:positionV>
            <wp:extent cx="5943600" cy="3072765"/>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8A4265" w:rsidRPr="00514224" w:rsidRDefault="008A4265" w:rsidP="00C77891">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537C0A" w:rsidRPr="00514224" w:rsidRDefault="00537C0A" w:rsidP="008A4265">
      <w:pPr>
        <w:pStyle w:val="MELmaintext"/>
        <w:rPr>
          <w:lang w:val="cy-GB"/>
        </w:rPr>
      </w:pPr>
    </w:p>
    <w:p w:rsidR="0044752C" w:rsidRPr="00514224" w:rsidRDefault="0044752C" w:rsidP="008A4265">
      <w:pPr>
        <w:pStyle w:val="MELmaintext"/>
        <w:rPr>
          <w:lang w:val="cy-GB"/>
        </w:rPr>
      </w:pPr>
    </w:p>
    <w:p w:rsidR="0044752C" w:rsidRPr="00514224" w:rsidRDefault="00CB6CD0" w:rsidP="008A4265">
      <w:pPr>
        <w:pStyle w:val="MELmaintext"/>
        <w:rPr>
          <w:lang w:val="cy-GB"/>
        </w:rPr>
      </w:pPr>
      <w:r w:rsidRPr="00514224">
        <w:rPr>
          <w:lang w:val="cy-GB"/>
        </w:rPr>
        <w:t>Mae ychydig yn llai na hanner y trigolion (49%) yn cytuno, naill ai’</w:t>
      </w:r>
      <w:r w:rsidR="00BC3833" w:rsidRPr="00514224">
        <w:rPr>
          <w:lang w:val="cy-GB"/>
        </w:rPr>
        <w:t>n gryf neu ychydig, bod yr APC yn darparu ystod o ffyrdd a gwybodaeth, sy’n hygyrch, os bydd pobl yn dymuno canfod beth mae’r Awdurdod yn ei wneud. Mae cyfran arwyddocaol fwy o’r rhai â hunaniaeth genedlaethol heblaw Cymreig yn cytuno; 53% o’u cymharu â 45% o’r rhai â threftadaeth Gymreig</w:t>
      </w:r>
      <w:r w:rsidR="0044752C" w:rsidRPr="00514224">
        <w:rPr>
          <w:lang w:val="cy-GB"/>
        </w:rPr>
        <w:t>.</w:t>
      </w:r>
    </w:p>
    <w:p w:rsidR="00685203" w:rsidRPr="00514224" w:rsidRDefault="00685203" w:rsidP="008A4265">
      <w:pPr>
        <w:pStyle w:val="MELmaintext"/>
        <w:rPr>
          <w:lang w:val="cy-GB"/>
        </w:rPr>
      </w:pPr>
    </w:p>
    <w:p w:rsidR="00685203" w:rsidRPr="00514224" w:rsidRDefault="00BC3833" w:rsidP="008A4265">
      <w:pPr>
        <w:pStyle w:val="MELmaintext"/>
        <w:rPr>
          <w:lang w:val="cy-GB"/>
        </w:rPr>
      </w:pPr>
      <w:r w:rsidRPr="00514224">
        <w:rPr>
          <w:lang w:val="cy-GB"/>
        </w:rPr>
        <w:t xml:space="preserve">Mae un rhan o dair o’r trigolion yn cytuno bod adroddiadau newyddion lleol yn adlewyrchu gwaith yr APC; mae’r ffigwr hwn yn codi i 39% ar gyfer y </w:t>
      </w:r>
      <w:r w:rsidR="00EC029A">
        <w:rPr>
          <w:lang w:val="cy-GB"/>
        </w:rPr>
        <w:t>rhai</w:t>
      </w:r>
      <w:r w:rsidRPr="00514224">
        <w:rPr>
          <w:lang w:val="cy-GB"/>
        </w:rPr>
        <w:t xml:space="preserve"> 65 </w:t>
      </w:r>
      <w:r w:rsidR="00EC029A">
        <w:rPr>
          <w:lang w:val="cy-GB"/>
        </w:rPr>
        <w:t xml:space="preserve">oed </w:t>
      </w:r>
      <w:r w:rsidRPr="00514224">
        <w:rPr>
          <w:lang w:val="cy-GB"/>
        </w:rPr>
        <w:t xml:space="preserve">a throsodd ac ar gyfer y rhai sydd wedi bod yn byw yn yr ardal am </w:t>
      </w:r>
      <w:r w:rsidRPr="00514224">
        <w:rPr>
          <w:lang w:val="cy-GB"/>
        </w:rPr>
        <w:lastRenderedPageBreak/>
        <w:t>21 mlynedd neu fwy. Mae’r ffigwr hefyd ar ei uchaf ar gyfer y rhai â hunaniaeth genedlaethol Gymreig; mae 37% yn cytuno o’u cymharu â 31% o’r trigolion â hunaniaeth genedlaethol arall</w:t>
      </w:r>
      <w:r w:rsidR="00AF07DF" w:rsidRPr="00514224">
        <w:rPr>
          <w:lang w:val="cy-GB"/>
        </w:rPr>
        <w:t xml:space="preserve">.  </w:t>
      </w:r>
    </w:p>
    <w:p w:rsidR="00BF0B64" w:rsidRPr="00514224" w:rsidRDefault="00BC3833" w:rsidP="008A4265">
      <w:pPr>
        <w:pStyle w:val="MELmaintext"/>
        <w:rPr>
          <w:lang w:val="cy-GB"/>
        </w:rPr>
      </w:pPr>
      <w:r w:rsidRPr="00514224">
        <w:rPr>
          <w:lang w:val="cy-GB"/>
        </w:rPr>
        <w:t>Mae llai o drigolion yn cytuno, naill ai’n gryf neu ychydig, bod yr APC yn gwrando ar farn trigolion ac yn ymateb iddi; 19% o’u cymharu â 31% sy’n anghytuno. Ni allai 51% fynegi barn, gan iddynt ddweud naill ai eu bod ‘ddim yn cytuno nac yn anghytuno’ neu ‘ddim yn gwybod’</w:t>
      </w:r>
      <w:r w:rsidR="008D17B1" w:rsidRPr="00514224">
        <w:rPr>
          <w:lang w:val="cy-GB"/>
        </w:rPr>
        <w:t xml:space="preserve">. </w:t>
      </w:r>
    </w:p>
    <w:p w:rsidR="0044752C" w:rsidRPr="00514224" w:rsidRDefault="0044752C" w:rsidP="008A4265">
      <w:pPr>
        <w:pStyle w:val="MELmaintext"/>
        <w:rPr>
          <w:lang w:val="cy-GB"/>
        </w:rPr>
      </w:pPr>
    </w:p>
    <w:p w:rsidR="0044752C" w:rsidRPr="00514224" w:rsidRDefault="00BC3833" w:rsidP="009014A4">
      <w:pPr>
        <w:pStyle w:val="MELHeading2"/>
        <w:rPr>
          <w:lang w:val="cy-GB"/>
        </w:rPr>
      </w:pPr>
      <w:bookmarkStart w:id="135" w:name="_Toc383508472"/>
      <w:r w:rsidRPr="00514224">
        <w:rPr>
          <w:lang w:val="cy-GB"/>
        </w:rPr>
        <w:t>Pwysigrwydd gweithgareddau’r Awdurdod Parc Cenedlaethol</w:t>
      </w:r>
      <w:bookmarkEnd w:id="135"/>
    </w:p>
    <w:p w:rsidR="00E345D1" w:rsidRPr="00514224" w:rsidRDefault="00BC3833" w:rsidP="008A4265">
      <w:pPr>
        <w:pStyle w:val="MELmaintext"/>
        <w:rPr>
          <w:lang w:val="cy-GB"/>
        </w:rPr>
      </w:pPr>
      <w:r w:rsidRPr="00514224">
        <w:rPr>
          <w:lang w:val="cy-GB"/>
        </w:rPr>
        <w:t>Gofynnwyd i’r trigolion pa mor bwysig oedd hi yn eu tyb hwy bod yr Awdurdod Parc Cenedlaethol yn cyflawni deg gweithgaredd gwahanol. Mae pob gweithgaredd yn cael ei gyfrif yn bwysig, naill ai’n bwysig iawn neu’n weddol bwysig, gan fwy nag wyth ym mhob deg o’r trigolion</w:t>
      </w:r>
      <w:r w:rsidR="00E83A30" w:rsidRPr="00514224">
        <w:rPr>
          <w:lang w:val="cy-GB"/>
        </w:rPr>
        <w:t>.</w:t>
      </w:r>
    </w:p>
    <w:p w:rsidR="00E83A30" w:rsidRPr="00514224" w:rsidRDefault="00E83A30" w:rsidP="008A4265">
      <w:pPr>
        <w:pStyle w:val="MELmaintext"/>
        <w:rPr>
          <w:lang w:val="cy-GB"/>
        </w:rPr>
      </w:pPr>
    </w:p>
    <w:p w:rsidR="00D14C35" w:rsidRPr="00514224" w:rsidRDefault="00BC3833" w:rsidP="008A4265">
      <w:pPr>
        <w:pStyle w:val="MELmaintext"/>
        <w:rPr>
          <w:lang w:val="cy-GB"/>
        </w:rPr>
      </w:pPr>
      <w:r w:rsidRPr="00514224">
        <w:rPr>
          <w:lang w:val="cy-GB"/>
        </w:rPr>
        <w:t xml:space="preserve">Yr ateb </w:t>
      </w:r>
      <w:r w:rsidR="005724EE">
        <w:rPr>
          <w:lang w:val="cy-GB"/>
        </w:rPr>
        <w:t>sydd yn y safle</w:t>
      </w:r>
      <w:r w:rsidRPr="00514224">
        <w:rPr>
          <w:lang w:val="cy-GB"/>
        </w:rPr>
        <w:t xml:space="preserve"> uchaf o ran pwysigrwydd ar y cyfan (‘pwysig iawn’ a ‘gweddol bwysig) yw ‘gwarchod y dirwedd/gofalu am gefn gwlad’ gyda 98% o’r trigolion yn dweud bod hyn yn bwysig. Yn ail agos mae gwarchod bywyd gwyllt (97%), gofalu am lwybrau troed a mynediad (97%) a gwarchod safleoedd a mannau hanesyddol</w:t>
      </w:r>
      <w:r w:rsidR="00AB1B2A" w:rsidRPr="00514224">
        <w:rPr>
          <w:lang w:val="cy-GB"/>
        </w:rPr>
        <w:t xml:space="preserve"> (96%).</w:t>
      </w:r>
    </w:p>
    <w:p w:rsidR="008A4265" w:rsidRPr="00514224" w:rsidRDefault="00C52C2B" w:rsidP="00C807E6">
      <w:pPr>
        <w:pStyle w:val="NoSpacing1"/>
        <w:rPr>
          <w:lang w:val="cy-GB"/>
        </w:rPr>
      </w:pPr>
      <w:r w:rsidRPr="00514224">
        <w:rPr>
          <w:lang w:val="cy-GB"/>
        </w:rPr>
        <w:t xml:space="preserve">  </w:t>
      </w:r>
    </w:p>
    <w:p w:rsidR="008A4265" w:rsidRPr="00514224" w:rsidRDefault="00E9353B" w:rsidP="00D14C35">
      <w:pPr>
        <w:pStyle w:val="Caption"/>
        <w:rPr>
          <w:lang w:val="cy-GB"/>
        </w:rPr>
      </w:pPr>
      <w:bookmarkStart w:id="136" w:name="_Toc362362568"/>
      <w:r w:rsidRPr="00514224">
        <w:rPr>
          <w:noProof/>
          <w:lang w:val="en-GB" w:eastAsia="en-GB"/>
        </w:rPr>
        <w:drawing>
          <wp:anchor distT="0" distB="0" distL="114300" distR="114300" simplePos="0" relativeHeight="251725824" behindDoc="1" locked="0" layoutInCell="1" allowOverlap="1" wp14:anchorId="4F737B2A" wp14:editId="1C48E0E9">
            <wp:simplePos x="0" y="0"/>
            <wp:positionH relativeFrom="column">
              <wp:posOffset>8255</wp:posOffset>
            </wp:positionH>
            <wp:positionV relativeFrom="paragraph">
              <wp:posOffset>215265</wp:posOffset>
            </wp:positionV>
            <wp:extent cx="5924550" cy="4295775"/>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14C35" w:rsidRPr="00514224">
        <w:rPr>
          <w:lang w:val="cy-GB"/>
        </w:rPr>
        <w:t>F</w:t>
      </w:r>
      <w:r w:rsidR="00BC3833" w:rsidRPr="00514224">
        <w:rPr>
          <w:lang w:val="cy-GB"/>
        </w:rPr>
        <w:t>figur</w:t>
      </w:r>
      <w:r w:rsidR="00D14C35" w:rsidRPr="00514224">
        <w:rPr>
          <w:lang w:val="cy-GB"/>
        </w:rPr>
        <w:t xml:space="preserve"> </w:t>
      </w:r>
      <w:r w:rsidR="00D14C35" w:rsidRPr="00514224">
        <w:rPr>
          <w:lang w:val="cy-GB"/>
        </w:rPr>
        <w:fldChar w:fldCharType="begin"/>
      </w:r>
      <w:r w:rsidR="00D14C35" w:rsidRPr="00514224">
        <w:rPr>
          <w:lang w:val="cy-GB"/>
        </w:rPr>
        <w:instrText xml:space="preserve"> SEQ Figure \* ARABIC </w:instrText>
      </w:r>
      <w:r w:rsidR="00D14C35" w:rsidRPr="00514224">
        <w:rPr>
          <w:lang w:val="cy-GB"/>
        </w:rPr>
        <w:fldChar w:fldCharType="separate"/>
      </w:r>
      <w:r w:rsidR="002F6E1E" w:rsidRPr="00514224">
        <w:rPr>
          <w:lang w:val="cy-GB"/>
        </w:rPr>
        <w:t>24</w:t>
      </w:r>
      <w:r w:rsidR="00D14C35" w:rsidRPr="00514224">
        <w:rPr>
          <w:lang w:val="cy-GB"/>
        </w:rPr>
        <w:fldChar w:fldCharType="end"/>
      </w:r>
      <w:r w:rsidR="00D14C35" w:rsidRPr="00514224">
        <w:rPr>
          <w:lang w:val="cy-GB"/>
        </w:rPr>
        <w:t>:</w:t>
      </w:r>
      <w:r w:rsidR="00D14C35" w:rsidRPr="00514224">
        <w:rPr>
          <w:lang w:val="cy-GB"/>
        </w:rPr>
        <w:tab/>
      </w:r>
      <w:bookmarkEnd w:id="136"/>
      <w:r w:rsidR="00BC3833" w:rsidRPr="00514224">
        <w:rPr>
          <w:lang w:val="cy-GB"/>
        </w:rPr>
        <w:t>Pwysigrwydd gweithgareddau’r Awdurdod Parc Cenedlaethol</w:t>
      </w:r>
    </w:p>
    <w:p w:rsidR="008A4265" w:rsidRPr="00514224" w:rsidRDefault="008A4265" w:rsidP="00C807E6">
      <w:pPr>
        <w:pStyle w:val="MELmaintext"/>
        <w:rPr>
          <w:lang w:val="cy-GB"/>
        </w:rPr>
      </w:pPr>
    </w:p>
    <w:p w:rsidR="00415970" w:rsidRPr="00514224" w:rsidRDefault="00415970"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C807E6" w:rsidRPr="00514224" w:rsidRDefault="00C807E6" w:rsidP="00C807E6">
      <w:pPr>
        <w:pStyle w:val="MELmaintext"/>
        <w:rPr>
          <w:lang w:val="cy-GB"/>
        </w:rPr>
      </w:pPr>
    </w:p>
    <w:p w:rsidR="00F34DD6" w:rsidRPr="00514224" w:rsidRDefault="00F34DD6" w:rsidP="00C807E6">
      <w:pPr>
        <w:pStyle w:val="MELmaintext"/>
        <w:rPr>
          <w:lang w:val="cy-GB"/>
        </w:rPr>
      </w:pPr>
    </w:p>
    <w:p w:rsidR="00F34DD6" w:rsidRPr="00514224" w:rsidRDefault="00BC3833" w:rsidP="00C807E6">
      <w:pPr>
        <w:pStyle w:val="MELmaintext"/>
        <w:rPr>
          <w:lang w:val="cy-GB"/>
        </w:rPr>
      </w:pPr>
      <w:r w:rsidRPr="00514224">
        <w:rPr>
          <w:lang w:val="cy-GB"/>
        </w:rPr>
        <w:t>Y gweithgaredd lleiaf pwysig ar y cyfan, ond sy’n dal i fod yn bwysig i 82% o’r trigolion, yw paratoi ar gyfer hinsawdd newidiol</w:t>
      </w:r>
      <w:r w:rsidR="00F34DD6" w:rsidRPr="00514224">
        <w:rPr>
          <w:lang w:val="cy-GB"/>
        </w:rPr>
        <w:t>.</w:t>
      </w:r>
    </w:p>
    <w:p w:rsidR="00E9353B" w:rsidRPr="00514224" w:rsidRDefault="00E9353B" w:rsidP="00C807E6">
      <w:pPr>
        <w:pStyle w:val="MELmaintext"/>
        <w:rPr>
          <w:lang w:val="cy-GB"/>
        </w:rPr>
      </w:pPr>
    </w:p>
    <w:p w:rsidR="00E9353B" w:rsidRPr="00514224" w:rsidRDefault="00BC3833" w:rsidP="00BC3833">
      <w:pPr>
        <w:pStyle w:val="MELmaintext"/>
        <w:rPr>
          <w:lang w:val="cy-GB"/>
        </w:rPr>
      </w:pPr>
      <w:r w:rsidRPr="00514224">
        <w:rPr>
          <w:lang w:val="cy-GB"/>
        </w:rPr>
        <w:t>Mae’r safbwyntiau’r un fath fwy neu lai ar draws y gwahanol is-grwpiau o fewn y boblogaeth</w:t>
      </w:r>
      <w:r w:rsidR="002C79E2" w:rsidRPr="00514224">
        <w:rPr>
          <w:lang w:val="cy-GB"/>
        </w:rPr>
        <w:t>.</w:t>
      </w:r>
    </w:p>
    <w:p w:rsidR="006A1346" w:rsidRPr="00514224" w:rsidRDefault="00BC3833" w:rsidP="006A1346">
      <w:pPr>
        <w:pStyle w:val="MELHeading2"/>
        <w:rPr>
          <w:lang w:val="cy-GB"/>
        </w:rPr>
      </w:pPr>
      <w:bookmarkStart w:id="137" w:name="_Toc383508473"/>
      <w:bookmarkStart w:id="138" w:name="_Toc362362570"/>
      <w:r w:rsidRPr="00514224">
        <w:rPr>
          <w:lang w:val="cy-GB"/>
        </w:rPr>
        <w:t>Bodlonrwydd ar weithgareddau’r Awdurdod Parc Cenedlaethol</w:t>
      </w:r>
      <w:bookmarkEnd w:id="137"/>
    </w:p>
    <w:p w:rsidR="006A1346" w:rsidRPr="00514224" w:rsidRDefault="00B55D77" w:rsidP="006A1346">
      <w:pPr>
        <w:pStyle w:val="MELmaintext"/>
        <w:rPr>
          <w:lang w:val="cy-GB"/>
        </w:rPr>
      </w:pPr>
      <w:r w:rsidRPr="00514224">
        <w:rPr>
          <w:lang w:val="cy-GB"/>
        </w:rPr>
        <w:t xml:space="preserve">Gofynnwyd i’r trigolion wedyn pa mor fodlon oeddent ar weithgareddau’r </w:t>
      </w:r>
      <w:r w:rsidR="005724EE">
        <w:rPr>
          <w:lang w:val="cy-GB"/>
        </w:rPr>
        <w:t xml:space="preserve">Awdurdod </w:t>
      </w:r>
      <w:r w:rsidRPr="00514224">
        <w:rPr>
          <w:lang w:val="cy-GB"/>
        </w:rPr>
        <w:t>Parc Cenedlaethol. Mae’r siart isod yn dangos lefel y bodlonrwydd ar y cyfan (y rhai sy’n dweud eu bod yn ‘fodlon iawn’ ac yn ‘weddol fodlon’) ar gyfer pob un o’r deg gweithgaredd a restrwyd</w:t>
      </w:r>
      <w:r w:rsidR="006A1346" w:rsidRPr="00514224">
        <w:rPr>
          <w:lang w:val="cy-GB"/>
        </w:rPr>
        <w:t xml:space="preserve">. </w:t>
      </w:r>
    </w:p>
    <w:p w:rsidR="006A1346" w:rsidRPr="000B26FB" w:rsidRDefault="006A1346" w:rsidP="006A1346">
      <w:pPr>
        <w:pStyle w:val="MELmaintext"/>
        <w:rPr>
          <w:sz w:val="12"/>
          <w:szCs w:val="12"/>
          <w:lang w:val="cy-GB"/>
        </w:rPr>
      </w:pPr>
    </w:p>
    <w:p w:rsidR="006A1346" w:rsidRPr="00514224" w:rsidRDefault="00B55D77" w:rsidP="006A1346">
      <w:pPr>
        <w:pStyle w:val="MELmaintext"/>
        <w:rPr>
          <w:lang w:val="cy-GB"/>
        </w:rPr>
      </w:pPr>
      <w:r w:rsidRPr="00514224">
        <w:rPr>
          <w:lang w:val="cy-GB"/>
        </w:rPr>
        <w:t>Mae’n dangos, er enghraifft, er bod ‘gwarchod y dirwedd/gofalu am gefn gwlad’ yn bwysig i 98% o’r trigolion, bod 80% yn fodlon (iawn neu’n gymharol) ar y modd y mae’r Awdurdod Parc Cenedlaethol yn ymgymryd â’r gweithgaredd hwn</w:t>
      </w:r>
      <w:r w:rsidR="006A1346" w:rsidRPr="00514224">
        <w:rPr>
          <w:lang w:val="cy-GB"/>
        </w:rPr>
        <w:t>.</w:t>
      </w:r>
    </w:p>
    <w:p w:rsidR="006A1346" w:rsidRPr="000B26FB" w:rsidRDefault="006A1346" w:rsidP="006A1346">
      <w:pPr>
        <w:pStyle w:val="MELmaintext"/>
        <w:rPr>
          <w:sz w:val="12"/>
          <w:szCs w:val="12"/>
          <w:lang w:val="cy-GB"/>
        </w:rPr>
      </w:pPr>
    </w:p>
    <w:p w:rsidR="006A1346" w:rsidRPr="00514224" w:rsidRDefault="00B55D77" w:rsidP="006A1346">
      <w:pPr>
        <w:pStyle w:val="MELmaintext"/>
        <w:rPr>
          <w:lang w:val="cy-GB"/>
        </w:rPr>
      </w:pPr>
      <w:r w:rsidRPr="00514224">
        <w:rPr>
          <w:lang w:val="cy-GB"/>
        </w:rPr>
        <w:t>Mae lefelau bodlonrwydd cyffredinol yn uchel ar y cyfan, ac eithrio ‘cydweithio’n a</w:t>
      </w:r>
      <w:r w:rsidR="005724EE">
        <w:rPr>
          <w:lang w:val="cy-GB"/>
        </w:rPr>
        <w:t>gos gyda thrigolion a chymunedau</w:t>
      </w:r>
      <w:r w:rsidRPr="00514224">
        <w:rPr>
          <w:lang w:val="cy-GB"/>
        </w:rPr>
        <w:t>’, lle mae 41% yn fodlon a 32% ddim yn fodlon iawn neu o gwbl</w:t>
      </w:r>
      <w:r w:rsidR="006A1346" w:rsidRPr="00514224">
        <w:rPr>
          <w:lang w:val="cy-GB"/>
        </w:rPr>
        <w:t xml:space="preserve">. </w:t>
      </w:r>
    </w:p>
    <w:p w:rsidR="006A1346" w:rsidRPr="000B26FB" w:rsidRDefault="006A1346" w:rsidP="006A1346">
      <w:pPr>
        <w:pStyle w:val="MELmaintext"/>
        <w:rPr>
          <w:sz w:val="12"/>
          <w:szCs w:val="12"/>
          <w:lang w:val="cy-GB"/>
        </w:rPr>
      </w:pPr>
    </w:p>
    <w:p w:rsidR="006A1346" w:rsidRPr="000B26FB" w:rsidRDefault="00B55D77" w:rsidP="006A1346">
      <w:pPr>
        <w:pStyle w:val="MELmaintext"/>
        <w:rPr>
          <w:lang w:val="cy-GB"/>
        </w:rPr>
      </w:pPr>
      <w:r w:rsidRPr="00514224">
        <w:rPr>
          <w:lang w:val="cy-GB"/>
        </w:rPr>
        <w:t xml:space="preserve">Yr eithriad </w:t>
      </w:r>
      <w:r w:rsidR="000D518F" w:rsidRPr="00514224">
        <w:rPr>
          <w:lang w:val="cy-GB"/>
        </w:rPr>
        <w:t>arall yw paratoi ar gyfer newid yn yr hinsawdd lle mae 39% yn dynodi eu bod yn fodlon iawn neu’n gymharol fodlon ac 16% yn dynodi nad ydynt yn fodlon iawn neu o gwbl. Roedd y gyfran fwyaf, 45%, yn methu â gwneud sylw (gan iddynt ddweud eu bod ‘ddim yn gwybod’</w:t>
      </w:r>
      <w:r w:rsidR="006A1346" w:rsidRPr="00514224">
        <w:rPr>
          <w:lang w:val="cy-GB"/>
        </w:rPr>
        <w:t>)</w:t>
      </w:r>
      <w:r w:rsidR="000B26FB">
        <w:rPr>
          <w:lang w:val="cy-GB"/>
        </w:rPr>
        <w:t>.</w:t>
      </w:r>
    </w:p>
    <w:p w:rsidR="006A1346" w:rsidRPr="00514224" w:rsidRDefault="00876BDD" w:rsidP="006A1346">
      <w:pPr>
        <w:pStyle w:val="Caption"/>
        <w:rPr>
          <w:lang w:val="cy-GB"/>
        </w:rPr>
      </w:pPr>
      <w:r w:rsidRPr="00514224">
        <w:rPr>
          <w:noProof/>
          <w:lang w:val="en-GB" w:eastAsia="en-GB"/>
        </w:rPr>
        <w:drawing>
          <wp:anchor distT="0" distB="0" distL="114300" distR="114300" simplePos="0" relativeHeight="251767808" behindDoc="1" locked="0" layoutInCell="1" allowOverlap="1" wp14:anchorId="477D1B47" wp14:editId="258C4058">
            <wp:simplePos x="0" y="0"/>
            <wp:positionH relativeFrom="column">
              <wp:posOffset>-20320</wp:posOffset>
            </wp:positionH>
            <wp:positionV relativeFrom="paragraph">
              <wp:posOffset>285115</wp:posOffset>
            </wp:positionV>
            <wp:extent cx="5314950" cy="4619625"/>
            <wp:effectExtent l="0" t="0" r="0" b="0"/>
            <wp:wrapNone/>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6A1346" w:rsidRPr="00514224">
        <w:rPr>
          <w:noProof/>
          <w:lang w:val="en-GB" w:eastAsia="en-GB"/>
        </w:rPr>
        <mc:AlternateContent>
          <mc:Choice Requires="wps">
            <w:drawing>
              <wp:anchor distT="0" distB="0" distL="114300" distR="114300" simplePos="0" relativeHeight="251763712" behindDoc="0" locked="0" layoutInCell="1" allowOverlap="1" wp14:anchorId="108D49BC" wp14:editId="17527C01">
                <wp:simplePos x="0" y="0"/>
                <wp:positionH relativeFrom="column">
                  <wp:posOffset>5008880</wp:posOffset>
                </wp:positionH>
                <wp:positionV relativeFrom="paragraph">
                  <wp:posOffset>180340</wp:posOffset>
                </wp:positionV>
                <wp:extent cx="1019175" cy="46101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019175" cy="461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CB2" w:rsidRPr="006A1346" w:rsidRDefault="00D46CB2" w:rsidP="006A1346">
                            <w:pPr>
                              <w:ind w:left="0"/>
                              <w:jc w:val="center"/>
                              <w:rPr>
                                <w:rFonts w:cs="Arial"/>
                                <w:b/>
                                <w:sz w:val="18"/>
                                <w:szCs w:val="18"/>
                              </w:rPr>
                            </w:pPr>
                            <w:proofErr w:type="spellStart"/>
                            <w:r>
                              <w:rPr>
                                <w:rFonts w:cs="Arial"/>
                                <w:b/>
                                <w:sz w:val="18"/>
                                <w:szCs w:val="18"/>
                              </w:rPr>
                              <w:t>Pwysigrwydd</w:t>
                            </w:r>
                            <w:proofErr w:type="spellEnd"/>
                            <w:r w:rsidRPr="006A1346">
                              <w:rPr>
                                <w:rFonts w:cs="Arial"/>
                                <w:b/>
                                <w:sz w:val="18"/>
                                <w:szCs w:val="18"/>
                              </w:rPr>
                              <w:t xml:space="preserve"> (</w:t>
                            </w:r>
                            <w:proofErr w:type="spellStart"/>
                            <w:r>
                              <w:rPr>
                                <w:rFonts w:cs="Arial"/>
                                <w:b/>
                                <w:sz w:val="18"/>
                                <w:szCs w:val="18"/>
                              </w:rPr>
                              <w:t>iawn</w:t>
                            </w:r>
                            <w:proofErr w:type="spellEnd"/>
                            <w:r>
                              <w:rPr>
                                <w:rFonts w:cs="Arial"/>
                                <w:b/>
                                <w:sz w:val="18"/>
                                <w:szCs w:val="18"/>
                              </w:rPr>
                              <w:t>/</w:t>
                            </w:r>
                            <w:proofErr w:type="spellStart"/>
                            <w:r>
                              <w:rPr>
                                <w:rFonts w:cs="Arial"/>
                                <w:b/>
                                <w:sz w:val="18"/>
                                <w:szCs w:val="18"/>
                              </w:rPr>
                              <w:t>gweddol</w:t>
                            </w:r>
                            <w:proofErr w:type="spellEnd"/>
                            <w:r w:rsidRPr="006A1346">
                              <w:rPr>
                                <w:rFonts w:cs="Arial"/>
                                <w:b/>
                                <w:sz w:val="18"/>
                                <w:szCs w:val="18"/>
                              </w:rPr>
                              <w:t>)</w:t>
                            </w:r>
                          </w:p>
                          <w:p w:rsidR="00D46CB2" w:rsidRPr="006A1346" w:rsidRDefault="00D46CB2" w:rsidP="006A1346">
                            <w:pPr>
                              <w:ind w:left="0"/>
                              <w:jc w:val="center"/>
                              <w:rPr>
                                <w:rFonts w:cs="Arial"/>
                                <w:b/>
                                <w:sz w:val="18"/>
                                <w:szCs w:val="18"/>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98%</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97%</w:t>
                            </w: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96%</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97%</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93%</w:t>
                            </w: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85%</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95%</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90%</w:t>
                            </w: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95%</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sz w:val="16"/>
                                <w:szCs w:val="16"/>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82%</w:t>
                            </w: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D49BC" id="Text Box 199" o:spid="_x0000_s1030" type="#_x0000_t202" style="position:absolute;left:0;text-align:left;margin-left:394.4pt;margin-top:14.2pt;width:80.25pt;height:363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" filled="f" stroked="f" strokeweight=".5pt">
                <v:textbox>
                  <w:txbxContent>
                    <w:p w:rsidR="00D46CB2" w:rsidRPr="006A1346" w:rsidRDefault="00D46CB2" w:rsidP="006A1346">
                      <w:pPr>
                        <w:ind w:left="0"/>
                        <w:jc w:val="center"/>
                        <w:rPr>
                          <w:rFonts w:cs="Arial"/>
                          <w:b/>
                          <w:sz w:val="18"/>
                          <w:szCs w:val="18"/>
                        </w:rPr>
                      </w:pPr>
                      <w:proofErr w:type="spellStart"/>
                      <w:r>
                        <w:rPr>
                          <w:rFonts w:cs="Arial"/>
                          <w:b/>
                          <w:sz w:val="18"/>
                          <w:szCs w:val="18"/>
                        </w:rPr>
                        <w:t>Pwysigrwydd</w:t>
                      </w:r>
                      <w:proofErr w:type="spellEnd"/>
                      <w:r w:rsidRPr="006A1346">
                        <w:rPr>
                          <w:rFonts w:cs="Arial"/>
                          <w:b/>
                          <w:sz w:val="18"/>
                          <w:szCs w:val="18"/>
                        </w:rPr>
                        <w:t xml:space="preserve"> (</w:t>
                      </w:r>
                      <w:proofErr w:type="spellStart"/>
                      <w:r>
                        <w:rPr>
                          <w:rFonts w:cs="Arial"/>
                          <w:b/>
                          <w:sz w:val="18"/>
                          <w:szCs w:val="18"/>
                        </w:rPr>
                        <w:t>iawn</w:t>
                      </w:r>
                      <w:proofErr w:type="spellEnd"/>
                      <w:r>
                        <w:rPr>
                          <w:rFonts w:cs="Arial"/>
                          <w:b/>
                          <w:sz w:val="18"/>
                          <w:szCs w:val="18"/>
                        </w:rPr>
                        <w:t>/</w:t>
                      </w:r>
                      <w:proofErr w:type="spellStart"/>
                      <w:r>
                        <w:rPr>
                          <w:rFonts w:cs="Arial"/>
                          <w:b/>
                          <w:sz w:val="18"/>
                          <w:szCs w:val="18"/>
                        </w:rPr>
                        <w:t>gweddol</w:t>
                      </w:r>
                      <w:proofErr w:type="spellEnd"/>
                      <w:r w:rsidRPr="006A1346">
                        <w:rPr>
                          <w:rFonts w:cs="Arial"/>
                          <w:b/>
                          <w:sz w:val="18"/>
                          <w:szCs w:val="18"/>
                        </w:rPr>
                        <w:t>)</w:t>
                      </w:r>
                    </w:p>
                    <w:p w:rsidR="00D46CB2" w:rsidRPr="006A1346" w:rsidRDefault="00D46CB2" w:rsidP="006A1346">
                      <w:pPr>
                        <w:ind w:left="0"/>
                        <w:jc w:val="center"/>
                        <w:rPr>
                          <w:rFonts w:cs="Arial"/>
                          <w:b/>
                          <w:sz w:val="18"/>
                          <w:szCs w:val="18"/>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98%</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97%</w:t>
                      </w: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96%</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97%</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93%</w:t>
                      </w: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85%</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95%</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90%</w:t>
                      </w: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sz w:val="19"/>
                          <w:szCs w:val="19"/>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95%</w:t>
                      </w:r>
                    </w:p>
                    <w:p w:rsidR="00D46CB2" w:rsidRPr="006A1346" w:rsidRDefault="00D46CB2" w:rsidP="006A1346">
                      <w:pPr>
                        <w:ind w:left="0"/>
                        <w:jc w:val="center"/>
                        <w:rPr>
                          <w:rFonts w:cs="Arial"/>
                          <w:b/>
                          <w:color w:val="000000"/>
                          <w:spacing w:val="0"/>
                          <w:lang w:val="en-GB" w:eastAsia="en-GB"/>
                        </w:rPr>
                      </w:pPr>
                    </w:p>
                    <w:p w:rsidR="00D46CB2" w:rsidRPr="006A1346" w:rsidRDefault="00D46CB2" w:rsidP="006A1346">
                      <w:pPr>
                        <w:ind w:left="0"/>
                        <w:jc w:val="center"/>
                        <w:rPr>
                          <w:rFonts w:cs="Arial"/>
                          <w:b/>
                          <w:color w:val="000000"/>
                          <w:spacing w:val="0"/>
                          <w:sz w:val="16"/>
                          <w:szCs w:val="16"/>
                          <w:lang w:val="en-GB" w:eastAsia="en-GB"/>
                        </w:rPr>
                      </w:pPr>
                    </w:p>
                    <w:p w:rsidR="00D46CB2" w:rsidRPr="006A1346" w:rsidRDefault="00D46CB2" w:rsidP="006A1346">
                      <w:pPr>
                        <w:ind w:left="0"/>
                        <w:jc w:val="center"/>
                        <w:rPr>
                          <w:rFonts w:cs="Arial"/>
                          <w:b/>
                          <w:color w:val="000000"/>
                          <w:spacing w:val="0"/>
                          <w:lang w:val="en-GB" w:eastAsia="en-GB"/>
                        </w:rPr>
                      </w:pPr>
                      <w:r w:rsidRPr="006A1346">
                        <w:rPr>
                          <w:rFonts w:cs="Arial"/>
                          <w:b/>
                          <w:color w:val="000000"/>
                          <w:spacing w:val="0"/>
                          <w:lang w:val="en-GB" w:eastAsia="en-GB"/>
                        </w:rPr>
                        <w:t>82%</w:t>
                      </w: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p w:rsidR="00D46CB2" w:rsidRPr="006A1346" w:rsidRDefault="00D46CB2" w:rsidP="006A1346">
                      <w:pPr>
                        <w:ind w:left="0"/>
                        <w:jc w:val="center"/>
                        <w:rPr>
                          <w:rFonts w:cs="Arial"/>
                          <w:b/>
                        </w:rPr>
                      </w:pPr>
                    </w:p>
                  </w:txbxContent>
                </v:textbox>
              </v:shape>
            </w:pict>
          </mc:Fallback>
        </mc:AlternateContent>
      </w:r>
      <w:r w:rsidRPr="00514224">
        <w:rPr>
          <w:lang w:val="cy-GB" w:eastAsia="en-GB"/>
        </w:rPr>
        <w:t xml:space="preserve"> </w:t>
      </w:r>
      <w:r w:rsidR="006A1346" w:rsidRPr="00514224">
        <w:rPr>
          <w:lang w:val="cy-GB"/>
        </w:rPr>
        <w:t>F</w:t>
      </w:r>
      <w:r w:rsidR="000D518F" w:rsidRPr="00514224">
        <w:rPr>
          <w:lang w:val="cy-GB"/>
        </w:rPr>
        <w:t>figur</w:t>
      </w:r>
      <w:r w:rsidR="006A1346" w:rsidRPr="00514224">
        <w:rPr>
          <w:lang w:val="cy-GB"/>
        </w:rPr>
        <w:t xml:space="preserve"> </w:t>
      </w:r>
      <w:r w:rsidR="006A1346" w:rsidRPr="00514224">
        <w:rPr>
          <w:lang w:val="cy-GB"/>
        </w:rPr>
        <w:fldChar w:fldCharType="begin"/>
      </w:r>
      <w:r w:rsidR="006A1346" w:rsidRPr="00514224">
        <w:rPr>
          <w:lang w:val="cy-GB"/>
        </w:rPr>
        <w:instrText xml:space="preserve"> SEQ Figure \* ARABIC </w:instrText>
      </w:r>
      <w:r w:rsidR="006A1346" w:rsidRPr="00514224">
        <w:rPr>
          <w:lang w:val="cy-GB"/>
        </w:rPr>
        <w:fldChar w:fldCharType="separate"/>
      </w:r>
      <w:r w:rsidR="002F6E1E" w:rsidRPr="00514224">
        <w:rPr>
          <w:lang w:val="cy-GB"/>
        </w:rPr>
        <w:t>25</w:t>
      </w:r>
      <w:r w:rsidR="006A1346" w:rsidRPr="00514224">
        <w:rPr>
          <w:lang w:val="cy-GB"/>
        </w:rPr>
        <w:fldChar w:fldCharType="end"/>
      </w:r>
      <w:r w:rsidR="006A1346" w:rsidRPr="00514224">
        <w:rPr>
          <w:lang w:val="cy-GB"/>
        </w:rPr>
        <w:t>:</w:t>
      </w:r>
      <w:r w:rsidR="006A1346" w:rsidRPr="00514224">
        <w:rPr>
          <w:lang w:val="cy-GB"/>
        </w:rPr>
        <w:tab/>
      </w:r>
      <w:r w:rsidR="000D518F" w:rsidRPr="00514224">
        <w:rPr>
          <w:lang w:val="cy-GB"/>
        </w:rPr>
        <w:t>Pwysigrwydd a bodlonrwydd ar weithgareddau’r Awdurdod Parc Cenedlaethol</w:t>
      </w: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6A1346">
      <w:pPr>
        <w:ind w:left="0"/>
        <w:rPr>
          <w:lang w:val="cy-GB"/>
        </w:rPr>
      </w:pPr>
    </w:p>
    <w:p w:rsidR="006A1346" w:rsidRPr="00514224" w:rsidRDefault="00876BDD">
      <w:pPr>
        <w:ind w:left="0"/>
        <w:rPr>
          <w:lang w:val="cy-GB"/>
        </w:rPr>
      </w:pPr>
      <w:r w:rsidRPr="00514224">
        <w:rPr>
          <w:noProof/>
          <w:lang w:val="en-GB" w:eastAsia="en-GB"/>
        </w:rPr>
        <mc:AlternateContent>
          <mc:Choice Requires="wps">
            <w:drawing>
              <wp:anchor distT="0" distB="0" distL="114300" distR="114300" simplePos="0" relativeHeight="251765760" behindDoc="0" locked="0" layoutInCell="1" allowOverlap="1" wp14:anchorId="526BE982" wp14:editId="10EA1472">
                <wp:simplePos x="0" y="0"/>
                <wp:positionH relativeFrom="column">
                  <wp:posOffset>27305</wp:posOffset>
                </wp:positionH>
                <wp:positionV relativeFrom="paragraph">
                  <wp:posOffset>104775</wp:posOffset>
                </wp:positionV>
                <wp:extent cx="2886075" cy="21907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8860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CB2" w:rsidRPr="00CD7870" w:rsidRDefault="00D46CB2" w:rsidP="00876BDD">
                            <w:pPr>
                              <w:ind w:left="0"/>
                              <w:rPr>
                                <w:color w:val="000000" w:themeColor="text1"/>
                                <w:sz w:val="16"/>
                                <w:szCs w:val="16"/>
                              </w:rPr>
                            </w:pPr>
                            <w:r>
                              <w:rPr>
                                <w:color w:val="000000" w:themeColor="text1"/>
                                <w:sz w:val="16"/>
                                <w:szCs w:val="16"/>
                              </w:rPr>
                              <w:t xml:space="preserve">Sail </w:t>
                            </w:r>
                            <w:proofErr w:type="spellStart"/>
                            <w:r>
                              <w:rPr>
                                <w:color w:val="000000" w:themeColor="text1"/>
                                <w:sz w:val="16"/>
                                <w:szCs w:val="16"/>
                              </w:rPr>
                              <w:t>bodlonrwydd</w:t>
                            </w:r>
                            <w:proofErr w:type="spellEnd"/>
                            <w:r w:rsidRPr="00CD7870">
                              <w:rPr>
                                <w:color w:val="000000" w:themeColor="text1"/>
                                <w:sz w:val="16"/>
                                <w:szCs w:val="16"/>
                              </w:rPr>
                              <w:t>: 2837-2986</w:t>
                            </w:r>
                            <w:r>
                              <w:rPr>
                                <w:color w:val="000000" w:themeColor="text1"/>
                                <w:sz w:val="16"/>
                                <w:szCs w:val="16"/>
                              </w:rPr>
                              <w:t xml:space="preserve">, </w:t>
                            </w:r>
                            <w:proofErr w:type="gramStart"/>
                            <w:r>
                              <w:rPr>
                                <w:color w:val="000000" w:themeColor="text1"/>
                                <w:sz w:val="16"/>
                                <w:szCs w:val="16"/>
                              </w:rPr>
                              <w:t>Sail</w:t>
                            </w:r>
                            <w:proofErr w:type="gramEnd"/>
                            <w:r>
                              <w:rPr>
                                <w:color w:val="000000" w:themeColor="text1"/>
                                <w:sz w:val="16"/>
                                <w:szCs w:val="16"/>
                              </w:rPr>
                              <w:t xml:space="preserve"> </w:t>
                            </w:r>
                            <w:proofErr w:type="spellStart"/>
                            <w:r>
                              <w:rPr>
                                <w:color w:val="000000" w:themeColor="text1"/>
                                <w:sz w:val="16"/>
                                <w:szCs w:val="16"/>
                              </w:rPr>
                              <w:t>pwysigrwydd</w:t>
                            </w:r>
                            <w:proofErr w:type="spellEnd"/>
                            <w:r>
                              <w:rPr>
                                <w:color w:val="000000" w:themeColor="text1"/>
                                <w:sz w:val="16"/>
                                <w:szCs w:val="16"/>
                              </w:rPr>
                              <w:t>: 2912-3067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BE982" id="Text Box 200" o:spid="_x0000_s1031" type="#_x0000_t202" style="position:absolute;margin-left:2.15pt;margin-top:8.25pt;width:227.25pt;height:17.2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" filled="f" stroked="f" strokeweight=".5pt">
                <v:textbox>
                  <w:txbxContent>
                    <w:p w:rsidR="00D46CB2" w:rsidRPr="00CD7870" w:rsidRDefault="00D46CB2" w:rsidP="00876BDD">
                      <w:pPr>
                        <w:ind w:left="0"/>
                        <w:rPr>
                          <w:color w:val="000000" w:themeColor="text1"/>
                          <w:sz w:val="16"/>
                          <w:szCs w:val="16"/>
                        </w:rPr>
                      </w:pPr>
                      <w:r>
                        <w:rPr>
                          <w:color w:val="000000" w:themeColor="text1"/>
                          <w:sz w:val="16"/>
                          <w:szCs w:val="16"/>
                        </w:rPr>
                        <w:t xml:space="preserve">Sail </w:t>
                      </w:r>
                      <w:proofErr w:type="spellStart"/>
                      <w:r>
                        <w:rPr>
                          <w:color w:val="000000" w:themeColor="text1"/>
                          <w:sz w:val="16"/>
                          <w:szCs w:val="16"/>
                        </w:rPr>
                        <w:t>bodlonrwydd</w:t>
                      </w:r>
                      <w:proofErr w:type="spellEnd"/>
                      <w:r w:rsidRPr="00CD7870">
                        <w:rPr>
                          <w:color w:val="000000" w:themeColor="text1"/>
                          <w:sz w:val="16"/>
                          <w:szCs w:val="16"/>
                        </w:rPr>
                        <w:t>: 2837-2986</w:t>
                      </w:r>
                      <w:r>
                        <w:rPr>
                          <w:color w:val="000000" w:themeColor="text1"/>
                          <w:sz w:val="16"/>
                          <w:szCs w:val="16"/>
                        </w:rPr>
                        <w:t xml:space="preserve">, </w:t>
                      </w:r>
                      <w:proofErr w:type="gramStart"/>
                      <w:r>
                        <w:rPr>
                          <w:color w:val="000000" w:themeColor="text1"/>
                          <w:sz w:val="16"/>
                          <w:szCs w:val="16"/>
                        </w:rPr>
                        <w:t>Sail</w:t>
                      </w:r>
                      <w:proofErr w:type="gramEnd"/>
                      <w:r>
                        <w:rPr>
                          <w:color w:val="000000" w:themeColor="text1"/>
                          <w:sz w:val="16"/>
                          <w:szCs w:val="16"/>
                        </w:rPr>
                        <w:t xml:space="preserve"> </w:t>
                      </w:r>
                      <w:proofErr w:type="spellStart"/>
                      <w:r>
                        <w:rPr>
                          <w:color w:val="000000" w:themeColor="text1"/>
                          <w:sz w:val="16"/>
                          <w:szCs w:val="16"/>
                        </w:rPr>
                        <w:t>pwysigrwydd</w:t>
                      </w:r>
                      <w:proofErr w:type="spellEnd"/>
                      <w:r>
                        <w:rPr>
                          <w:color w:val="000000" w:themeColor="text1"/>
                          <w:sz w:val="16"/>
                          <w:szCs w:val="16"/>
                        </w:rPr>
                        <w:t>: 2912-3067</w:t>
                      </w:r>
                    </w:p>
                  </w:txbxContent>
                </v:textbox>
              </v:shape>
            </w:pict>
          </mc:Fallback>
        </mc:AlternateContent>
      </w:r>
    </w:p>
    <w:p w:rsidR="006A1346" w:rsidRPr="00514224" w:rsidRDefault="006A1346">
      <w:pPr>
        <w:ind w:left="0"/>
        <w:rPr>
          <w:lang w:val="cy-GB"/>
        </w:rPr>
      </w:pPr>
    </w:p>
    <w:p w:rsidR="00C45921" w:rsidRPr="00514224" w:rsidRDefault="000D518F" w:rsidP="00876BDD">
      <w:pPr>
        <w:pStyle w:val="MELmaintext"/>
        <w:rPr>
          <w:lang w:val="cy-GB"/>
        </w:rPr>
      </w:pPr>
      <w:r w:rsidRPr="00514224">
        <w:rPr>
          <w:lang w:val="cy-GB"/>
        </w:rPr>
        <w:t>Mae’r safbwyntiau’r un fath fwy neu lai ar draws y gwahanol is-grwpiau o fewn y boblogaeth</w:t>
      </w:r>
      <w:r w:rsidR="00876BDD" w:rsidRPr="00514224">
        <w:rPr>
          <w:lang w:val="cy-GB"/>
        </w:rPr>
        <w:t>.</w:t>
      </w:r>
    </w:p>
    <w:p w:rsidR="00054979" w:rsidRPr="00514224" w:rsidRDefault="000D518F" w:rsidP="00344F55">
      <w:pPr>
        <w:pStyle w:val="MELHeading1"/>
        <w:rPr>
          <w:lang w:val="cy-GB"/>
        </w:rPr>
      </w:pPr>
      <w:bookmarkStart w:id="139" w:name="_Toc383508474"/>
      <w:bookmarkEnd w:id="138"/>
      <w:r w:rsidRPr="00514224">
        <w:rPr>
          <w:lang w:val="cy-GB"/>
        </w:rPr>
        <w:lastRenderedPageBreak/>
        <w:t>Rheolaeth gynllunio a rheoli datblygu</w:t>
      </w:r>
      <w:bookmarkEnd w:id="139"/>
    </w:p>
    <w:p w:rsidR="0067442E" w:rsidRPr="00514224" w:rsidRDefault="000D518F" w:rsidP="00054979">
      <w:pPr>
        <w:pStyle w:val="MELmaintext"/>
        <w:rPr>
          <w:lang w:val="cy-GB"/>
        </w:rPr>
      </w:pPr>
      <w:r w:rsidRPr="00514224">
        <w:rPr>
          <w:lang w:val="cy-GB"/>
        </w:rPr>
        <w:t>Gofynnwyd ystod o gwestiynau i’r trigolion ynghylch caniatâd cynllunio o fewn y Parc Cenedlaethol</w:t>
      </w:r>
      <w:r w:rsidR="00346E69" w:rsidRPr="00514224">
        <w:rPr>
          <w:lang w:val="cy-GB"/>
        </w:rPr>
        <w:t xml:space="preserve">. </w:t>
      </w:r>
    </w:p>
    <w:p w:rsidR="002924F8" w:rsidRPr="00514224" w:rsidRDefault="002924F8" w:rsidP="002924F8">
      <w:pPr>
        <w:pStyle w:val="NoSpacing1"/>
        <w:rPr>
          <w:lang w:val="cy-GB"/>
        </w:rPr>
      </w:pPr>
    </w:p>
    <w:p w:rsidR="002924F8" w:rsidRPr="00514224" w:rsidRDefault="002924F8" w:rsidP="002924F8">
      <w:pPr>
        <w:pStyle w:val="Caption"/>
        <w:rPr>
          <w:lang w:val="cy-GB"/>
        </w:rPr>
      </w:pPr>
      <w:r w:rsidRPr="00514224">
        <w:rPr>
          <w:lang w:val="cy-GB"/>
        </w:rPr>
        <w:t>F</w:t>
      </w:r>
      <w:r w:rsidR="00746057"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26</w:t>
      </w:r>
      <w:r w:rsidRPr="00514224">
        <w:rPr>
          <w:lang w:val="cy-GB"/>
        </w:rPr>
        <w:fldChar w:fldCharType="end"/>
      </w:r>
      <w:r w:rsidRPr="00514224">
        <w:rPr>
          <w:lang w:val="cy-GB"/>
        </w:rPr>
        <w:t>:</w:t>
      </w:r>
      <w:r w:rsidRPr="00514224">
        <w:rPr>
          <w:lang w:val="cy-GB"/>
        </w:rPr>
        <w:tab/>
      </w:r>
      <w:r w:rsidR="00746057" w:rsidRPr="00514224">
        <w:rPr>
          <w:lang w:val="cy-GB"/>
        </w:rPr>
        <w:t>Pa un a yw trigolion erioed wedi gwneud cais cynllunio neu sylw ar gais cynllunio i APC BB</w:t>
      </w:r>
    </w:p>
    <w:p w:rsidR="0067442E" w:rsidRPr="00514224" w:rsidRDefault="00802C0D" w:rsidP="00054979">
      <w:pPr>
        <w:pStyle w:val="MELmaintext"/>
        <w:rPr>
          <w:lang w:val="cy-GB"/>
        </w:rPr>
      </w:pPr>
      <w:r w:rsidRPr="00514224">
        <w:rPr>
          <w:noProof/>
          <w:lang w:val="en-GB" w:eastAsia="en-GB"/>
        </w:rPr>
        <w:drawing>
          <wp:anchor distT="0" distB="0" distL="114300" distR="114300" simplePos="0" relativeHeight="251731968" behindDoc="1" locked="0" layoutInCell="1" allowOverlap="1" wp14:anchorId="5655CC4E" wp14:editId="348BBFA7">
            <wp:simplePos x="0" y="0"/>
            <wp:positionH relativeFrom="column">
              <wp:posOffset>-10795</wp:posOffset>
            </wp:positionH>
            <wp:positionV relativeFrom="paragraph">
              <wp:posOffset>19050</wp:posOffset>
            </wp:positionV>
            <wp:extent cx="3657600" cy="228600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746057" w:rsidRPr="00514224">
        <w:rPr>
          <w:lang w:val="cy-GB"/>
        </w:rPr>
        <w:t>Ar y cyfan, mae oddeutu dwy ran o bump o’r trigolion wedi gwneud cais am ganiatâd cynllunio ac/neu sylw</w:t>
      </w:r>
      <w:r w:rsidR="00C576BA" w:rsidRPr="00514224">
        <w:rPr>
          <w:lang w:val="cy-GB"/>
        </w:rPr>
        <w:t>adau</w:t>
      </w:r>
      <w:r w:rsidR="00746057" w:rsidRPr="00514224">
        <w:rPr>
          <w:lang w:val="cy-GB"/>
        </w:rPr>
        <w:t xml:space="preserve"> ar gais cynllunio’n flaenorol</w:t>
      </w:r>
      <w:r w:rsidR="00346E69" w:rsidRPr="00514224">
        <w:rPr>
          <w:lang w:val="cy-GB"/>
        </w:rPr>
        <w:t xml:space="preserve">. </w:t>
      </w:r>
    </w:p>
    <w:p w:rsidR="0067442E" w:rsidRPr="00514224" w:rsidRDefault="0067442E" w:rsidP="00054979">
      <w:pPr>
        <w:pStyle w:val="MELmaintext"/>
        <w:rPr>
          <w:lang w:val="cy-GB"/>
        </w:rPr>
      </w:pPr>
    </w:p>
    <w:p w:rsidR="006207A5" w:rsidRPr="00514224" w:rsidRDefault="00746057" w:rsidP="00054979">
      <w:pPr>
        <w:pStyle w:val="MELmaintext"/>
        <w:rPr>
          <w:lang w:val="cy-GB"/>
        </w:rPr>
      </w:pPr>
      <w:r w:rsidRPr="00514224">
        <w:rPr>
          <w:lang w:val="cy-GB"/>
        </w:rPr>
        <w:t>Mae cyfran fwy o’r trigolion sy’n 45 oed a throsodd a’r rhai sydd wedi bod yn byw yn yr ardal am 11 mlynedd neu fwy wedi gwneud cais cynllunio neu sylw</w:t>
      </w:r>
      <w:r w:rsidR="00C576BA" w:rsidRPr="00514224">
        <w:rPr>
          <w:lang w:val="cy-GB"/>
        </w:rPr>
        <w:t>adau</w:t>
      </w:r>
      <w:r w:rsidRPr="00514224">
        <w:rPr>
          <w:lang w:val="cy-GB"/>
        </w:rPr>
        <w:t xml:space="preserve"> ar gais cynllunio o’u cymharu ag eraill</w:t>
      </w:r>
      <w:r w:rsidR="00346E69" w:rsidRPr="00514224">
        <w:rPr>
          <w:lang w:val="cy-GB"/>
        </w:rPr>
        <w:t>.</w:t>
      </w:r>
    </w:p>
    <w:p w:rsidR="00517E3B" w:rsidRPr="00514224" w:rsidRDefault="00517E3B" w:rsidP="00517E3B">
      <w:pPr>
        <w:pStyle w:val="MELmaintext"/>
        <w:rPr>
          <w:lang w:val="cy-GB"/>
        </w:rPr>
      </w:pPr>
    </w:p>
    <w:p w:rsidR="00517E3B" w:rsidRPr="00514224" w:rsidRDefault="00517E3B" w:rsidP="00F9337F">
      <w:pPr>
        <w:pStyle w:val="NoSpacing1"/>
        <w:rPr>
          <w:lang w:val="cy-GB"/>
        </w:rPr>
      </w:pPr>
    </w:p>
    <w:p w:rsidR="00054979" w:rsidRPr="00514224" w:rsidRDefault="00746057" w:rsidP="00054979">
      <w:pPr>
        <w:pStyle w:val="MELmaintext"/>
        <w:rPr>
          <w:lang w:val="cy-GB"/>
        </w:rPr>
      </w:pPr>
      <w:r w:rsidRPr="00514224">
        <w:rPr>
          <w:lang w:val="cy-GB"/>
        </w:rPr>
        <w:t xml:space="preserve">Mae’r mwyafrif (90%) o’r trigolion yn teimlo bod penderfyniadau cynllunio’n gallu helpu i </w:t>
      </w:r>
      <w:r w:rsidR="00D264E0">
        <w:rPr>
          <w:lang w:val="cy-GB"/>
        </w:rPr>
        <w:t>ddiogelu priodweddau</w:t>
      </w:r>
      <w:r w:rsidRPr="00514224">
        <w:rPr>
          <w:lang w:val="cy-GB"/>
        </w:rPr>
        <w:t xml:space="preserve"> arbennig y Parc Cenedlaethol</w:t>
      </w:r>
      <w:r w:rsidR="00AB0604" w:rsidRPr="00514224">
        <w:rPr>
          <w:lang w:val="cy-GB"/>
        </w:rPr>
        <w:t xml:space="preserve">. </w:t>
      </w:r>
    </w:p>
    <w:p w:rsidR="00054979" w:rsidRPr="00514224" w:rsidRDefault="00054979" w:rsidP="00AB229F">
      <w:pPr>
        <w:pStyle w:val="NoSpacing1"/>
        <w:rPr>
          <w:lang w:val="cy-GB"/>
        </w:rPr>
      </w:pPr>
    </w:p>
    <w:p w:rsidR="00054979" w:rsidRPr="00514224" w:rsidRDefault="0059050A" w:rsidP="0055384E">
      <w:pPr>
        <w:pStyle w:val="Caption"/>
        <w:rPr>
          <w:lang w:val="cy-GB"/>
        </w:rPr>
      </w:pPr>
      <w:bookmarkStart w:id="140" w:name="_Toc362362571"/>
      <w:r w:rsidRPr="00514224">
        <w:rPr>
          <w:noProof/>
          <w:lang w:val="en-GB" w:eastAsia="en-GB"/>
        </w:rPr>
        <w:drawing>
          <wp:anchor distT="0" distB="0" distL="114300" distR="114300" simplePos="0" relativeHeight="251729920" behindDoc="1" locked="0" layoutInCell="1" allowOverlap="1" wp14:anchorId="7044320C" wp14:editId="0340E209">
            <wp:simplePos x="0" y="0"/>
            <wp:positionH relativeFrom="column">
              <wp:posOffset>-10795</wp:posOffset>
            </wp:positionH>
            <wp:positionV relativeFrom="paragraph">
              <wp:posOffset>177800</wp:posOffset>
            </wp:positionV>
            <wp:extent cx="5848350" cy="2305050"/>
            <wp:effectExtent l="0" t="0" r="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55384E" w:rsidRPr="00514224">
        <w:rPr>
          <w:lang w:val="cy-GB"/>
        </w:rPr>
        <w:t>F</w:t>
      </w:r>
      <w:r w:rsidR="00746057" w:rsidRPr="00514224">
        <w:rPr>
          <w:lang w:val="cy-GB"/>
        </w:rPr>
        <w:t>figur</w:t>
      </w:r>
      <w:r w:rsidR="0055384E" w:rsidRPr="00514224">
        <w:rPr>
          <w:lang w:val="cy-GB"/>
        </w:rPr>
        <w:t xml:space="preserve"> </w:t>
      </w:r>
      <w:r w:rsidR="0055384E" w:rsidRPr="00514224">
        <w:rPr>
          <w:lang w:val="cy-GB"/>
        </w:rPr>
        <w:fldChar w:fldCharType="begin"/>
      </w:r>
      <w:r w:rsidR="0055384E" w:rsidRPr="00514224">
        <w:rPr>
          <w:lang w:val="cy-GB"/>
        </w:rPr>
        <w:instrText xml:space="preserve"> SEQ Figure \* ARABIC </w:instrText>
      </w:r>
      <w:r w:rsidR="0055384E" w:rsidRPr="00514224">
        <w:rPr>
          <w:lang w:val="cy-GB"/>
        </w:rPr>
        <w:fldChar w:fldCharType="separate"/>
      </w:r>
      <w:r w:rsidR="002F6E1E" w:rsidRPr="00514224">
        <w:rPr>
          <w:lang w:val="cy-GB"/>
        </w:rPr>
        <w:t>27</w:t>
      </w:r>
      <w:r w:rsidR="0055384E" w:rsidRPr="00514224">
        <w:rPr>
          <w:lang w:val="cy-GB"/>
        </w:rPr>
        <w:fldChar w:fldCharType="end"/>
      </w:r>
      <w:r w:rsidR="00746057" w:rsidRPr="00514224">
        <w:rPr>
          <w:lang w:val="cy-GB"/>
        </w:rPr>
        <w:t>:</w:t>
      </w:r>
      <w:r w:rsidR="00746057" w:rsidRPr="00514224">
        <w:rPr>
          <w:lang w:val="cy-GB"/>
        </w:rPr>
        <w:tab/>
        <w:t>Safbwyntiau ar ganiatâd cynllunio</w:t>
      </w:r>
      <w:bookmarkEnd w:id="140"/>
    </w:p>
    <w:p w:rsidR="007F55E4" w:rsidRPr="00514224" w:rsidRDefault="007F55E4" w:rsidP="00A1728B">
      <w:pPr>
        <w:pStyle w:val="MELmaintext"/>
        <w:rPr>
          <w:lang w:val="cy-GB"/>
        </w:rPr>
      </w:pPr>
    </w:p>
    <w:p w:rsidR="0055384E" w:rsidRPr="00514224" w:rsidRDefault="0055384E" w:rsidP="00A1728B">
      <w:pPr>
        <w:pStyle w:val="MELmaintext"/>
        <w:rPr>
          <w:lang w:val="cy-GB"/>
        </w:rPr>
      </w:pPr>
    </w:p>
    <w:p w:rsidR="0055384E" w:rsidRPr="00514224" w:rsidRDefault="0055384E" w:rsidP="00A1728B">
      <w:pPr>
        <w:pStyle w:val="MELmaintext"/>
        <w:rPr>
          <w:lang w:val="cy-GB"/>
        </w:rPr>
      </w:pPr>
    </w:p>
    <w:p w:rsidR="0055384E" w:rsidRPr="00514224" w:rsidRDefault="0055384E" w:rsidP="00A1728B">
      <w:pPr>
        <w:pStyle w:val="MELmaintext"/>
        <w:rPr>
          <w:lang w:val="cy-GB"/>
        </w:rPr>
      </w:pPr>
    </w:p>
    <w:p w:rsidR="0055384E" w:rsidRPr="00514224" w:rsidRDefault="0055384E" w:rsidP="00A1728B">
      <w:pPr>
        <w:pStyle w:val="MELmaintext"/>
        <w:rPr>
          <w:lang w:val="cy-GB"/>
        </w:rPr>
      </w:pPr>
    </w:p>
    <w:p w:rsidR="0055384E" w:rsidRPr="00514224" w:rsidRDefault="0055384E" w:rsidP="00A1728B">
      <w:pPr>
        <w:pStyle w:val="MELmaintext"/>
        <w:rPr>
          <w:lang w:val="cy-GB"/>
        </w:rPr>
      </w:pPr>
    </w:p>
    <w:p w:rsidR="0055384E" w:rsidRPr="00514224" w:rsidRDefault="0055384E" w:rsidP="00A1728B">
      <w:pPr>
        <w:pStyle w:val="MELmaintext"/>
        <w:rPr>
          <w:lang w:val="cy-GB"/>
        </w:rPr>
      </w:pPr>
    </w:p>
    <w:p w:rsidR="0055384E" w:rsidRPr="00514224" w:rsidRDefault="0055384E" w:rsidP="00A1728B">
      <w:pPr>
        <w:pStyle w:val="MELmaintext"/>
        <w:rPr>
          <w:lang w:val="cy-GB"/>
        </w:rPr>
      </w:pPr>
    </w:p>
    <w:p w:rsidR="0055384E" w:rsidRPr="00514224" w:rsidRDefault="0055384E" w:rsidP="00A1728B">
      <w:pPr>
        <w:pStyle w:val="MELmaintext"/>
        <w:rPr>
          <w:lang w:val="cy-GB"/>
        </w:rPr>
      </w:pPr>
    </w:p>
    <w:p w:rsidR="0055384E" w:rsidRPr="00514224" w:rsidRDefault="0055384E" w:rsidP="00A1728B">
      <w:pPr>
        <w:pStyle w:val="MELmaintext"/>
        <w:rPr>
          <w:lang w:val="cy-GB"/>
        </w:rPr>
      </w:pPr>
    </w:p>
    <w:p w:rsidR="00AB229F" w:rsidRPr="00514224" w:rsidRDefault="00AB229F" w:rsidP="00F9337F">
      <w:pPr>
        <w:pStyle w:val="NoSpacing1"/>
        <w:rPr>
          <w:lang w:val="cy-GB"/>
        </w:rPr>
      </w:pPr>
    </w:p>
    <w:p w:rsidR="00A4462E" w:rsidRPr="00514224" w:rsidRDefault="00D83C7E" w:rsidP="00AB229F">
      <w:pPr>
        <w:pStyle w:val="MELmaintext"/>
        <w:rPr>
          <w:lang w:val="cy-GB"/>
        </w:rPr>
      </w:pPr>
      <w:r w:rsidRPr="00514224">
        <w:rPr>
          <w:lang w:val="cy-GB"/>
        </w:rPr>
        <w:t xml:space="preserve">Fodd bynnag, dim ond dwy ran o bump (40%) o’r trigolion sy’n credu bod yr Awdurdod Parc Cenedlaethol yn </w:t>
      </w:r>
      <w:r w:rsidR="00C576BA" w:rsidRPr="00514224">
        <w:rPr>
          <w:lang w:val="cy-GB"/>
        </w:rPr>
        <w:t>cymryd</w:t>
      </w:r>
      <w:r w:rsidRPr="00514224">
        <w:rPr>
          <w:lang w:val="cy-GB"/>
        </w:rPr>
        <w:t xml:space="preserve"> safbwyntiau’r gymuned </w:t>
      </w:r>
      <w:r w:rsidR="00C576BA" w:rsidRPr="00514224">
        <w:rPr>
          <w:lang w:val="cy-GB"/>
        </w:rPr>
        <w:t xml:space="preserve">i ystyriaeth </w:t>
      </w:r>
      <w:r w:rsidRPr="00514224">
        <w:rPr>
          <w:lang w:val="cy-GB"/>
        </w:rPr>
        <w:t>wrth bennu polisi cynllunio ac wrth wneud penderfyniadau cynllunio</w:t>
      </w:r>
      <w:r w:rsidR="00AB229F" w:rsidRPr="00514224">
        <w:rPr>
          <w:lang w:val="cy-GB"/>
        </w:rPr>
        <w:t xml:space="preserve">. </w:t>
      </w:r>
    </w:p>
    <w:p w:rsidR="00A4462E" w:rsidRPr="00514224" w:rsidRDefault="00A4462E" w:rsidP="00AB229F">
      <w:pPr>
        <w:pStyle w:val="MELmaintext"/>
        <w:rPr>
          <w:lang w:val="cy-GB"/>
        </w:rPr>
      </w:pPr>
    </w:p>
    <w:p w:rsidR="00A4462E" w:rsidRPr="00514224" w:rsidRDefault="00D83C7E" w:rsidP="00AB229F">
      <w:pPr>
        <w:pStyle w:val="MELmaintext"/>
        <w:rPr>
          <w:lang w:val="cy-GB"/>
        </w:rPr>
      </w:pPr>
      <w:r w:rsidRPr="00514224">
        <w:rPr>
          <w:lang w:val="cy-GB"/>
        </w:rPr>
        <w:t xml:space="preserve">Y rhai sy’n tueddu i fod fwyaf negyddol yw trigolion hŷn a’r rhai sydd wedi bod yn byw yn yr ardal hwyaf. Mae 54% o’r </w:t>
      </w:r>
      <w:r w:rsidR="00EC029A">
        <w:rPr>
          <w:lang w:val="cy-GB"/>
        </w:rPr>
        <w:t>rhai</w:t>
      </w:r>
      <w:r w:rsidRPr="00514224">
        <w:rPr>
          <w:lang w:val="cy-GB"/>
        </w:rPr>
        <w:t xml:space="preserve"> 34 oed ac iau’n credu bod yr Awdurdod Parc Cenedlaethol yn </w:t>
      </w:r>
      <w:r w:rsidR="00C576BA" w:rsidRPr="00514224">
        <w:rPr>
          <w:lang w:val="cy-GB"/>
        </w:rPr>
        <w:t xml:space="preserve">cymryd </w:t>
      </w:r>
      <w:r w:rsidRPr="00514224">
        <w:rPr>
          <w:lang w:val="cy-GB"/>
        </w:rPr>
        <w:t xml:space="preserve">safbwyntiau’r gymuned leol </w:t>
      </w:r>
      <w:r w:rsidR="00C576BA" w:rsidRPr="00514224">
        <w:rPr>
          <w:lang w:val="cy-GB"/>
        </w:rPr>
        <w:t xml:space="preserve">i ystyriaeth </w:t>
      </w:r>
      <w:r w:rsidRPr="00514224">
        <w:rPr>
          <w:lang w:val="cy-GB"/>
        </w:rPr>
        <w:t>wrth bennu polisi cynllunio. Mae hyn yn cymharu â 38%</w:t>
      </w:r>
      <w:r w:rsidR="00C576BA" w:rsidRPr="00514224">
        <w:rPr>
          <w:lang w:val="cy-GB"/>
        </w:rPr>
        <w:t xml:space="preserve">o’r </w:t>
      </w:r>
      <w:r w:rsidR="00EC029A">
        <w:rPr>
          <w:lang w:val="cy-GB"/>
        </w:rPr>
        <w:t>rhai</w:t>
      </w:r>
      <w:r w:rsidR="00C576BA" w:rsidRPr="00514224">
        <w:rPr>
          <w:lang w:val="cy-GB"/>
        </w:rPr>
        <w:t xml:space="preserve"> 65 oed a throsodd a 36% o’r </w:t>
      </w:r>
      <w:r w:rsidR="00EC029A">
        <w:rPr>
          <w:lang w:val="cy-GB"/>
        </w:rPr>
        <w:t>rhai</w:t>
      </w:r>
      <w:r w:rsidR="00C576BA" w:rsidRPr="00514224">
        <w:rPr>
          <w:lang w:val="cy-GB"/>
        </w:rPr>
        <w:t xml:space="preserve"> 55 i 64 oed</w:t>
      </w:r>
      <w:r w:rsidR="00AB229F" w:rsidRPr="00514224">
        <w:rPr>
          <w:lang w:val="cy-GB"/>
        </w:rPr>
        <w:t>.</w:t>
      </w:r>
      <w:r w:rsidR="00A4462E" w:rsidRPr="00514224">
        <w:rPr>
          <w:lang w:val="cy-GB"/>
        </w:rPr>
        <w:t xml:space="preserve"> </w:t>
      </w:r>
    </w:p>
    <w:p w:rsidR="00A4462E" w:rsidRPr="00514224" w:rsidRDefault="00A4462E" w:rsidP="00AB229F">
      <w:pPr>
        <w:pStyle w:val="MELmaintext"/>
        <w:rPr>
          <w:lang w:val="cy-GB"/>
        </w:rPr>
      </w:pPr>
    </w:p>
    <w:p w:rsidR="00AB229F" w:rsidRPr="00514224" w:rsidRDefault="00C576BA" w:rsidP="00AB229F">
      <w:pPr>
        <w:pStyle w:val="MELmaintext"/>
        <w:rPr>
          <w:lang w:val="cy-GB"/>
        </w:rPr>
      </w:pPr>
      <w:r w:rsidRPr="00514224">
        <w:rPr>
          <w:lang w:val="cy-GB"/>
        </w:rPr>
        <w:lastRenderedPageBreak/>
        <w:t>Yn yr un modd, mae 59% o’r rhai sydd wedi bod yn byw yn yr ardal am hyd at bum mlynedd yn credu bod safbwyntiau’r gymuned leol yn cael eu cymryd i ystyriaeth o’u cymharu â 33% o’r rhai sydd wedi bod yn byw yn yr ardal am 21 mlynedd neu fwy</w:t>
      </w:r>
      <w:r w:rsidR="00A4462E" w:rsidRPr="00514224">
        <w:rPr>
          <w:lang w:val="cy-GB"/>
        </w:rPr>
        <w:t>.</w:t>
      </w:r>
    </w:p>
    <w:p w:rsidR="00D05EBF" w:rsidRPr="00514224" w:rsidRDefault="00C576BA" w:rsidP="00AB229F">
      <w:pPr>
        <w:pStyle w:val="MELmaintext"/>
        <w:rPr>
          <w:lang w:val="cy-GB"/>
        </w:rPr>
      </w:pPr>
      <w:r w:rsidRPr="00514224">
        <w:rPr>
          <w:lang w:val="cy-GB"/>
        </w:rPr>
        <w:t>Mae safbwyntiau’r rhai sydd wedi gwneud cais am ganiatâd cynllunio gan yr Awdurdod yn flaenorol a’r rhai sydd wedi gwneud sylwadau ar gais hefyd yn llai cadarnhaol fel y dengys y tabl isod. Yn arwyddocaol, mae llai o’r rhai sydd wedi gwneud cais am gais cynllunio neu sylw</w:t>
      </w:r>
      <w:r w:rsidR="007F7C04">
        <w:rPr>
          <w:lang w:val="cy-GB"/>
        </w:rPr>
        <w:t>adau</w:t>
      </w:r>
      <w:r w:rsidRPr="00514224">
        <w:rPr>
          <w:lang w:val="cy-GB"/>
        </w:rPr>
        <w:t xml:space="preserve"> ar gais cynllunio’n flaenorol yn cytuno bod yr Awdurdod Parc Cenedlaethol yn cymryd safbwyntiau’r gymuned leol i ystyriaeth o’u cymharu ag eraill</w:t>
      </w:r>
      <w:r w:rsidR="00D05EBF" w:rsidRPr="00514224">
        <w:rPr>
          <w:lang w:val="cy-GB"/>
        </w:rPr>
        <w:t>.</w:t>
      </w:r>
    </w:p>
    <w:p w:rsidR="002D162D" w:rsidRPr="00514224" w:rsidRDefault="002D162D" w:rsidP="002D162D">
      <w:pPr>
        <w:pStyle w:val="NoSpacing1"/>
        <w:rPr>
          <w:lang w:val="cy-GB"/>
        </w:rPr>
      </w:pPr>
    </w:p>
    <w:p w:rsidR="002D162D" w:rsidRPr="00514224" w:rsidRDefault="002D162D" w:rsidP="002D162D">
      <w:pPr>
        <w:pStyle w:val="Caption"/>
        <w:rPr>
          <w:lang w:val="cy-GB"/>
        </w:rPr>
      </w:pPr>
      <w:r w:rsidRPr="00514224">
        <w:rPr>
          <w:lang w:val="cy-GB"/>
        </w:rPr>
        <w:t>F</w:t>
      </w:r>
      <w:r w:rsidR="00C576BA"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28</w:t>
      </w:r>
      <w:r w:rsidRPr="00514224">
        <w:rPr>
          <w:lang w:val="cy-GB"/>
        </w:rPr>
        <w:fldChar w:fldCharType="end"/>
      </w:r>
      <w:r w:rsidRPr="00514224">
        <w:rPr>
          <w:lang w:val="cy-GB"/>
        </w:rPr>
        <w:t>:</w:t>
      </w:r>
      <w:r w:rsidRPr="00514224">
        <w:rPr>
          <w:lang w:val="cy-GB"/>
        </w:rPr>
        <w:tab/>
      </w:r>
      <w:r w:rsidR="00C576BA" w:rsidRPr="00514224">
        <w:rPr>
          <w:lang w:val="cy-GB"/>
        </w:rPr>
        <w:t>Safbwyntiau am bennu polisi cynllunio a gwneud penderfyniadau cynllunio yn y gymuned leol</w:t>
      </w:r>
    </w:p>
    <w:tbl>
      <w:tblPr>
        <w:tblStyle w:val="MEL"/>
        <w:tblW w:w="9357" w:type="dxa"/>
        <w:jc w:val="center"/>
        <w:tblLayout w:type="fixed"/>
        <w:tblLook w:val="04A0" w:firstRow="1" w:lastRow="0" w:firstColumn="1" w:lastColumn="0" w:noHBand="0" w:noVBand="1"/>
      </w:tblPr>
      <w:tblGrid>
        <w:gridCol w:w="3615"/>
        <w:gridCol w:w="1435"/>
        <w:gridCol w:w="1436"/>
        <w:gridCol w:w="1435"/>
        <w:gridCol w:w="1436"/>
      </w:tblGrid>
      <w:tr w:rsidR="00337CAF" w:rsidRPr="00514224" w:rsidTr="002465B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15" w:type="dxa"/>
            <w:noWrap/>
            <w:hideMark/>
          </w:tcPr>
          <w:p w:rsidR="00337CAF" w:rsidRPr="00514224" w:rsidRDefault="00337CAF" w:rsidP="00C576BA">
            <w:pPr>
              <w:ind w:left="0"/>
              <w:jc w:val="right"/>
              <w:rPr>
                <w:rFonts w:cs="Arial"/>
                <w:b/>
                <w:spacing w:val="0"/>
                <w:szCs w:val="20"/>
                <w:lang w:val="cy-GB" w:eastAsia="en-GB"/>
              </w:rPr>
            </w:pPr>
            <w:r w:rsidRPr="00514224">
              <w:rPr>
                <w:rFonts w:cs="Arial"/>
                <w:b/>
                <w:spacing w:val="0"/>
                <w:szCs w:val="20"/>
                <w:lang w:val="cy-GB" w:eastAsia="en-GB"/>
              </w:rPr>
              <w:t xml:space="preserve">% </w:t>
            </w:r>
            <w:r w:rsidR="00C576BA" w:rsidRPr="00514224">
              <w:rPr>
                <w:rFonts w:cs="Arial"/>
                <w:b/>
                <w:spacing w:val="0"/>
                <w:szCs w:val="20"/>
                <w:lang w:val="cy-GB" w:eastAsia="en-GB"/>
              </w:rPr>
              <w:t>yn dweud ydy</w:t>
            </w:r>
          </w:p>
        </w:tc>
        <w:tc>
          <w:tcPr>
            <w:tcW w:w="1435" w:type="dxa"/>
            <w:tcBorders>
              <w:bottom w:val="single" w:sz="8" w:space="0" w:color="4F81BD" w:themeColor="accent1"/>
            </w:tcBorders>
            <w:noWrap/>
            <w:vAlign w:val="bottom"/>
            <w:hideMark/>
          </w:tcPr>
          <w:p w:rsidR="00337CAF" w:rsidRPr="00514224" w:rsidRDefault="00C576BA" w:rsidP="00337CAF">
            <w:pPr>
              <w:ind w:left="0"/>
              <w:cnfStyle w:val="100000000000" w:firstRow="1" w:lastRow="0" w:firstColumn="0" w:lastColumn="0" w:oddVBand="0" w:evenVBand="0" w:oddHBand="0" w:evenHBand="0" w:firstRowFirstColumn="0" w:firstRowLastColumn="0" w:lastRowFirstColumn="0" w:lastRowLastColumn="0"/>
              <w:rPr>
                <w:rFonts w:cs="Arial"/>
                <w:b/>
                <w:spacing w:val="0"/>
                <w:sz w:val="16"/>
                <w:szCs w:val="16"/>
                <w:lang w:val="cy-GB" w:eastAsia="en-GB"/>
              </w:rPr>
            </w:pPr>
            <w:r w:rsidRPr="00514224">
              <w:rPr>
                <w:rFonts w:cs="Arial"/>
                <w:b/>
                <w:spacing w:val="0"/>
                <w:sz w:val="16"/>
                <w:szCs w:val="16"/>
                <w:lang w:val="cy-GB" w:eastAsia="en-GB"/>
              </w:rPr>
              <w:t>Wedi gwneud cais am ganiatâd cynllunio</w:t>
            </w:r>
          </w:p>
        </w:tc>
        <w:tc>
          <w:tcPr>
            <w:tcW w:w="1436" w:type="dxa"/>
            <w:tcBorders>
              <w:right w:val="single" w:sz="8" w:space="0" w:color="4F81BD" w:themeColor="accent1"/>
            </w:tcBorders>
            <w:noWrap/>
            <w:vAlign w:val="bottom"/>
            <w:hideMark/>
          </w:tcPr>
          <w:p w:rsidR="00337CAF" w:rsidRPr="00514224" w:rsidRDefault="00C576BA" w:rsidP="000378AB">
            <w:pPr>
              <w:ind w:left="0"/>
              <w:cnfStyle w:val="100000000000" w:firstRow="1" w:lastRow="0" w:firstColumn="0" w:lastColumn="0" w:oddVBand="0" w:evenVBand="0" w:oddHBand="0" w:evenHBand="0" w:firstRowFirstColumn="0" w:firstRowLastColumn="0" w:lastRowFirstColumn="0" w:lastRowLastColumn="0"/>
              <w:rPr>
                <w:rFonts w:cs="Arial"/>
                <w:b/>
                <w:spacing w:val="0"/>
                <w:sz w:val="16"/>
                <w:szCs w:val="16"/>
                <w:lang w:val="cy-GB" w:eastAsia="en-GB"/>
              </w:rPr>
            </w:pPr>
            <w:r w:rsidRPr="00514224">
              <w:rPr>
                <w:rFonts w:cs="Arial"/>
                <w:b/>
                <w:spacing w:val="0"/>
                <w:sz w:val="16"/>
                <w:szCs w:val="16"/>
                <w:lang w:val="cy-GB" w:eastAsia="en-GB"/>
              </w:rPr>
              <w:t>Heb wneud cais</w:t>
            </w:r>
          </w:p>
        </w:tc>
        <w:tc>
          <w:tcPr>
            <w:tcW w:w="1435" w:type="dxa"/>
            <w:tcBorders>
              <w:top w:val="single" w:sz="8" w:space="0" w:color="4F81BD" w:themeColor="accent1"/>
              <w:left w:val="single" w:sz="8" w:space="0" w:color="4F81BD" w:themeColor="accent1"/>
              <w:bottom w:val="single" w:sz="8" w:space="0" w:color="4F81BD" w:themeColor="accent1"/>
            </w:tcBorders>
            <w:noWrap/>
            <w:vAlign w:val="bottom"/>
            <w:hideMark/>
          </w:tcPr>
          <w:p w:rsidR="00337CAF" w:rsidRPr="00514224" w:rsidRDefault="00C576BA" w:rsidP="00C576BA">
            <w:pPr>
              <w:ind w:left="0"/>
              <w:cnfStyle w:val="100000000000" w:firstRow="1" w:lastRow="0" w:firstColumn="0" w:lastColumn="0" w:oddVBand="0" w:evenVBand="0" w:oddHBand="0" w:evenHBand="0" w:firstRowFirstColumn="0" w:firstRowLastColumn="0" w:lastRowFirstColumn="0" w:lastRowLastColumn="0"/>
              <w:rPr>
                <w:rFonts w:cs="Arial"/>
                <w:b/>
                <w:spacing w:val="0"/>
                <w:sz w:val="16"/>
                <w:szCs w:val="16"/>
                <w:lang w:val="cy-GB" w:eastAsia="en-GB"/>
              </w:rPr>
            </w:pPr>
            <w:r w:rsidRPr="00514224">
              <w:rPr>
                <w:rFonts w:cs="Arial"/>
                <w:b/>
                <w:spacing w:val="0"/>
                <w:sz w:val="16"/>
                <w:szCs w:val="16"/>
                <w:lang w:val="cy-GB" w:eastAsia="en-GB"/>
              </w:rPr>
              <w:t>Wedi gwneud sylwadau ar gais cynllunio</w:t>
            </w:r>
          </w:p>
        </w:tc>
        <w:tc>
          <w:tcPr>
            <w:tcW w:w="1436" w:type="dxa"/>
            <w:noWrap/>
            <w:vAlign w:val="bottom"/>
            <w:hideMark/>
          </w:tcPr>
          <w:p w:rsidR="00337CAF" w:rsidRPr="00514224" w:rsidRDefault="00C576BA" w:rsidP="00337CAF">
            <w:pPr>
              <w:ind w:left="0"/>
              <w:cnfStyle w:val="100000000000" w:firstRow="1" w:lastRow="0" w:firstColumn="0" w:lastColumn="0" w:oddVBand="0" w:evenVBand="0" w:oddHBand="0" w:evenHBand="0" w:firstRowFirstColumn="0" w:firstRowLastColumn="0" w:lastRowFirstColumn="0" w:lastRowLastColumn="0"/>
              <w:rPr>
                <w:rFonts w:cs="Arial"/>
                <w:b/>
                <w:spacing w:val="0"/>
                <w:sz w:val="16"/>
                <w:szCs w:val="16"/>
                <w:lang w:val="cy-GB" w:eastAsia="en-GB"/>
              </w:rPr>
            </w:pPr>
            <w:r w:rsidRPr="00514224">
              <w:rPr>
                <w:rFonts w:cs="Arial"/>
                <w:b/>
                <w:spacing w:val="0"/>
                <w:sz w:val="16"/>
                <w:szCs w:val="16"/>
                <w:lang w:val="cy-GB" w:eastAsia="en-GB"/>
              </w:rPr>
              <w:t>Heb wneud sylwadau</w:t>
            </w:r>
          </w:p>
        </w:tc>
      </w:tr>
      <w:tr w:rsidR="00337CAF" w:rsidRPr="00514224" w:rsidTr="009F7CA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15" w:type="dxa"/>
            <w:tcBorders>
              <w:right w:val="single" w:sz="8" w:space="0" w:color="4F81BD" w:themeColor="accent1"/>
            </w:tcBorders>
            <w:noWrap/>
            <w:hideMark/>
          </w:tcPr>
          <w:p w:rsidR="00337CAF" w:rsidRPr="00514224" w:rsidRDefault="00C576BA" w:rsidP="00337CAF">
            <w:pPr>
              <w:spacing w:before="60" w:after="60"/>
              <w:ind w:left="0"/>
              <w:rPr>
                <w:rFonts w:cs="Arial"/>
                <w:color w:val="000000"/>
                <w:spacing w:val="0"/>
                <w:sz w:val="18"/>
                <w:szCs w:val="18"/>
                <w:lang w:val="cy-GB" w:eastAsia="en-GB"/>
              </w:rPr>
            </w:pPr>
            <w:r w:rsidRPr="00514224">
              <w:rPr>
                <w:rFonts w:cs="Arial"/>
                <w:color w:val="000000"/>
                <w:spacing w:val="0"/>
                <w:sz w:val="18"/>
                <w:szCs w:val="18"/>
                <w:lang w:val="cy-GB" w:eastAsia="en-GB"/>
              </w:rPr>
              <w:t>Mae’r APC yn cymryd safbwyntiau eich cymuned i ystyriaeth wrth bennu polisi cynllunio</w:t>
            </w:r>
          </w:p>
        </w:tc>
        <w:tc>
          <w:tcPr>
            <w:tcW w:w="1435" w:type="dxa"/>
            <w:tcBorders>
              <w:left w:val="single" w:sz="8" w:space="0" w:color="4F81BD" w:themeColor="accent1"/>
            </w:tcBorders>
            <w:noWrap/>
            <w:hideMark/>
          </w:tcPr>
          <w:p w:rsidR="00337CAF" w:rsidRPr="00514224" w:rsidRDefault="00337CAF" w:rsidP="00337CAF">
            <w:pPr>
              <w:spacing w:before="60" w:after="60"/>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cy-GB" w:eastAsia="en-GB"/>
              </w:rPr>
            </w:pPr>
            <w:r w:rsidRPr="00514224">
              <w:rPr>
                <w:rFonts w:cs="Arial"/>
                <w:color w:val="000000"/>
                <w:spacing w:val="0"/>
                <w:szCs w:val="20"/>
                <w:lang w:val="cy-GB" w:eastAsia="en-GB"/>
              </w:rPr>
              <w:t>36%</w:t>
            </w:r>
          </w:p>
        </w:tc>
        <w:tc>
          <w:tcPr>
            <w:tcW w:w="1436" w:type="dxa"/>
            <w:tcBorders>
              <w:right w:val="single" w:sz="8" w:space="0" w:color="4F81BD" w:themeColor="accent1"/>
            </w:tcBorders>
            <w:shd w:val="clear" w:color="auto" w:fill="D6E3BC" w:themeFill="accent3" w:themeFillTint="66"/>
            <w:noWrap/>
            <w:hideMark/>
          </w:tcPr>
          <w:p w:rsidR="00337CAF" w:rsidRPr="00514224" w:rsidRDefault="00337CAF" w:rsidP="00337CAF">
            <w:pPr>
              <w:spacing w:before="60" w:after="60"/>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cy-GB" w:eastAsia="en-GB"/>
              </w:rPr>
            </w:pPr>
            <w:r w:rsidRPr="00514224">
              <w:rPr>
                <w:rFonts w:cs="Arial"/>
                <w:color w:val="000000"/>
                <w:spacing w:val="0"/>
                <w:szCs w:val="20"/>
                <w:lang w:val="cy-GB" w:eastAsia="en-GB"/>
              </w:rPr>
              <w:t>43%</w:t>
            </w:r>
          </w:p>
        </w:tc>
        <w:tc>
          <w:tcPr>
            <w:tcW w:w="1435" w:type="dxa"/>
            <w:tcBorders>
              <w:left w:val="single" w:sz="8" w:space="0" w:color="4F81BD" w:themeColor="accent1"/>
            </w:tcBorders>
            <w:noWrap/>
            <w:hideMark/>
          </w:tcPr>
          <w:p w:rsidR="00337CAF" w:rsidRPr="00514224" w:rsidRDefault="00337CAF" w:rsidP="00337CAF">
            <w:pPr>
              <w:spacing w:before="60" w:after="60"/>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cy-GB" w:eastAsia="en-GB"/>
              </w:rPr>
            </w:pPr>
            <w:r w:rsidRPr="00514224">
              <w:rPr>
                <w:rFonts w:cs="Arial"/>
                <w:color w:val="000000"/>
                <w:spacing w:val="0"/>
                <w:szCs w:val="20"/>
                <w:lang w:val="cy-GB" w:eastAsia="en-GB"/>
              </w:rPr>
              <w:t>30%</w:t>
            </w:r>
          </w:p>
        </w:tc>
        <w:tc>
          <w:tcPr>
            <w:tcW w:w="1436" w:type="dxa"/>
            <w:shd w:val="clear" w:color="auto" w:fill="D6E3BC" w:themeFill="accent3" w:themeFillTint="66"/>
            <w:noWrap/>
            <w:hideMark/>
          </w:tcPr>
          <w:p w:rsidR="00337CAF" w:rsidRPr="00514224" w:rsidRDefault="00337CAF" w:rsidP="00337CAF">
            <w:pPr>
              <w:spacing w:before="60" w:after="60"/>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Cs w:val="20"/>
                <w:lang w:val="cy-GB" w:eastAsia="en-GB"/>
              </w:rPr>
            </w:pPr>
            <w:r w:rsidRPr="00514224">
              <w:rPr>
                <w:rFonts w:cs="Arial"/>
                <w:color w:val="000000"/>
                <w:spacing w:val="0"/>
                <w:szCs w:val="20"/>
                <w:lang w:val="cy-GB" w:eastAsia="en-GB"/>
              </w:rPr>
              <w:t>47%</w:t>
            </w:r>
          </w:p>
        </w:tc>
      </w:tr>
      <w:tr w:rsidR="00337CAF" w:rsidRPr="00514224" w:rsidTr="009F7CAC">
        <w:trPr>
          <w:trHeight w:val="300"/>
          <w:jc w:val="center"/>
        </w:trPr>
        <w:tc>
          <w:tcPr>
            <w:cnfStyle w:val="001000000000" w:firstRow="0" w:lastRow="0" w:firstColumn="1" w:lastColumn="0" w:oddVBand="0" w:evenVBand="0" w:oddHBand="0" w:evenHBand="0" w:firstRowFirstColumn="0" w:firstRowLastColumn="0" w:lastRowFirstColumn="0" w:lastRowLastColumn="0"/>
            <w:tcW w:w="3615" w:type="dxa"/>
            <w:tcBorders>
              <w:right w:val="single" w:sz="8" w:space="0" w:color="4F81BD" w:themeColor="accent1"/>
            </w:tcBorders>
            <w:noWrap/>
            <w:hideMark/>
          </w:tcPr>
          <w:p w:rsidR="00337CAF" w:rsidRPr="00514224" w:rsidRDefault="00C576BA" w:rsidP="00337CAF">
            <w:pPr>
              <w:spacing w:before="60" w:after="60"/>
              <w:ind w:left="0"/>
              <w:rPr>
                <w:rFonts w:cs="Arial"/>
                <w:color w:val="000000"/>
                <w:spacing w:val="0"/>
                <w:sz w:val="18"/>
                <w:szCs w:val="18"/>
                <w:lang w:val="cy-GB" w:eastAsia="en-GB"/>
              </w:rPr>
            </w:pPr>
            <w:r w:rsidRPr="00514224">
              <w:rPr>
                <w:rFonts w:cs="Arial"/>
                <w:color w:val="000000"/>
                <w:spacing w:val="0"/>
                <w:sz w:val="18"/>
                <w:szCs w:val="18"/>
                <w:lang w:val="cy-GB" w:eastAsia="en-GB"/>
              </w:rPr>
              <w:t>Mae’r APC yn cymryd safbwyntiau eich cymuned i ystyriaeth wrth wneud penderfyniadau cynllunio</w:t>
            </w:r>
          </w:p>
        </w:tc>
        <w:tc>
          <w:tcPr>
            <w:tcW w:w="1435" w:type="dxa"/>
            <w:tcBorders>
              <w:top w:val="single" w:sz="8" w:space="0" w:color="4F81BD" w:themeColor="accent1"/>
              <w:left w:val="single" w:sz="8" w:space="0" w:color="4F81BD" w:themeColor="accent1"/>
              <w:bottom w:val="single" w:sz="8" w:space="0" w:color="4F81BD" w:themeColor="accent1"/>
            </w:tcBorders>
            <w:noWrap/>
            <w:hideMark/>
          </w:tcPr>
          <w:p w:rsidR="00337CAF" w:rsidRPr="00514224" w:rsidRDefault="00337CAF" w:rsidP="00337CAF">
            <w:pPr>
              <w:spacing w:before="60" w:after="60"/>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Cs w:val="20"/>
                <w:lang w:val="cy-GB" w:eastAsia="en-GB"/>
              </w:rPr>
            </w:pPr>
            <w:r w:rsidRPr="00514224">
              <w:rPr>
                <w:rFonts w:cs="Arial"/>
                <w:color w:val="000000"/>
                <w:spacing w:val="0"/>
                <w:szCs w:val="20"/>
                <w:lang w:val="cy-GB" w:eastAsia="en-GB"/>
              </w:rPr>
              <w:t>38%</w:t>
            </w:r>
          </w:p>
        </w:tc>
        <w:tc>
          <w:tcPr>
            <w:tcW w:w="1436" w:type="dxa"/>
            <w:tcBorders>
              <w:right w:val="single" w:sz="8" w:space="0" w:color="4F81BD" w:themeColor="accent1"/>
            </w:tcBorders>
            <w:shd w:val="clear" w:color="auto" w:fill="D6E3BC" w:themeFill="accent3" w:themeFillTint="66"/>
            <w:noWrap/>
            <w:hideMark/>
          </w:tcPr>
          <w:p w:rsidR="00337CAF" w:rsidRPr="00514224" w:rsidRDefault="00337CAF" w:rsidP="00337CAF">
            <w:pPr>
              <w:spacing w:before="60" w:after="60"/>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Cs w:val="20"/>
                <w:lang w:val="cy-GB" w:eastAsia="en-GB"/>
              </w:rPr>
            </w:pPr>
            <w:r w:rsidRPr="00514224">
              <w:rPr>
                <w:rFonts w:cs="Arial"/>
                <w:color w:val="000000"/>
                <w:spacing w:val="0"/>
                <w:szCs w:val="20"/>
                <w:lang w:val="cy-GB" w:eastAsia="en-GB"/>
              </w:rPr>
              <w:t>43%</w:t>
            </w:r>
          </w:p>
        </w:tc>
        <w:tc>
          <w:tcPr>
            <w:tcW w:w="1435" w:type="dxa"/>
            <w:tcBorders>
              <w:top w:val="single" w:sz="8" w:space="0" w:color="4F81BD" w:themeColor="accent1"/>
              <w:left w:val="single" w:sz="8" w:space="0" w:color="4F81BD" w:themeColor="accent1"/>
              <w:bottom w:val="single" w:sz="8" w:space="0" w:color="4F81BD" w:themeColor="accent1"/>
            </w:tcBorders>
            <w:noWrap/>
            <w:hideMark/>
          </w:tcPr>
          <w:p w:rsidR="00337CAF" w:rsidRPr="00514224" w:rsidRDefault="00337CAF" w:rsidP="00337CAF">
            <w:pPr>
              <w:spacing w:before="60" w:after="60"/>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Cs w:val="20"/>
                <w:lang w:val="cy-GB" w:eastAsia="en-GB"/>
              </w:rPr>
            </w:pPr>
            <w:r w:rsidRPr="00514224">
              <w:rPr>
                <w:rFonts w:cs="Arial"/>
                <w:color w:val="000000"/>
                <w:spacing w:val="0"/>
                <w:szCs w:val="20"/>
                <w:lang w:val="cy-GB" w:eastAsia="en-GB"/>
              </w:rPr>
              <w:t>32%</w:t>
            </w:r>
          </w:p>
        </w:tc>
        <w:tc>
          <w:tcPr>
            <w:tcW w:w="1436" w:type="dxa"/>
            <w:shd w:val="clear" w:color="auto" w:fill="D6E3BC" w:themeFill="accent3" w:themeFillTint="66"/>
            <w:noWrap/>
            <w:hideMark/>
          </w:tcPr>
          <w:p w:rsidR="00337CAF" w:rsidRPr="00514224" w:rsidRDefault="00337CAF" w:rsidP="00337CAF">
            <w:pPr>
              <w:spacing w:before="60" w:after="60"/>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Cs w:val="20"/>
                <w:lang w:val="cy-GB" w:eastAsia="en-GB"/>
              </w:rPr>
            </w:pPr>
            <w:r w:rsidRPr="00514224">
              <w:rPr>
                <w:rFonts w:cs="Arial"/>
                <w:color w:val="000000"/>
                <w:spacing w:val="0"/>
                <w:szCs w:val="20"/>
                <w:lang w:val="cy-GB" w:eastAsia="en-GB"/>
              </w:rPr>
              <w:t>47%</w:t>
            </w:r>
          </w:p>
        </w:tc>
      </w:tr>
      <w:tr w:rsidR="00B51AE0" w:rsidRPr="00514224" w:rsidTr="00B51A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15" w:type="dxa"/>
            <w:tcBorders>
              <w:right w:val="single" w:sz="8" w:space="0" w:color="4F81BD" w:themeColor="accent1"/>
            </w:tcBorders>
            <w:shd w:val="clear" w:color="auto" w:fill="auto"/>
            <w:noWrap/>
          </w:tcPr>
          <w:p w:rsidR="00B51AE0" w:rsidRPr="00514224" w:rsidRDefault="00C576BA" w:rsidP="00B51AE0">
            <w:pPr>
              <w:spacing w:before="60" w:after="60"/>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w:t>
            </w:r>
            <w:r w:rsidR="00B51AE0" w:rsidRPr="00514224">
              <w:rPr>
                <w:rFonts w:cs="Arial"/>
                <w:color w:val="000000"/>
                <w:spacing w:val="0"/>
                <w:sz w:val="16"/>
                <w:szCs w:val="16"/>
                <w:lang w:val="cy-GB" w:eastAsia="en-GB"/>
              </w:rPr>
              <w:t>:</w:t>
            </w:r>
          </w:p>
        </w:tc>
        <w:tc>
          <w:tcPr>
            <w:tcW w:w="1435" w:type="dxa"/>
            <w:tcBorders>
              <w:left w:val="single" w:sz="8" w:space="0" w:color="4F81BD" w:themeColor="accent1"/>
            </w:tcBorders>
            <w:shd w:val="clear" w:color="auto" w:fill="auto"/>
            <w:noWrap/>
          </w:tcPr>
          <w:p w:rsidR="00B51AE0" w:rsidRPr="00514224" w:rsidRDefault="000378AB" w:rsidP="00337CAF">
            <w:pPr>
              <w:spacing w:before="60" w:after="60"/>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1117-1138</w:t>
            </w:r>
          </w:p>
        </w:tc>
        <w:tc>
          <w:tcPr>
            <w:tcW w:w="1436" w:type="dxa"/>
            <w:tcBorders>
              <w:right w:val="single" w:sz="8" w:space="0" w:color="4F81BD" w:themeColor="accent1"/>
            </w:tcBorders>
            <w:shd w:val="clear" w:color="auto" w:fill="auto"/>
            <w:noWrap/>
          </w:tcPr>
          <w:p w:rsidR="00B51AE0" w:rsidRPr="00514224" w:rsidRDefault="000378AB" w:rsidP="00337CAF">
            <w:pPr>
              <w:spacing w:before="60" w:after="60"/>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1403-1446</w:t>
            </w:r>
          </w:p>
        </w:tc>
        <w:tc>
          <w:tcPr>
            <w:tcW w:w="1435" w:type="dxa"/>
            <w:tcBorders>
              <w:left w:val="single" w:sz="8" w:space="0" w:color="4F81BD" w:themeColor="accent1"/>
            </w:tcBorders>
            <w:shd w:val="clear" w:color="auto" w:fill="auto"/>
            <w:noWrap/>
          </w:tcPr>
          <w:p w:rsidR="00B51AE0" w:rsidRPr="00514224" w:rsidRDefault="000378AB" w:rsidP="00337CAF">
            <w:pPr>
              <w:spacing w:before="60" w:after="60"/>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1063-1070</w:t>
            </w:r>
          </w:p>
        </w:tc>
        <w:tc>
          <w:tcPr>
            <w:tcW w:w="1436" w:type="dxa"/>
            <w:shd w:val="clear" w:color="auto" w:fill="auto"/>
            <w:noWrap/>
          </w:tcPr>
          <w:p w:rsidR="00B51AE0" w:rsidRPr="00514224" w:rsidRDefault="000378AB" w:rsidP="00337CAF">
            <w:pPr>
              <w:spacing w:before="60" w:after="60"/>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1438-1492</w:t>
            </w:r>
          </w:p>
        </w:tc>
      </w:tr>
    </w:tbl>
    <w:p w:rsidR="009F7CAC" w:rsidRPr="00514224" w:rsidRDefault="00C576BA" w:rsidP="009F7CAC">
      <w:pPr>
        <w:spacing w:before="120"/>
        <w:ind w:left="0"/>
        <w:rPr>
          <w:i/>
          <w:sz w:val="16"/>
          <w:szCs w:val="16"/>
          <w:lang w:val="cy-GB"/>
        </w:rPr>
      </w:pPr>
      <w:r w:rsidRPr="00514224">
        <w:rPr>
          <w:i/>
          <w:sz w:val="16"/>
          <w:szCs w:val="16"/>
          <w:lang w:val="cy-GB"/>
        </w:rPr>
        <w:t>Caiff gwahaniaethau sy’n arwyddocaol yn ystadegol eu dangos â chysgod gwyrdd (cymhariaeth rhwng y gwerth uchaf a’r gwerth isaf</w:t>
      </w:r>
      <w:r w:rsidR="009F7CAC" w:rsidRPr="00514224">
        <w:rPr>
          <w:i/>
          <w:sz w:val="16"/>
          <w:szCs w:val="16"/>
          <w:lang w:val="cy-GB"/>
        </w:rPr>
        <w:t>)</w:t>
      </w:r>
    </w:p>
    <w:p w:rsidR="00337CAF" w:rsidRPr="00514224" w:rsidRDefault="00337CAF" w:rsidP="00F40F27">
      <w:pPr>
        <w:pStyle w:val="NoSpacing1"/>
        <w:rPr>
          <w:lang w:val="cy-GB"/>
        </w:rPr>
      </w:pPr>
    </w:p>
    <w:p w:rsidR="00001D3E" w:rsidRPr="00514224" w:rsidRDefault="00001D3E" w:rsidP="00F40F27">
      <w:pPr>
        <w:pStyle w:val="NoSpacing1"/>
        <w:rPr>
          <w:lang w:val="cy-GB"/>
        </w:rPr>
      </w:pPr>
    </w:p>
    <w:p w:rsidR="00585E6A" w:rsidRPr="00514224" w:rsidRDefault="00585E6A">
      <w:pPr>
        <w:ind w:left="0"/>
        <w:rPr>
          <w:rFonts w:ascii="Arial Black" w:hAnsi="Arial Black" w:cs="Arial"/>
          <w:b/>
          <w:color w:val="00264C"/>
          <w:spacing w:val="-15"/>
          <w:kern w:val="20"/>
          <w:sz w:val="24"/>
          <w:szCs w:val="24"/>
          <w:lang w:val="cy-GB"/>
        </w:rPr>
      </w:pPr>
      <w:r w:rsidRPr="00514224">
        <w:rPr>
          <w:lang w:val="cy-GB"/>
        </w:rPr>
        <w:br w:type="page"/>
      </w:r>
    </w:p>
    <w:p w:rsidR="00623B4B" w:rsidRPr="00514224" w:rsidRDefault="00C576BA" w:rsidP="001B09ED">
      <w:pPr>
        <w:pStyle w:val="MELHeading2"/>
        <w:rPr>
          <w:lang w:val="cy-GB"/>
        </w:rPr>
      </w:pPr>
      <w:bookmarkStart w:id="141" w:name="_Toc383508475"/>
      <w:r w:rsidRPr="00514224">
        <w:rPr>
          <w:lang w:val="cy-GB"/>
        </w:rPr>
        <w:lastRenderedPageBreak/>
        <w:t>Pwysigrwydd a bodlonrwydd ar reolaeth gynllunio a rheoli datblygu</w:t>
      </w:r>
      <w:bookmarkEnd w:id="141"/>
    </w:p>
    <w:p w:rsidR="001B09ED" w:rsidRPr="00514224" w:rsidRDefault="00C576BA" w:rsidP="00001D3E">
      <w:pPr>
        <w:pStyle w:val="MELmaintext"/>
        <w:rPr>
          <w:lang w:val="cy-GB"/>
        </w:rPr>
      </w:pPr>
      <w:r w:rsidRPr="00514224">
        <w:rPr>
          <w:lang w:val="cy-GB"/>
        </w:rPr>
        <w:t>Pan ofynn</w:t>
      </w:r>
      <w:r w:rsidR="00AA45F4">
        <w:rPr>
          <w:lang w:val="cy-GB"/>
        </w:rPr>
        <w:t>ir</w:t>
      </w:r>
      <w:r w:rsidR="00793E9F" w:rsidRPr="00514224">
        <w:rPr>
          <w:lang w:val="cy-GB"/>
        </w:rPr>
        <w:t xml:space="preserve"> </w:t>
      </w:r>
      <w:r w:rsidRPr="00514224">
        <w:rPr>
          <w:lang w:val="cy-GB"/>
        </w:rPr>
        <w:t xml:space="preserve">iddynt roi sgôr o ran pwysigrwydd saith agwedd ar weithgareddau rheolaeth gynllunio a rheoli datblygu’r Awdurdod Parc Cenedlaethol, mae rhwng 83% a 96% o’r trigolion yn dynodi eu bod yn bwysig ‘iawn’ neu’n ‘weddol’ bwysig. Y rhai pwysicaf yw darparu gwybodaeth am geisiadau cynllunio, </w:t>
      </w:r>
      <w:r w:rsidR="00AA45F4">
        <w:rPr>
          <w:lang w:val="cy-GB"/>
        </w:rPr>
        <w:t>diogelu’r</w:t>
      </w:r>
      <w:r w:rsidRPr="00514224">
        <w:rPr>
          <w:lang w:val="cy-GB"/>
        </w:rPr>
        <w:t xml:space="preserve"> Parc rhag datblygu amhriodol a gwneud penderfyniadau cynllunio’n brydlon, oll ar </w:t>
      </w:r>
      <w:r w:rsidR="00044972" w:rsidRPr="00514224">
        <w:rPr>
          <w:lang w:val="cy-GB"/>
        </w:rPr>
        <w:t>96%.</w:t>
      </w:r>
    </w:p>
    <w:p w:rsidR="00044972" w:rsidRPr="00514224" w:rsidRDefault="00044972" w:rsidP="00044972">
      <w:pPr>
        <w:pStyle w:val="NoSpacing1"/>
        <w:rPr>
          <w:lang w:val="cy-GB"/>
        </w:rPr>
      </w:pPr>
    </w:p>
    <w:p w:rsidR="00044972" w:rsidRPr="00514224" w:rsidRDefault="00044972" w:rsidP="00044972">
      <w:pPr>
        <w:pStyle w:val="Caption"/>
        <w:rPr>
          <w:lang w:val="cy-GB"/>
        </w:rPr>
      </w:pPr>
      <w:r w:rsidRPr="00514224">
        <w:rPr>
          <w:lang w:val="cy-GB"/>
        </w:rPr>
        <w:t>F</w:t>
      </w:r>
      <w:r w:rsidR="000E0696">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29</w:t>
      </w:r>
      <w:r w:rsidRPr="00514224">
        <w:rPr>
          <w:lang w:val="cy-GB"/>
        </w:rPr>
        <w:fldChar w:fldCharType="end"/>
      </w:r>
      <w:r w:rsidRPr="00514224">
        <w:rPr>
          <w:lang w:val="cy-GB"/>
        </w:rPr>
        <w:t>:</w:t>
      </w:r>
      <w:r w:rsidRPr="00514224">
        <w:rPr>
          <w:lang w:val="cy-GB"/>
        </w:rPr>
        <w:tab/>
      </w:r>
      <w:r w:rsidR="000E0696">
        <w:rPr>
          <w:lang w:val="cy-GB"/>
        </w:rPr>
        <w:t xml:space="preserve">Pwysigrwydd a bodlonrwydd ar reolaeth gynllunio a rheoli datblygu gan yr Awdurdod Parc Cenedlaethol </w:t>
      </w:r>
    </w:p>
    <w:p w:rsidR="001B09ED" w:rsidRPr="00514224" w:rsidRDefault="006A34F5" w:rsidP="00001D3E">
      <w:pPr>
        <w:pStyle w:val="MELmaintext"/>
        <w:rPr>
          <w:lang w:val="cy-GB"/>
        </w:rPr>
      </w:pPr>
      <w:r w:rsidRPr="00514224">
        <w:rPr>
          <w:noProof/>
          <w:lang w:val="en-GB" w:eastAsia="en-GB"/>
        </w:rPr>
        <mc:AlternateContent>
          <mc:Choice Requires="wps">
            <w:drawing>
              <wp:anchor distT="0" distB="0" distL="114300" distR="114300" simplePos="0" relativeHeight="251771904" behindDoc="0" locked="0" layoutInCell="1" allowOverlap="1" wp14:anchorId="6B2C277E" wp14:editId="17F3FDC5">
                <wp:simplePos x="0" y="0"/>
                <wp:positionH relativeFrom="column">
                  <wp:posOffset>5066030</wp:posOffset>
                </wp:positionH>
                <wp:positionV relativeFrom="paragraph">
                  <wp:posOffset>-635</wp:posOffset>
                </wp:positionV>
                <wp:extent cx="1095375" cy="398145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095375" cy="398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CB2" w:rsidRPr="006A34F5" w:rsidRDefault="00D46CB2" w:rsidP="006A34F5">
                            <w:pPr>
                              <w:ind w:left="0"/>
                              <w:jc w:val="center"/>
                              <w:rPr>
                                <w:rFonts w:cs="Arial"/>
                                <w:b/>
                              </w:rPr>
                            </w:pPr>
                            <w:proofErr w:type="spellStart"/>
                            <w:proofErr w:type="gramStart"/>
                            <w:r>
                              <w:rPr>
                                <w:rFonts w:cs="Arial"/>
                                <w:b/>
                              </w:rPr>
                              <w:t>Pwysigrwydd</w:t>
                            </w:r>
                            <w:proofErr w:type="spellEnd"/>
                            <w:r>
                              <w:rPr>
                                <w:rFonts w:cs="Arial"/>
                                <w:b/>
                              </w:rPr>
                              <w:t xml:space="preserve"> </w:t>
                            </w:r>
                            <w:r w:rsidRPr="006A34F5">
                              <w:rPr>
                                <w:rFonts w:cs="Arial"/>
                                <w:b/>
                              </w:rPr>
                              <w:t xml:space="preserve"> (</w:t>
                            </w:r>
                            <w:proofErr w:type="spellStart"/>
                            <w:proofErr w:type="gramEnd"/>
                            <w:r>
                              <w:rPr>
                                <w:rFonts w:cs="Arial"/>
                                <w:b/>
                              </w:rPr>
                              <w:t>iawn</w:t>
                            </w:r>
                            <w:proofErr w:type="spellEnd"/>
                            <w:r>
                              <w:rPr>
                                <w:rFonts w:cs="Arial"/>
                                <w:b/>
                              </w:rPr>
                              <w:t>/</w:t>
                            </w:r>
                            <w:proofErr w:type="spellStart"/>
                            <w:r>
                              <w:rPr>
                                <w:rFonts w:cs="Arial"/>
                                <w:b/>
                              </w:rPr>
                              <w:t>gweddol</w:t>
                            </w:r>
                            <w:proofErr w:type="spellEnd"/>
                            <w:r w:rsidRPr="006A34F5">
                              <w:rPr>
                                <w:rFonts w:cs="Arial"/>
                                <w:b/>
                              </w:rPr>
                              <w:t>)</w:t>
                            </w:r>
                          </w:p>
                          <w:p w:rsidR="00D46CB2" w:rsidRPr="006A34F5" w:rsidRDefault="00D46CB2" w:rsidP="006A34F5">
                            <w:pPr>
                              <w:ind w:left="0"/>
                              <w:jc w:val="center"/>
                              <w:rPr>
                                <w:rFonts w:cs="Arial"/>
                                <w: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96%</w:t>
                            </w:r>
                          </w:p>
                          <w:p w:rsidR="00D46CB2" w:rsidRPr="006A34F5" w:rsidRDefault="00D46CB2" w:rsidP="006A34F5">
                            <w:pPr>
                              <w:ind w:left="0"/>
                              <w:jc w:val="center"/>
                              <w:rPr>
                                <w:rFonts w:cs="Arial"/>
                                <w:b/>
                                <w:color w:val="000000"/>
                                <w:spacing w:val="0"/>
                                <w:sz w:val="27"/>
                                <w:szCs w:val="27"/>
                                <w:lang w:val="en-GB" w:eastAsia="en-GB"/>
                              </w:rPr>
                            </w:pPr>
                          </w:p>
                          <w:p w:rsidR="00D46CB2" w:rsidRPr="006A34F5" w:rsidRDefault="00D46CB2" w:rsidP="006A34F5">
                            <w:pPr>
                              <w:ind w:left="0"/>
                              <w:jc w:val="center"/>
                              <w:rPr>
                                <w:rFonts w:cs="Arial"/>
                                <w:b/>
                                <w:color w:val="000000"/>
                                <w:spacing w:val="0"/>
                                <w:sz w:val="27"/>
                                <w:szCs w:val="27"/>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94%</w:t>
                            </w:r>
                          </w:p>
                          <w:p w:rsidR="00D46CB2" w:rsidRPr="006A34F5" w:rsidRDefault="00D46CB2" w:rsidP="006A34F5">
                            <w:pPr>
                              <w:ind w:left="0"/>
                              <w:jc w:val="center"/>
                              <w:rPr>
                                <w:rFonts w:cs="Arial"/>
                                <w:b/>
                                <w:color w:val="000000"/>
                                <w:spacing w:val="0"/>
                                <w:sz w:val="27"/>
                                <w:szCs w:val="27"/>
                                <w:lang w:val="en-GB" w:eastAsia="en-GB"/>
                              </w:rPr>
                            </w:pPr>
                          </w:p>
                          <w:p w:rsidR="00D46CB2" w:rsidRPr="006A34F5" w:rsidRDefault="00D46CB2" w:rsidP="006A34F5">
                            <w:pPr>
                              <w:ind w:left="0"/>
                              <w:jc w:val="center"/>
                              <w:rPr>
                                <w:rFonts w:cs="Arial"/>
                                <w:b/>
                                <w:color w:val="000000"/>
                                <w:spacing w:val="0"/>
                                <w:sz w:val="27"/>
                                <w:szCs w:val="27"/>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96%</w:t>
                            </w:r>
                          </w:p>
                          <w:p w:rsidR="00D46CB2" w:rsidRPr="006A34F5" w:rsidRDefault="00D46CB2" w:rsidP="006A34F5">
                            <w:pPr>
                              <w:ind w:left="0"/>
                              <w:jc w:val="center"/>
                              <w:rPr>
                                <w:rFonts w:cs="Arial"/>
                                <w:b/>
                                <w:color w:val="000000"/>
                                <w:spacing w:val="0"/>
                                <w:sz w:val="26"/>
                                <w:szCs w:val="26"/>
                                <w:lang w:val="en-GB" w:eastAsia="en-GB"/>
                              </w:rPr>
                            </w:pPr>
                          </w:p>
                          <w:p w:rsidR="00D46CB2" w:rsidRPr="006A34F5" w:rsidRDefault="00D46CB2" w:rsidP="006A34F5">
                            <w:pPr>
                              <w:ind w:left="0"/>
                              <w:jc w:val="center"/>
                              <w:rPr>
                                <w:rFonts w:cs="Arial"/>
                                <w:b/>
                                <w:color w:val="000000"/>
                                <w:spacing w:val="0"/>
                                <w:sz w:val="26"/>
                                <w:szCs w:val="26"/>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83%</w:t>
                            </w:r>
                          </w:p>
                          <w:p w:rsidR="00D46CB2" w:rsidRPr="006A34F5" w:rsidRDefault="00D46CB2" w:rsidP="006A34F5">
                            <w:pPr>
                              <w:ind w:left="0"/>
                              <w:jc w:val="center"/>
                              <w:rPr>
                                <w:rFonts w:cs="Arial"/>
                                <w:b/>
                                <w:color w:val="000000"/>
                                <w:spacing w:val="0"/>
                                <w:sz w:val="27"/>
                                <w:szCs w:val="27"/>
                                <w:lang w:val="en-GB" w:eastAsia="en-GB"/>
                              </w:rPr>
                            </w:pPr>
                          </w:p>
                          <w:p w:rsidR="00D46CB2" w:rsidRPr="006A34F5" w:rsidRDefault="00D46CB2" w:rsidP="006A34F5">
                            <w:pPr>
                              <w:ind w:left="0"/>
                              <w:jc w:val="center"/>
                              <w:rPr>
                                <w:rFonts w:cs="Arial"/>
                                <w:b/>
                                <w:color w:val="000000"/>
                                <w:spacing w:val="0"/>
                                <w:sz w:val="27"/>
                                <w:szCs w:val="27"/>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96%</w:t>
                            </w:r>
                          </w:p>
                          <w:p w:rsidR="00D46CB2" w:rsidRPr="006A34F5" w:rsidRDefault="00D46CB2" w:rsidP="006A34F5">
                            <w:pPr>
                              <w:ind w:left="0"/>
                              <w:jc w:val="center"/>
                              <w:rPr>
                                <w:rFonts w:cs="Arial"/>
                                <w:b/>
                                <w:color w:val="000000"/>
                                <w:spacing w:val="0"/>
                                <w:sz w:val="26"/>
                                <w:szCs w:val="26"/>
                                <w:lang w:val="en-GB" w:eastAsia="en-GB"/>
                              </w:rPr>
                            </w:pPr>
                          </w:p>
                          <w:p w:rsidR="00D46CB2" w:rsidRPr="006A34F5" w:rsidRDefault="00D46CB2" w:rsidP="006A34F5">
                            <w:pPr>
                              <w:ind w:left="0"/>
                              <w:jc w:val="center"/>
                              <w:rPr>
                                <w:rFonts w:cs="Arial"/>
                                <w:b/>
                                <w:color w:val="000000"/>
                                <w:spacing w:val="0"/>
                                <w:sz w:val="26"/>
                                <w:szCs w:val="26"/>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93%</w:t>
                            </w:r>
                          </w:p>
                          <w:p w:rsidR="00D46CB2" w:rsidRPr="006A34F5" w:rsidRDefault="00D46CB2" w:rsidP="006A34F5">
                            <w:pPr>
                              <w:ind w:left="0"/>
                              <w:jc w:val="center"/>
                              <w:rPr>
                                <w:rFonts w:cs="Arial"/>
                                <w:b/>
                                <w:color w:val="000000"/>
                                <w:spacing w:val="0"/>
                                <w:sz w:val="26"/>
                                <w:szCs w:val="26"/>
                                <w:lang w:val="en-GB" w:eastAsia="en-GB"/>
                              </w:rPr>
                            </w:pPr>
                          </w:p>
                          <w:p w:rsidR="00D46CB2" w:rsidRPr="006A34F5" w:rsidRDefault="00D46CB2" w:rsidP="006A34F5">
                            <w:pPr>
                              <w:ind w:left="0"/>
                              <w:jc w:val="center"/>
                              <w:rPr>
                                <w:rFonts w:cs="Arial"/>
                                <w:b/>
                                <w:color w:val="000000"/>
                                <w:spacing w:val="0"/>
                                <w:sz w:val="26"/>
                                <w:szCs w:val="26"/>
                                <w:lang w:val="en-GB" w:eastAsia="en-GB"/>
                              </w:rPr>
                            </w:pPr>
                          </w:p>
                          <w:p w:rsidR="00D46CB2" w:rsidRPr="006A34F5"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83%</w:t>
                            </w: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277E" id="Text Box 203" o:spid="_x0000_s1032" type="#_x0000_t202" style="position:absolute;left:0;text-align:left;margin-left:398.9pt;margin-top:-.05pt;width:86.25pt;height:3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" filled="f" stroked="f" strokeweight=".5pt">
                <v:textbox>
                  <w:txbxContent>
                    <w:p w:rsidR="00D46CB2" w:rsidRPr="006A34F5" w:rsidRDefault="00D46CB2" w:rsidP="006A34F5">
                      <w:pPr>
                        <w:ind w:left="0"/>
                        <w:jc w:val="center"/>
                        <w:rPr>
                          <w:rFonts w:cs="Arial"/>
                          <w:b/>
                        </w:rPr>
                      </w:pPr>
                      <w:proofErr w:type="spellStart"/>
                      <w:proofErr w:type="gramStart"/>
                      <w:r>
                        <w:rPr>
                          <w:rFonts w:cs="Arial"/>
                          <w:b/>
                        </w:rPr>
                        <w:t>Pwysigrwydd</w:t>
                      </w:r>
                      <w:proofErr w:type="spellEnd"/>
                      <w:r>
                        <w:rPr>
                          <w:rFonts w:cs="Arial"/>
                          <w:b/>
                        </w:rPr>
                        <w:t xml:space="preserve"> </w:t>
                      </w:r>
                      <w:r w:rsidRPr="006A34F5">
                        <w:rPr>
                          <w:rFonts w:cs="Arial"/>
                          <w:b/>
                        </w:rPr>
                        <w:t xml:space="preserve"> (</w:t>
                      </w:r>
                      <w:proofErr w:type="spellStart"/>
                      <w:proofErr w:type="gramEnd"/>
                      <w:r>
                        <w:rPr>
                          <w:rFonts w:cs="Arial"/>
                          <w:b/>
                        </w:rPr>
                        <w:t>iawn</w:t>
                      </w:r>
                      <w:proofErr w:type="spellEnd"/>
                      <w:r>
                        <w:rPr>
                          <w:rFonts w:cs="Arial"/>
                          <w:b/>
                        </w:rPr>
                        <w:t>/</w:t>
                      </w:r>
                      <w:proofErr w:type="spellStart"/>
                      <w:r>
                        <w:rPr>
                          <w:rFonts w:cs="Arial"/>
                          <w:b/>
                        </w:rPr>
                        <w:t>gweddol</w:t>
                      </w:r>
                      <w:proofErr w:type="spellEnd"/>
                      <w:r w:rsidRPr="006A34F5">
                        <w:rPr>
                          <w:rFonts w:cs="Arial"/>
                          <w:b/>
                        </w:rPr>
                        <w:t>)</w:t>
                      </w:r>
                    </w:p>
                    <w:p w:rsidR="00D46CB2" w:rsidRPr="006A34F5" w:rsidRDefault="00D46CB2" w:rsidP="006A34F5">
                      <w:pPr>
                        <w:ind w:left="0"/>
                        <w:jc w:val="center"/>
                        <w:rPr>
                          <w:rFonts w:cs="Arial"/>
                          <w: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96%</w:t>
                      </w:r>
                    </w:p>
                    <w:p w:rsidR="00D46CB2" w:rsidRPr="006A34F5" w:rsidRDefault="00D46CB2" w:rsidP="006A34F5">
                      <w:pPr>
                        <w:ind w:left="0"/>
                        <w:jc w:val="center"/>
                        <w:rPr>
                          <w:rFonts w:cs="Arial"/>
                          <w:b/>
                          <w:color w:val="000000"/>
                          <w:spacing w:val="0"/>
                          <w:sz w:val="27"/>
                          <w:szCs w:val="27"/>
                          <w:lang w:val="en-GB" w:eastAsia="en-GB"/>
                        </w:rPr>
                      </w:pPr>
                    </w:p>
                    <w:p w:rsidR="00D46CB2" w:rsidRPr="006A34F5" w:rsidRDefault="00D46CB2" w:rsidP="006A34F5">
                      <w:pPr>
                        <w:ind w:left="0"/>
                        <w:jc w:val="center"/>
                        <w:rPr>
                          <w:rFonts w:cs="Arial"/>
                          <w:b/>
                          <w:color w:val="000000"/>
                          <w:spacing w:val="0"/>
                          <w:sz w:val="27"/>
                          <w:szCs w:val="27"/>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94%</w:t>
                      </w:r>
                    </w:p>
                    <w:p w:rsidR="00D46CB2" w:rsidRPr="006A34F5" w:rsidRDefault="00D46CB2" w:rsidP="006A34F5">
                      <w:pPr>
                        <w:ind w:left="0"/>
                        <w:jc w:val="center"/>
                        <w:rPr>
                          <w:rFonts w:cs="Arial"/>
                          <w:b/>
                          <w:color w:val="000000"/>
                          <w:spacing w:val="0"/>
                          <w:sz w:val="27"/>
                          <w:szCs w:val="27"/>
                          <w:lang w:val="en-GB" w:eastAsia="en-GB"/>
                        </w:rPr>
                      </w:pPr>
                    </w:p>
                    <w:p w:rsidR="00D46CB2" w:rsidRPr="006A34F5" w:rsidRDefault="00D46CB2" w:rsidP="006A34F5">
                      <w:pPr>
                        <w:ind w:left="0"/>
                        <w:jc w:val="center"/>
                        <w:rPr>
                          <w:rFonts w:cs="Arial"/>
                          <w:b/>
                          <w:color w:val="000000"/>
                          <w:spacing w:val="0"/>
                          <w:sz w:val="27"/>
                          <w:szCs w:val="27"/>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96%</w:t>
                      </w:r>
                    </w:p>
                    <w:p w:rsidR="00D46CB2" w:rsidRPr="006A34F5" w:rsidRDefault="00D46CB2" w:rsidP="006A34F5">
                      <w:pPr>
                        <w:ind w:left="0"/>
                        <w:jc w:val="center"/>
                        <w:rPr>
                          <w:rFonts w:cs="Arial"/>
                          <w:b/>
                          <w:color w:val="000000"/>
                          <w:spacing w:val="0"/>
                          <w:sz w:val="26"/>
                          <w:szCs w:val="26"/>
                          <w:lang w:val="en-GB" w:eastAsia="en-GB"/>
                        </w:rPr>
                      </w:pPr>
                    </w:p>
                    <w:p w:rsidR="00D46CB2" w:rsidRPr="006A34F5" w:rsidRDefault="00D46CB2" w:rsidP="006A34F5">
                      <w:pPr>
                        <w:ind w:left="0"/>
                        <w:jc w:val="center"/>
                        <w:rPr>
                          <w:rFonts w:cs="Arial"/>
                          <w:b/>
                          <w:color w:val="000000"/>
                          <w:spacing w:val="0"/>
                          <w:sz w:val="26"/>
                          <w:szCs w:val="26"/>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83%</w:t>
                      </w:r>
                    </w:p>
                    <w:p w:rsidR="00D46CB2" w:rsidRPr="006A34F5" w:rsidRDefault="00D46CB2" w:rsidP="006A34F5">
                      <w:pPr>
                        <w:ind w:left="0"/>
                        <w:jc w:val="center"/>
                        <w:rPr>
                          <w:rFonts w:cs="Arial"/>
                          <w:b/>
                          <w:color w:val="000000"/>
                          <w:spacing w:val="0"/>
                          <w:sz w:val="27"/>
                          <w:szCs w:val="27"/>
                          <w:lang w:val="en-GB" w:eastAsia="en-GB"/>
                        </w:rPr>
                      </w:pPr>
                    </w:p>
                    <w:p w:rsidR="00D46CB2" w:rsidRPr="006A34F5" w:rsidRDefault="00D46CB2" w:rsidP="006A34F5">
                      <w:pPr>
                        <w:ind w:left="0"/>
                        <w:jc w:val="center"/>
                        <w:rPr>
                          <w:rFonts w:cs="Arial"/>
                          <w:b/>
                          <w:color w:val="000000"/>
                          <w:spacing w:val="0"/>
                          <w:sz w:val="27"/>
                          <w:szCs w:val="27"/>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96%</w:t>
                      </w:r>
                    </w:p>
                    <w:p w:rsidR="00D46CB2" w:rsidRPr="006A34F5" w:rsidRDefault="00D46CB2" w:rsidP="006A34F5">
                      <w:pPr>
                        <w:ind w:left="0"/>
                        <w:jc w:val="center"/>
                        <w:rPr>
                          <w:rFonts w:cs="Arial"/>
                          <w:b/>
                          <w:color w:val="000000"/>
                          <w:spacing w:val="0"/>
                          <w:sz w:val="26"/>
                          <w:szCs w:val="26"/>
                          <w:lang w:val="en-GB" w:eastAsia="en-GB"/>
                        </w:rPr>
                      </w:pPr>
                    </w:p>
                    <w:p w:rsidR="00D46CB2" w:rsidRPr="006A34F5" w:rsidRDefault="00D46CB2" w:rsidP="006A34F5">
                      <w:pPr>
                        <w:ind w:left="0"/>
                        <w:jc w:val="center"/>
                        <w:rPr>
                          <w:rFonts w:cs="Arial"/>
                          <w:b/>
                          <w:color w:val="000000"/>
                          <w:spacing w:val="0"/>
                          <w:sz w:val="26"/>
                          <w:szCs w:val="26"/>
                          <w:lang w:val="en-GB" w:eastAsia="en-GB"/>
                        </w:rPr>
                      </w:pPr>
                    </w:p>
                    <w:p w:rsidR="00D46CB2"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93%</w:t>
                      </w:r>
                    </w:p>
                    <w:p w:rsidR="00D46CB2" w:rsidRPr="006A34F5" w:rsidRDefault="00D46CB2" w:rsidP="006A34F5">
                      <w:pPr>
                        <w:ind w:left="0"/>
                        <w:jc w:val="center"/>
                        <w:rPr>
                          <w:rFonts w:cs="Arial"/>
                          <w:b/>
                          <w:color w:val="000000"/>
                          <w:spacing w:val="0"/>
                          <w:sz w:val="26"/>
                          <w:szCs w:val="26"/>
                          <w:lang w:val="en-GB" w:eastAsia="en-GB"/>
                        </w:rPr>
                      </w:pPr>
                    </w:p>
                    <w:p w:rsidR="00D46CB2" w:rsidRPr="006A34F5" w:rsidRDefault="00D46CB2" w:rsidP="006A34F5">
                      <w:pPr>
                        <w:ind w:left="0"/>
                        <w:jc w:val="center"/>
                        <w:rPr>
                          <w:rFonts w:cs="Arial"/>
                          <w:b/>
                          <w:color w:val="000000"/>
                          <w:spacing w:val="0"/>
                          <w:sz w:val="26"/>
                          <w:szCs w:val="26"/>
                          <w:lang w:val="en-GB" w:eastAsia="en-GB"/>
                        </w:rPr>
                      </w:pPr>
                    </w:p>
                    <w:p w:rsidR="00D46CB2" w:rsidRPr="006A34F5" w:rsidRDefault="00D46CB2" w:rsidP="006A34F5">
                      <w:pPr>
                        <w:ind w:left="0"/>
                        <w:jc w:val="center"/>
                        <w:rPr>
                          <w:rFonts w:cs="Arial"/>
                          <w:b/>
                          <w:color w:val="000000"/>
                          <w:spacing w:val="0"/>
                          <w:lang w:val="en-GB" w:eastAsia="en-GB"/>
                        </w:rPr>
                      </w:pPr>
                      <w:r w:rsidRPr="006A34F5">
                        <w:rPr>
                          <w:rFonts w:cs="Arial"/>
                          <w:b/>
                          <w:color w:val="000000"/>
                          <w:spacing w:val="0"/>
                          <w:lang w:val="en-GB" w:eastAsia="en-GB"/>
                        </w:rPr>
                        <w:t>83%</w:t>
                      </w: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p w:rsidR="00D46CB2" w:rsidRPr="006A34F5" w:rsidRDefault="00D46CB2" w:rsidP="006A34F5">
                      <w:pPr>
                        <w:ind w:left="0"/>
                        <w:jc w:val="center"/>
                        <w:rPr>
                          <w:rFonts w:cs="Arial"/>
                          <w:b/>
                        </w:rPr>
                      </w:pPr>
                    </w:p>
                  </w:txbxContent>
                </v:textbox>
              </v:shape>
            </w:pict>
          </mc:Fallback>
        </mc:AlternateContent>
      </w:r>
      <w:r w:rsidRPr="00514224">
        <w:rPr>
          <w:noProof/>
          <w:lang w:val="en-GB" w:eastAsia="en-GB"/>
        </w:rPr>
        <w:drawing>
          <wp:anchor distT="0" distB="0" distL="114300" distR="114300" simplePos="0" relativeHeight="251769856" behindDoc="1" locked="0" layoutInCell="1" allowOverlap="1" wp14:anchorId="065B35AD" wp14:editId="7426EFC8">
            <wp:simplePos x="0" y="0"/>
            <wp:positionH relativeFrom="column">
              <wp:posOffset>-180975</wp:posOffset>
            </wp:positionH>
            <wp:positionV relativeFrom="paragraph">
              <wp:posOffset>104140</wp:posOffset>
            </wp:positionV>
            <wp:extent cx="5504400" cy="4010400"/>
            <wp:effectExtent l="0" t="0" r="0" b="0"/>
            <wp:wrapNone/>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623B4B" w:rsidRPr="00514224" w:rsidRDefault="00623B4B" w:rsidP="00001D3E">
      <w:pPr>
        <w:pStyle w:val="MELmaintext"/>
        <w:rPr>
          <w:color w:val="003366"/>
          <w:sz w:val="18"/>
          <w:szCs w:val="18"/>
          <w:lang w:val="cy-GB"/>
        </w:rPr>
      </w:pPr>
    </w:p>
    <w:p w:rsidR="00623B4B" w:rsidRPr="00514224" w:rsidRDefault="00623B4B" w:rsidP="00001D3E">
      <w:pPr>
        <w:pStyle w:val="MELmaintext"/>
        <w:rPr>
          <w:lang w:val="cy-GB"/>
        </w:rPr>
      </w:pPr>
    </w:p>
    <w:p w:rsidR="00623B4B" w:rsidRPr="00514224" w:rsidRDefault="00623B4B" w:rsidP="00001D3E">
      <w:pPr>
        <w:pStyle w:val="MELmaintext"/>
        <w:rPr>
          <w:lang w:val="cy-GB"/>
        </w:rPr>
      </w:pPr>
    </w:p>
    <w:p w:rsidR="00623B4B" w:rsidRPr="00514224" w:rsidRDefault="00623B4B" w:rsidP="00001D3E">
      <w:pPr>
        <w:pStyle w:val="MELmaintext"/>
        <w:rPr>
          <w:lang w:val="cy-GB"/>
        </w:rPr>
      </w:pPr>
    </w:p>
    <w:p w:rsidR="00001D3E" w:rsidRPr="00514224" w:rsidRDefault="00001D3E" w:rsidP="00001D3E">
      <w:pPr>
        <w:pStyle w:val="MELmaintext"/>
        <w:rPr>
          <w:lang w:val="cy-GB"/>
        </w:rPr>
      </w:pPr>
    </w:p>
    <w:p w:rsidR="00001D3E" w:rsidRPr="00514224" w:rsidRDefault="00001D3E" w:rsidP="00001D3E">
      <w:pPr>
        <w:pStyle w:val="MELmaintext"/>
        <w:rPr>
          <w:lang w:val="cy-GB"/>
        </w:rPr>
      </w:pPr>
    </w:p>
    <w:p w:rsidR="00001D3E" w:rsidRPr="00514224" w:rsidRDefault="00001D3E" w:rsidP="00001D3E">
      <w:pPr>
        <w:pStyle w:val="MELmaintext"/>
        <w:rPr>
          <w:lang w:val="cy-GB"/>
        </w:rPr>
      </w:pPr>
    </w:p>
    <w:p w:rsidR="00001D3E" w:rsidRPr="00514224" w:rsidRDefault="00001D3E" w:rsidP="00001D3E">
      <w:pPr>
        <w:pStyle w:val="MELmaintext"/>
        <w:rPr>
          <w:lang w:val="cy-GB"/>
        </w:rPr>
      </w:pPr>
    </w:p>
    <w:p w:rsidR="00585E6A" w:rsidRPr="00514224" w:rsidRDefault="00585E6A" w:rsidP="00001D3E">
      <w:pPr>
        <w:pStyle w:val="MELmaintext"/>
        <w:rPr>
          <w:lang w:val="cy-GB"/>
        </w:rPr>
      </w:pPr>
    </w:p>
    <w:p w:rsidR="00585E6A" w:rsidRPr="00514224" w:rsidRDefault="00585E6A" w:rsidP="00001D3E">
      <w:pPr>
        <w:pStyle w:val="MELmaintext"/>
        <w:rPr>
          <w:lang w:val="cy-GB"/>
        </w:rPr>
      </w:pPr>
    </w:p>
    <w:p w:rsidR="00585E6A" w:rsidRPr="00514224" w:rsidRDefault="00585E6A" w:rsidP="00001D3E">
      <w:pPr>
        <w:pStyle w:val="MELmaintext"/>
        <w:rPr>
          <w:lang w:val="cy-GB"/>
        </w:rPr>
      </w:pPr>
    </w:p>
    <w:p w:rsidR="00585E6A" w:rsidRPr="00514224" w:rsidRDefault="00585E6A" w:rsidP="00001D3E">
      <w:pPr>
        <w:pStyle w:val="MELmaintext"/>
        <w:rPr>
          <w:lang w:val="cy-GB"/>
        </w:rPr>
      </w:pPr>
    </w:p>
    <w:p w:rsidR="00585E6A" w:rsidRPr="00514224" w:rsidRDefault="00585E6A" w:rsidP="00001D3E">
      <w:pPr>
        <w:pStyle w:val="MELmaintext"/>
        <w:rPr>
          <w:lang w:val="cy-GB"/>
        </w:rPr>
      </w:pPr>
    </w:p>
    <w:p w:rsidR="00001D3E" w:rsidRPr="00514224" w:rsidRDefault="00001D3E" w:rsidP="00001D3E">
      <w:pPr>
        <w:pStyle w:val="MELmaintext"/>
        <w:rPr>
          <w:lang w:val="cy-GB"/>
        </w:rPr>
      </w:pPr>
    </w:p>
    <w:p w:rsidR="00001D3E" w:rsidRPr="00514224" w:rsidRDefault="00001D3E" w:rsidP="00001D3E">
      <w:pPr>
        <w:pStyle w:val="MELmaintext"/>
        <w:rPr>
          <w:lang w:val="cy-GB"/>
        </w:rPr>
      </w:pPr>
    </w:p>
    <w:p w:rsidR="00585E6A" w:rsidRPr="00514224" w:rsidRDefault="00585E6A" w:rsidP="00001D3E">
      <w:pPr>
        <w:pStyle w:val="MELmaintext"/>
        <w:rPr>
          <w:lang w:val="cy-GB"/>
        </w:rPr>
      </w:pPr>
    </w:p>
    <w:p w:rsidR="00585E6A" w:rsidRPr="00514224" w:rsidRDefault="00585E6A" w:rsidP="00001D3E">
      <w:pPr>
        <w:pStyle w:val="MELmaintext"/>
        <w:rPr>
          <w:lang w:val="cy-GB"/>
        </w:rPr>
      </w:pPr>
    </w:p>
    <w:p w:rsidR="00585E6A" w:rsidRPr="00514224" w:rsidRDefault="00585E6A" w:rsidP="00001D3E">
      <w:pPr>
        <w:pStyle w:val="MELmaintext"/>
        <w:rPr>
          <w:lang w:val="cy-GB"/>
        </w:rPr>
      </w:pPr>
    </w:p>
    <w:p w:rsidR="00585E6A" w:rsidRPr="00514224" w:rsidRDefault="004079B1" w:rsidP="00001D3E">
      <w:pPr>
        <w:pStyle w:val="MELmaintext"/>
        <w:rPr>
          <w:lang w:val="cy-GB"/>
        </w:rPr>
      </w:pPr>
      <w:r w:rsidRPr="00514224">
        <w:rPr>
          <w:noProof/>
          <w:lang w:val="en-GB" w:eastAsia="en-GB"/>
        </w:rPr>
        <mc:AlternateContent>
          <mc:Choice Requires="wps">
            <w:drawing>
              <wp:anchor distT="0" distB="0" distL="114300" distR="114300" simplePos="0" relativeHeight="251735040" behindDoc="0" locked="0" layoutInCell="1" allowOverlap="1" wp14:anchorId="14C9C5DE" wp14:editId="1BB89304">
                <wp:simplePos x="0" y="0"/>
                <wp:positionH relativeFrom="column">
                  <wp:posOffset>-10795</wp:posOffset>
                </wp:positionH>
                <wp:positionV relativeFrom="paragraph">
                  <wp:posOffset>57150</wp:posOffset>
                </wp:positionV>
                <wp:extent cx="2886075" cy="219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860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CB2" w:rsidRPr="003B4F7B" w:rsidRDefault="00D46CB2">
                            <w:pPr>
                              <w:ind w:left="0"/>
                              <w:rPr>
                                <w:sz w:val="16"/>
                                <w:szCs w:val="16"/>
                              </w:rPr>
                            </w:pPr>
                            <w:r>
                              <w:rPr>
                                <w:sz w:val="16"/>
                                <w:szCs w:val="16"/>
                              </w:rPr>
                              <w:t xml:space="preserve">Sail </w:t>
                            </w:r>
                            <w:proofErr w:type="spellStart"/>
                            <w:r>
                              <w:rPr>
                                <w:sz w:val="16"/>
                                <w:szCs w:val="16"/>
                              </w:rPr>
                              <w:t>bodlonrwydd</w:t>
                            </w:r>
                            <w:proofErr w:type="spellEnd"/>
                            <w:r>
                              <w:rPr>
                                <w:sz w:val="16"/>
                                <w:szCs w:val="16"/>
                              </w:rPr>
                              <w:t xml:space="preserve">: 2825-2959,  Sail </w:t>
                            </w:r>
                            <w:proofErr w:type="spellStart"/>
                            <w:r>
                              <w:rPr>
                                <w:sz w:val="16"/>
                                <w:szCs w:val="16"/>
                              </w:rPr>
                              <w:t>pwysigrwydd</w:t>
                            </w:r>
                            <w:proofErr w:type="spellEnd"/>
                            <w:r w:rsidRPr="003B4F7B">
                              <w:rPr>
                                <w:sz w:val="16"/>
                                <w:szCs w:val="16"/>
                              </w:rPr>
                              <w:t>: 2911-3037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C9C5DE" id="Text Box 16" o:spid="_x0000_s1033" type="#_x0000_t202" style="position:absolute;left:0;text-align:left;margin-left:-.85pt;margin-top:4.5pt;width:227.25pt;height:17.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" filled="f" stroked="f" strokeweight=".5pt">
                <v:textbox>
                  <w:txbxContent>
                    <w:p w:rsidR="00D46CB2" w:rsidRPr="003B4F7B" w:rsidRDefault="00D46CB2">
                      <w:pPr>
                        <w:ind w:left="0"/>
                        <w:rPr>
                          <w:sz w:val="16"/>
                          <w:szCs w:val="16"/>
                        </w:rPr>
                      </w:pPr>
                      <w:r>
                        <w:rPr>
                          <w:sz w:val="16"/>
                          <w:szCs w:val="16"/>
                        </w:rPr>
                        <w:t xml:space="preserve">Sail </w:t>
                      </w:r>
                      <w:proofErr w:type="spellStart"/>
                      <w:r>
                        <w:rPr>
                          <w:sz w:val="16"/>
                          <w:szCs w:val="16"/>
                        </w:rPr>
                        <w:t>bodlonrwydd</w:t>
                      </w:r>
                      <w:proofErr w:type="spellEnd"/>
                      <w:r>
                        <w:rPr>
                          <w:sz w:val="16"/>
                          <w:szCs w:val="16"/>
                        </w:rPr>
                        <w:t xml:space="preserve">: 2825-2959,  Sail </w:t>
                      </w:r>
                      <w:proofErr w:type="spellStart"/>
                      <w:r>
                        <w:rPr>
                          <w:sz w:val="16"/>
                          <w:szCs w:val="16"/>
                        </w:rPr>
                        <w:t>pwysigrwydd</w:t>
                      </w:r>
                      <w:proofErr w:type="spellEnd"/>
                      <w:r w:rsidRPr="003B4F7B">
                        <w:rPr>
                          <w:sz w:val="16"/>
                          <w:szCs w:val="16"/>
                        </w:rPr>
                        <w:t>: 2911-3037</w:t>
                      </w:r>
                    </w:p>
                  </w:txbxContent>
                </v:textbox>
              </v:shape>
            </w:pict>
          </mc:Fallback>
        </mc:AlternateContent>
      </w:r>
    </w:p>
    <w:p w:rsidR="00585E6A" w:rsidRPr="00514224" w:rsidRDefault="00585E6A" w:rsidP="00001D3E">
      <w:pPr>
        <w:pStyle w:val="MELmaintext"/>
        <w:rPr>
          <w:lang w:val="cy-GB"/>
        </w:rPr>
      </w:pPr>
    </w:p>
    <w:p w:rsidR="003B4F7B" w:rsidRPr="00514224" w:rsidRDefault="003B4F7B" w:rsidP="00001D3E">
      <w:pPr>
        <w:pStyle w:val="MELmaintext"/>
        <w:rPr>
          <w:lang w:val="cy-GB"/>
        </w:rPr>
      </w:pPr>
    </w:p>
    <w:p w:rsidR="00374D46" w:rsidRPr="00514224" w:rsidRDefault="00793E9F" w:rsidP="00001D3E">
      <w:pPr>
        <w:pStyle w:val="MELmaintext"/>
        <w:rPr>
          <w:lang w:val="cy-GB"/>
        </w:rPr>
      </w:pPr>
      <w:r w:rsidRPr="00514224">
        <w:rPr>
          <w:lang w:val="cy-GB"/>
        </w:rPr>
        <w:t xml:space="preserve">Mae bodlonrwydd ar ei uchaf mewn perthynas â </w:t>
      </w:r>
      <w:r w:rsidR="000E0696">
        <w:rPr>
          <w:lang w:val="cy-GB"/>
        </w:rPr>
        <w:t>diogelu’r</w:t>
      </w:r>
      <w:r w:rsidRPr="00514224">
        <w:rPr>
          <w:lang w:val="cy-GB"/>
        </w:rPr>
        <w:t xml:space="preserve"> Parc rhag datblygu amhriodol; mae 60% o’r trigolion yn dynodi eu bod yn fodlon iawn neu’n gymharol fodlon ar weithgarwch yr Awdurdod Parc Cenedlaethol yn y maes yma. Mae’r lefelau anfodlonrwydd </w:t>
      </w:r>
      <w:r w:rsidR="000E0696">
        <w:rPr>
          <w:lang w:val="cy-GB"/>
        </w:rPr>
        <w:t>uch</w:t>
      </w:r>
      <w:r w:rsidRPr="00514224">
        <w:rPr>
          <w:lang w:val="cy-GB"/>
        </w:rPr>
        <w:t xml:space="preserve">af, gyda thrigolion yn dynodi nad ydynt yn fodlon iawn neu o gwbl, yn ymwneud â gwneud penderfyniadau’n brydlon, darparu gwybodaeth am geisiadau cynllunio, </w:t>
      </w:r>
      <w:r w:rsidR="000E0696">
        <w:rPr>
          <w:lang w:val="cy-GB"/>
        </w:rPr>
        <w:t>diogelu’r</w:t>
      </w:r>
      <w:r w:rsidRPr="00514224">
        <w:rPr>
          <w:lang w:val="cy-GB"/>
        </w:rPr>
        <w:t xml:space="preserve"> parc rhag datblygu amhriodol a darparu canllawiau cynllunio lleol. Mae rhwng chwarter (26%) a thraean (32%) o’r trigolion yn nodi anfodlonrwydd ar y meysydd hyn</w:t>
      </w:r>
      <w:r w:rsidR="00F40F27" w:rsidRPr="00514224">
        <w:rPr>
          <w:lang w:val="cy-GB"/>
        </w:rPr>
        <w:t>.</w:t>
      </w:r>
    </w:p>
    <w:p w:rsidR="006C20A4" w:rsidRPr="00514224" w:rsidRDefault="006C20A4" w:rsidP="00001D3E">
      <w:pPr>
        <w:pStyle w:val="MELmaintext"/>
        <w:rPr>
          <w:lang w:val="cy-GB"/>
        </w:rPr>
      </w:pPr>
    </w:p>
    <w:p w:rsidR="006C20A4" w:rsidRPr="00514224" w:rsidRDefault="005F297E" w:rsidP="00001D3E">
      <w:pPr>
        <w:pStyle w:val="MELmaintext"/>
        <w:rPr>
          <w:lang w:val="cy-GB"/>
        </w:rPr>
      </w:pPr>
      <w:r w:rsidRPr="00514224">
        <w:rPr>
          <w:lang w:val="cy-GB"/>
        </w:rPr>
        <w:t xml:space="preserve">Er bod safbwyntiau ar fodlonrwydd mewn perthynas ag ymgysylltu â’r gymuned amaethyddol, darparu cyfleoedd addysg a dysgu a darparu grantiau ar gyfer prosiectau cymunedol yn is ar y cyfan (rhwng 31% a 40% yn dweud eu bod yn anfodlon iawn neu’n weddol anfodlon), mae hyn i’w briodoli i’r gyfran gymharol uchel o drigolion a </w:t>
      </w:r>
      <w:r w:rsidRPr="00514224">
        <w:rPr>
          <w:lang w:val="cy-GB"/>
        </w:rPr>
        <w:lastRenderedPageBreak/>
        <w:t>oedd yn syml yn methu â gwneud sylw. Atebodd rhwng 46% a 54% y cwestiynau hyn trwy ddweud ‘ddim yn gwybod’</w:t>
      </w:r>
      <w:r w:rsidR="008333B1" w:rsidRPr="00514224">
        <w:rPr>
          <w:lang w:val="cy-GB"/>
        </w:rPr>
        <w:t>.</w:t>
      </w:r>
    </w:p>
    <w:p w:rsidR="00C53376" w:rsidRPr="00514224" w:rsidRDefault="00FF5ED2" w:rsidP="00001D3E">
      <w:pPr>
        <w:pStyle w:val="MELmaintext"/>
        <w:rPr>
          <w:lang w:val="cy-GB"/>
        </w:rPr>
      </w:pPr>
      <w:r w:rsidRPr="00514224">
        <w:rPr>
          <w:lang w:val="cy-GB"/>
        </w:rPr>
        <w:t>Mae bodlonrwydd ar y saith agwedd ar weithgareddau rheolaeth gynllunio a rheoli datblygu’r Awdurdod Parc Cenedlaethol yn amrywio gan ddibynnu pa un a yw trigolion wedi gwneud cais cynllunio neu wedi gwneud sylwadau ar gais yn flaenorol, fel y dengys y tabl isod</w:t>
      </w:r>
      <w:r w:rsidR="00B51AE0" w:rsidRPr="00514224">
        <w:rPr>
          <w:lang w:val="cy-GB"/>
        </w:rPr>
        <w:t>.</w:t>
      </w:r>
    </w:p>
    <w:p w:rsidR="00B51AE0" w:rsidRPr="00514224" w:rsidRDefault="00B51AE0" w:rsidP="00001D3E">
      <w:pPr>
        <w:pStyle w:val="MELmaintext"/>
        <w:rPr>
          <w:lang w:val="cy-GB"/>
        </w:rPr>
      </w:pPr>
    </w:p>
    <w:p w:rsidR="00850A06" w:rsidRPr="00514224" w:rsidRDefault="00FF5ED2" w:rsidP="00001D3E">
      <w:pPr>
        <w:pStyle w:val="MELmaintext"/>
        <w:rPr>
          <w:lang w:val="cy-GB"/>
        </w:rPr>
      </w:pPr>
      <w:r w:rsidRPr="00514224">
        <w:rPr>
          <w:lang w:val="cy-GB"/>
        </w:rPr>
        <w:t>Er enghraifft, mae’n dangos bod cyfran arwyddocaol</w:t>
      </w:r>
      <w:r w:rsidR="00850A06" w:rsidRPr="00514224">
        <w:rPr>
          <w:lang w:val="cy-GB"/>
        </w:rPr>
        <w:t xml:space="preserve"> </w:t>
      </w:r>
      <w:r w:rsidRPr="00514224">
        <w:rPr>
          <w:u w:val="single"/>
          <w:lang w:val="cy-GB"/>
        </w:rPr>
        <w:t>fwy</w:t>
      </w:r>
      <w:r w:rsidR="006F47FD" w:rsidRPr="00514224">
        <w:rPr>
          <w:lang w:val="cy-GB"/>
        </w:rPr>
        <w:t xml:space="preserve"> </w:t>
      </w:r>
      <w:r w:rsidRPr="00514224">
        <w:rPr>
          <w:lang w:val="cy-GB"/>
        </w:rPr>
        <w:t>o’r rhai sydd wedi gwneud cais am ganiatâd cynllunio’n flaenorol yn fodlon (naill ai’n fodlon iawn neu’n gymharol fodlon) ar y modd y mae’r Awdurdod Parc Cenedlaethol yn darparu canllawiau cynllunio lleol, yn gwneud penderfyniadau cynllunio’n brydlon ac yn darparu gwybodaeth am geisiadau cynllunio o’u cymharu â’r rhai sydd heb wneud cais</w:t>
      </w:r>
      <w:r w:rsidR="00850A06" w:rsidRPr="00514224">
        <w:rPr>
          <w:lang w:val="cy-GB"/>
        </w:rPr>
        <w:t>.</w:t>
      </w:r>
    </w:p>
    <w:p w:rsidR="006F47FD" w:rsidRPr="00514224" w:rsidRDefault="006F47FD" w:rsidP="00001D3E">
      <w:pPr>
        <w:pStyle w:val="MELmaintext"/>
        <w:rPr>
          <w:lang w:val="cy-GB"/>
        </w:rPr>
      </w:pPr>
    </w:p>
    <w:p w:rsidR="006F47FD" w:rsidRPr="00514224" w:rsidRDefault="00FF5ED2" w:rsidP="00001D3E">
      <w:pPr>
        <w:pStyle w:val="MELmaintext"/>
        <w:rPr>
          <w:lang w:val="cy-GB"/>
        </w:rPr>
      </w:pPr>
      <w:r w:rsidRPr="00514224">
        <w:rPr>
          <w:lang w:val="cy-GB"/>
        </w:rPr>
        <w:t>Mae cyfran sylweddol</w:t>
      </w:r>
      <w:r w:rsidR="006F47FD" w:rsidRPr="00514224">
        <w:rPr>
          <w:lang w:val="cy-GB"/>
        </w:rPr>
        <w:t xml:space="preserve"> </w:t>
      </w:r>
      <w:r w:rsidRPr="00514224">
        <w:rPr>
          <w:u w:val="single"/>
          <w:lang w:val="cy-GB"/>
        </w:rPr>
        <w:t>is</w:t>
      </w:r>
      <w:r w:rsidRPr="00514224">
        <w:rPr>
          <w:lang w:val="cy-GB"/>
        </w:rPr>
        <w:t xml:space="preserve"> o’r rhai sydd wedi gwneud sylwadau ar gais cynllunio’n dynodi eu bod yn fodlon ar y modd y mae’r Awdurdod Parc Cenedlaethol yn </w:t>
      </w:r>
      <w:r w:rsidR="008A2C82">
        <w:rPr>
          <w:lang w:val="cy-GB"/>
        </w:rPr>
        <w:t>diogelu’r</w:t>
      </w:r>
      <w:r w:rsidRPr="00514224">
        <w:rPr>
          <w:lang w:val="cy-GB"/>
        </w:rPr>
        <w:t xml:space="preserve"> Parc rhag datblygu amhriodol, yn darparu canllawiau cynllunio lleol, yn ymgysylltu â’r gymuned amaethyddol ac yn darparu grantiau ar gyfer prosiectau cymunedol, o’u cymharu â’r rhai sydd </w:t>
      </w:r>
      <w:r w:rsidR="008A2C82">
        <w:rPr>
          <w:lang w:val="cy-GB"/>
        </w:rPr>
        <w:t xml:space="preserve">heb </w:t>
      </w:r>
      <w:r w:rsidRPr="00514224">
        <w:rPr>
          <w:lang w:val="cy-GB"/>
        </w:rPr>
        <w:t>wneud sylwadau</w:t>
      </w:r>
      <w:r w:rsidR="00777CE0" w:rsidRPr="00514224">
        <w:rPr>
          <w:lang w:val="cy-GB"/>
        </w:rPr>
        <w:t>.</w:t>
      </w:r>
    </w:p>
    <w:p w:rsidR="00B51AE0" w:rsidRPr="00514224" w:rsidRDefault="00B51AE0" w:rsidP="00001D3E">
      <w:pPr>
        <w:pStyle w:val="MELmaintext"/>
        <w:rPr>
          <w:lang w:val="cy-GB"/>
        </w:rPr>
      </w:pPr>
    </w:p>
    <w:p w:rsidR="002F6E1E" w:rsidRPr="00514224" w:rsidRDefault="002F6E1E" w:rsidP="002F6E1E">
      <w:pPr>
        <w:pStyle w:val="Caption"/>
        <w:rPr>
          <w:lang w:val="cy-GB"/>
        </w:rPr>
      </w:pPr>
      <w:r w:rsidRPr="00514224">
        <w:rPr>
          <w:lang w:val="cy-GB"/>
        </w:rPr>
        <w:t>F</w:t>
      </w:r>
      <w:r w:rsidR="00FF5ED2"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Pr="00514224">
        <w:rPr>
          <w:lang w:val="cy-GB"/>
        </w:rPr>
        <w:t>30</w:t>
      </w:r>
      <w:r w:rsidRPr="00514224">
        <w:rPr>
          <w:lang w:val="cy-GB"/>
        </w:rPr>
        <w:fldChar w:fldCharType="end"/>
      </w:r>
      <w:r w:rsidRPr="00514224">
        <w:rPr>
          <w:lang w:val="cy-GB"/>
        </w:rPr>
        <w:t>:</w:t>
      </w:r>
      <w:r w:rsidRPr="00514224">
        <w:rPr>
          <w:lang w:val="cy-GB"/>
        </w:rPr>
        <w:tab/>
      </w:r>
      <w:r w:rsidR="00FF5ED2" w:rsidRPr="00514224">
        <w:rPr>
          <w:lang w:val="cy-GB"/>
        </w:rPr>
        <w:t xml:space="preserve">Y rhai sy’n fodlon (yn fodlon iawn ac yn gymharol fodlon) ar weithgareddau rheolaeth gynllunio a rheoli datblygu’r Awdurdod Parc Cenedlaethol </w:t>
      </w:r>
    </w:p>
    <w:tbl>
      <w:tblPr>
        <w:tblStyle w:val="MEL"/>
        <w:tblW w:w="9357" w:type="dxa"/>
        <w:jc w:val="center"/>
        <w:tblLayout w:type="fixed"/>
        <w:tblLook w:val="04A0" w:firstRow="1" w:lastRow="0" w:firstColumn="1" w:lastColumn="0" w:noHBand="0" w:noVBand="1"/>
      </w:tblPr>
      <w:tblGrid>
        <w:gridCol w:w="4225"/>
        <w:gridCol w:w="1283"/>
        <w:gridCol w:w="1283"/>
        <w:gridCol w:w="1283"/>
        <w:gridCol w:w="1283"/>
      </w:tblGrid>
      <w:tr w:rsidR="00B51AE0" w:rsidRPr="00514224" w:rsidTr="00850A0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noWrap/>
            <w:hideMark/>
          </w:tcPr>
          <w:p w:rsidR="00B51AE0" w:rsidRPr="00514224" w:rsidRDefault="00B51AE0" w:rsidP="00FF5ED2">
            <w:pPr>
              <w:ind w:left="0"/>
              <w:jc w:val="right"/>
              <w:rPr>
                <w:rFonts w:cs="Arial"/>
                <w:b/>
                <w:spacing w:val="0"/>
                <w:szCs w:val="20"/>
                <w:lang w:val="cy-GB" w:eastAsia="en-GB"/>
              </w:rPr>
            </w:pPr>
            <w:r w:rsidRPr="00514224">
              <w:rPr>
                <w:rFonts w:cs="Arial"/>
                <w:b/>
                <w:spacing w:val="0"/>
                <w:szCs w:val="20"/>
                <w:lang w:val="cy-GB" w:eastAsia="en-GB"/>
              </w:rPr>
              <w:t xml:space="preserve">% </w:t>
            </w:r>
            <w:r w:rsidR="00FF5ED2" w:rsidRPr="00514224">
              <w:rPr>
                <w:rFonts w:cs="Arial"/>
                <w:b/>
                <w:spacing w:val="0"/>
                <w:szCs w:val="20"/>
                <w:lang w:val="cy-GB" w:eastAsia="en-GB"/>
              </w:rPr>
              <w:t>sy’n fodlon iawn ac yn weddol fodlon</w:t>
            </w:r>
          </w:p>
        </w:tc>
        <w:tc>
          <w:tcPr>
            <w:tcW w:w="1283" w:type="dxa"/>
            <w:tcBorders>
              <w:bottom w:val="single" w:sz="8" w:space="0" w:color="4F81BD" w:themeColor="accent1"/>
            </w:tcBorders>
            <w:noWrap/>
            <w:vAlign w:val="bottom"/>
            <w:hideMark/>
          </w:tcPr>
          <w:p w:rsidR="00B51AE0" w:rsidRPr="00514224" w:rsidRDefault="00FF5ED2" w:rsidP="00E60213">
            <w:pPr>
              <w:ind w:left="0"/>
              <w:cnfStyle w:val="100000000000" w:firstRow="1" w:lastRow="0" w:firstColumn="0" w:lastColumn="0" w:oddVBand="0" w:evenVBand="0" w:oddHBand="0" w:evenHBand="0" w:firstRowFirstColumn="0" w:firstRowLastColumn="0" w:lastRowFirstColumn="0" w:lastRowLastColumn="0"/>
              <w:rPr>
                <w:rFonts w:cs="Arial"/>
                <w:b/>
                <w:spacing w:val="0"/>
                <w:sz w:val="16"/>
                <w:szCs w:val="16"/>
                <w:lang w:val="cy-GB" w:eastAsia="en-GB"/>
              </w:rPr>
            </w:pPr>
            <w:r w:rsidRPr="00514224">
              <w:rPr>
                <w:rFonts w:cs="Arial"/>
                <w:b/>
                <w:spacing w:val="0"/>
                <w:sz w:val="16"/>
                <w:szCs w:val="16"/>
                <w:lang w:val="cy-GB" w:eastAsia="en-GB"/>
              </w:rPr>
              <w:t>Wedi gwneud cais am ganiatâd cynllunio</w:t>
            </w:r>
          </w:p>
        </w:tc>
        <w:tc>
          <w:tcPr>
            <w:tcW w:w="1283" w:type="dxa"/>
            <w:tcBorders>
              <w:right w:val="single" w:sz="8" w:space="0" w:color="4F81BD" w:themeColor="accent1"/>
            </w:tcBorders>
            <w:noWrap/>
            <w:vAlign w:val="bottom"/>
            <w:hideMark/>
          </w:tcPr>
          <w:p w:rsidR="00B51AE0" w:rsidRPr="00514224" w:rsidRDefault="00FF5ED2" w:rsidP="00E60213">
            <w:pPr>
              <w:ind w:left="0"/>
              <w:cnfStyle w:val="100000000000" w:firstRow="1" w:lastRow="0" w:firstColumn="0" w:lastColumn="0" w:oddVBand="0" w:evenVBand="0" w:oddHBand="0" w:evenHBand="0" w:firstRowFirstColumn="0" w:firstRowLastColumn="0" w:lastRowFirstColumn="0" w:lastRowLastColumn="0"/>
              <w:rPr>
                <w:rFonts w:cs="Arial"/>
                <w:b/>
                <w:spacing w:val="0"/>
                <w:sz w:val="16"/>
                <w:szCs w:val="16"/>
                <w:lang w:val="cy-GB" w:eastAsia="en-GB"/>
              </w:rPr>
            </w:pPr>
            <w:r w:rsidRPr="00514224">
              <w:rPr>
                <w:rFonts w:cs="Arial"/>
                <w:b/>
                <w:spacing w:val="0"/>
                <w:sz w:val="16"/>
                <w:szCs w:val="16"/>
                <w:lang w:val="cy-GB" w:eastAsia="en-GB"/>
              </w:rPr>
              <w:t>Heb wneud cais</w:t>
            </w:r>
          </w:p>
        </w:tc>
        <w:tc>
          <w:tcPr>
            <w:tcW w:w="1283" w:type="dxa"/>
            <w:tcBorders>
              <w:top w:val="single" w:sz="8" w:space="0" w:color="4F81BD" w:themeColor="accent1"/>
              <w:left w:val="single" w:sz="8" w:space="0" w:color="4F81BD" w:themeColor="accent1"/>
              <w:bottom w:val="single" w:sz="8" w:space="0" w:color="4F81BD" w:themeColor="accent1"/>
            </w:tcBorders>
            <w:noWrap/>
            <w:vAlign w:val="bottom"/>
            <w:hideMark/>
          </w:tcPr>
          <w:p w:rsidR="00B51AE0" w:rsidRPr="00514224" w:rsidRDefault="00FF5ED2" w:rsidP="00E60213">
            <w:pPr>
              <w:ind w:left="0"/>
              <w:cnfStyle w:val="100000000000" w:firstRow="1" w:lastRow="0" w:firstColumn="0" w:lastColumn="0" w:oddVBand="0" w:evenVBand="0" w:oddHBand="0" w:evenHBand="0" w:firstRowFirstColumn="0" w:firstRowLastColumn="0" w:lastRowFirstColumn="0" w:lastRowLastColumn="0"/>
              <w:rPr>
                <w:rFonts w:cs="Arial"/>
                <w:b/>
                <w:spacing w:val="0"/>
                <w:sz w:val="16"/>
                <w:szCs w:val="16"/>
                <w:lang w:val="cy-GB" w:eastAsia="en-GB"/>
              </w:rPr>
            </w:pPr>
            <w:r w:rsidRPr="00514224">
              <w:rPr>
                <w:rFonts w:cs="Arial"/>
                <w:b/>
                <w:spacing w:val="0"/>
                <w:sz w:val="16"/>
                <w:szCs w:val="16"/>
                <w:lang w:val="cy-GB" w:eastAsia="en-GB"/>
              </w:rPr>
              <w:t>Wedi gwneud sylwadau ar gais cynllunio</w:t>
            </w:r>
          </w:p>
        </w:tc>
        <w:tc>
          <w:tcPr>
            <w:tcW w:w="1283" w:type="dxa"/>
            <w:noWrap/>
            <w:vAlign w:val="bottom"/>
            <w:hideMark/>
          </w:tcPr>
          <w:p w:rsidR="00B51AE0" w:rsidRPr="00514224" w:rsidRDefault="00FF5ED2" w:rsidP="00E60213">
            <w:pPr>
              <w:ind w:left="0"/>
              <w:cnfStyle w:val="100000000000" w:firstRow="1" w:lastRow="0" w:firstColumn="0" w:lastColumn="0" w:oddVBand="0" w:evenVBand="0" w:oddHBand="0" w:evenHBand="0" w:firstRowFirstColumn="0" w:firstRowLastColumn="0" w:lastRowFirstColumn="0" w:lastRowLastColumn="0"/>
              <w:rPr>
                <w:rFonts w:cs="Arial"/>
                <w:b/>
                <w:spacing w:val="0"/>
                <w:sz w:val="16"/>
                <w:szCs w:val="16"/>
                <w:lang w:val="cy-GB" w:eastAsia="en-GB"/>
              </w:rPr>
            </w:pPr>
            <w:r w:rsidRPr="00514224">
              <w:rPr>
                <w:rFonts w:cs="Arial"/>
                <w:b/>
                <w:spacing w:val="0"/>
                <w:sz w:val="16"/>
                <w:szCs w:val="16"/>
                <w:lang w:val="cy-GB" w:eastAsia="en-GB"/>
              </w:rPr>
              <w:t>Heb wneud sylwadau</w:t>
            </w:r>
          </w:p>
        </w:tc>
      </w:tr>
      <w:tr w:rsidR="00E60213" w:rsidRPr="00514224" w:rsidTr="00850A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Borders>
              <w:right w:val="single" w:sz="8" w:space="0" w:color="4F81BD" w:themeColor="accent1"/>
            </w:tcBorders>
            <w:noWrap/>
          </w:tcPr>
          <w:p w:rsidR="00E60213" w:rsidRPr="00514224" w:rsidRDefault="00FF5ED2" w:rsidP="00E60213">
            <w:pPr>
              <w:ind w:left="0"/>
              <w:rPr>
                <w:rFonts w:cs="Arial"/>
                <w:color w:val="000000"/>
                <w:sz w:val="18"/>
                <w:szCs w:val="18"/>
                <w:lang w:val="cy-GB"/>
              </w:rPr>
            </w:pPr>
            <w:r w:rsidRPr="00514224">
              <w:rPr>
                <w:rFonts w:cs="Arial"/>
                <w:color w:val="000000"/>
                <w:sz w:val="18"/>
                <w:szCs w:val="18"/>
                <w:lang w:val="cy-GB"/>
              </w:rPr>
              <w:t>Mae’n diogelu’r Parc rhag datblygu amhriodol</w:t>
            </w:r>
          </w:p>
        </w:tc>
        <w:tc>
          <w:tcPr>
            <w:tcW w:w="1283" w:type="dxa"/>
            <w:tcBorders>
              <w:lef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60%</w:t>
            </w:r>
          </w:p>
        </w:tc>
        <w:tc>
          <w:tcPr>
            <w:tcW w:w="1283" w:type="dxa"/>
            <w:tcBorders>
              <w:righ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60%</w:t>
            </w:r>
          </w:p>
        </w:tc>
        <w:tc>
          <w:tcPr>
            <w:tcW w:w="1283" w:type="dxa"/>
            <w:tcBorders>
              <w:lef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52%</w:t>
            </w:r>
          </w:p>
        </w:tc>
        <w:tc>
          <w:tcPr>
            <w:tcW w:w="1283" w:type="dxa"/>
            <w:shd w:val="clear" w:color="auto" w:fill="D6E3BC" w:themeFill="accent3" w:themeFillTint="66"/>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65%</w:t>
            </w:r>
          </w:p>
        </w:tc>
      </w:tr>
      <w:tr w:rsidR="00E60213" w:rsidRPr="00514224" w:rsidTr="00850A06">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Borders>
              <w:right w:val="single" w:sz="8" w:space="0" w:color="4F81BD" w:themeColor="accent1"/>
            </w:tcBorders>
            <w:noWrap/>
          </w:tcPr>
          <w:p w:rsidR="00E60213" w:rsidRPr="00514224" w:rsidRDefault="00FF5ED2" w:rsidP="00E60213">
            <w:pPr>
              <w:ind w:left="0"/>
              <w:rPr>
                <w:rFonts w:cs="Arial"/>
                <w:color w:val="000000"/>
                <w:sz w:val="18"/>
                <w:szCs w:val="18"/>
                <w:lang w:val="cy-GB"/>
              </w:rPr>
            </w:pPr>
            <w:r w:rsidRPr="00514224">
              <w:rPr>
                <w:rFonts w:cs="Arial"/>
                <w:color w:val="000000"/>
                <w:sz w:val="18"/>
                <w:szCs w:val="18"/>
                <w:lang w:val="cy-GB"/>
              </w:rPr>
              <w:t>Mae’n darparu canllawiau cynllunio lleol</w:t>
            </w:r>
          </w:p>
        </w:tc>
        <w:tc>
          <w:tcPr>
            <w:tcW w:w="1283" w:type="dxa"/>
            <w:tcBorders>
              <w:top w:val="single" w:sz="8" w:space="0" w:color="4F81BD" w:themeColor="accent1"/>
              <w:left w:val="single" w:sz="8" w:space="0" w:color="4F81BD" w:themeColor="accent1"/>
              <w:bottom w:val="single" w:sz="8" w:space="0" w:color="4F81BD" w:themeColor="accent1"/>
            </w:tcBorders>
            <w:shd w:val="clear" w:color="auto" w:fill="D6E3BC" w:themeFill="accent3" w:themeFillTint="66"/>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51%</w:t>
            </w:r>
          </w:p>
        </w:tc>
        <w:tc>
          <w:tcPr>
            <w:tcW w:w="1283" w:type="dxa"/>
            <w:tcBorders>
              <w:right w:val="single" w:sz="8" w:space="0" w:color="4F81BD" w:themeColor="accent1"/>
            </w:tcBorders>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44%</w:t>
            </w:r>
          </w:p>
        </w:tc>
        <w:tc>
          <w:tcPr>
            <w:tcW w:w="1283" w:type="dxa"/>
            <w:tcBorders>
              <w:top w:val="single" w:sz="8" w:space="0" w:color="4F81BD" w:themeColor="accent1"/>
              <w:left w:val="single" w:sz="8" w:space="0" w:color="4F81BD" w:themeColor="accent1"/>
              <w:bottom w:val="single" w:sz="8" w:space="0" w:color="4F81BD" w:themeColor="accent1"/>
            </w:tcBorders>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45%</w:t>
            </w:r>
          </w:p>
        </w:tc>
        <w:tc>
          <w:tcPr>
            <w:tcW w:w="1283" w:type="dxa"/>
            <w:shd w:val="clear" w:color="auto" w:fill="D6E3BC" w:themeFill="accent3" w:themeFillTint="66"/>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50%</w:t>
            </w:r>
          </w:p>
        </w:tc>
      </w:tr>
      <w:tr w:rsidR="00E60213" w:rsidRPr="00514224" w:rsidTr="00850A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Borders>
              <w:right w:val="single" w:sz="8" w:space="0" w:color="4F81BD" w:themeColor="accent1"/>
            </w:tcBorders>
            <w:noWrap/>
          </w:tcPr>
          <w:p w:rsidR="00E60213" w:rsidRPr="00514224" w:rsidRDefault="00FF5ED2" w:rsidP="00E60213">
            <w:pPr>
              <w:ind w:left="0"/>
              <w:rPr>
                <w:rFonts w:cs="Arial"/>
                <w:color w:val="000000"/>
                <w:sz w:val="18"/>
                <w:szCs w:val="18"/>
                <w:lang w:val="cy-GB"/>
              </w:rPr>
            </w:pPr>
            <w:r w:rsidRPr="00514224">
              <w:rPr>
                <w:rFonts w:cs="Arial"/>
                <w:color w:val="000000"/>
                <w:sz w:val="18"/>
                <w:szCs w:val="18"/>
                <w:lang w:val="cy-GB"/>
              </w:rPr>
              <w:t>Mae’n gwneud penderfyniadau cynllunio’n brydlon</w:t>
            </w:r>
          </w:p>
        </w:tc>
        <w:tc>
          <w:tcPr>
            <w:tcW w:w="1283" w:type="dxa"/>
            <w:tcBorders>
              <w:left w:val="single" w:sz="8" w:space="0" w:color="4F81BD" w:themeColor="accent1"/>
            </w:tcBorders>
            <w:shd w:val="clear" w:color="auto" w:fill="D6E3BC" w:themeFill="accent3" w:themeFillTint="66"/>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41%</w:t>
            </w:r>
          </w:p>
        </w:tc>
        <w:tc>
          <w:tcPr>
            <w:tcW w:w="1283" w:type="dxa"/>
            <w:tcBorders>
              <w:righ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35%</w:t>
            </w:r>
          </w:p>
        </w:tc>
        <w:tc>
          <w:tcPr>
            <w:tcW w:w="1283" w:type="dxa"/>
            <w:tcBorders>
              <w:lef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36%</w:t>
            </w:r>
          </w:p>
        </w:tc>
        <w:tc>
          <w:tcPr>
            <w:tcW w:w="1283" w:type="dxa"/>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39%</w:t>
            </w:r>
          </w:p>
        </w:tc>
      </w:tr>
      <w:tr w:rsidR="00E60213" w:rsidRPr="00514224" w:rsidTr="00850A06">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Borders>
              <w:right w:val="single" w:sz="8" w:space="0" w:color="4F81BD" w:themeColor="accent1"/>
            </w:tcBorders>
            <w:noWrap/>
          </w:tcPr>
          <w:p w:rsidR="00E60213" w:rsidRPr="00514224" w:rsidRDefault="00FF5ED2" w:rsidP="00E60213">
            <w:pPr>
              <w:ind w:left="0"/>
              <w:rPr>
                <w:rFonts w:cs="Arial"/>
                <w:color w:val="000000"/>
                <w:sz w:val="18"/>
                <w:szCs w:val="18"/>
                <w:lang w:val="cy-GB"/>
              </w:rPr>
            </w:pPr>
            <w:r w:rsidRPr="00514224">
              <w:rPr>
                <w:rFonts w:cs="Arial"/>
                <w:color w:val="000000"/>
                <w:sz w:val="18"/>
                <w:szCs w:val="18"/>
                <w:lang w:val="cy-GB"/>
              </w:rPr>
              <w:t>Mae’n darparu gwybodaeth am geisiadau cynllunio</w:t>
            </w:r>
          </w:p>
        </w:tc>
        <w:tc>
          <w:tcPr>
            <w:tcW w:w="1283" w:type="dxa"/>
            <w:tcBorders>
              <w:top w:val="single" w:sz="8" w:space="0" w:color="4F81BD" w:themeColor="accent1"/>
              <w:left w:val="single" w:sz="8" w:space="0" w:color="4F81BD" w:themeColor="accent1"/>
              <w:bottom w:val="single" w:sz="8" w:space="0" w:color="4F81BD" w:themeColor="accent1"/>
            </w:tcBorders>
            <w:shd w:val="clear" w:color="auto" w:fill="D6E3BC" w:themeFill="accent3" w:themeFillTint="66"/>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51%</w:t>
            </w:r>
          </w:p>
        </w:tc>
        <w:tc>
          <w:tcPr>
            <w:tcW w:w="1283" w:type="dxa"/>
            <w:tcBorders>
              <w:right w:val="single" w:sz="8" w:space="0" w:color="4F81BD" w:themeColor="accent1"/>
            </w:tcBorders>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45%</w:t>
            </w:r>
          </w:p>
        </w:tc>
        <w:tc>
          <w:tcPr>
            <w:tcW w:w="1283" w:type="dxa"/>
            <w:tcBorders>
              <w:top w:val="single" w:sz="8" w:space="0" w:color="4F81BD" w:themeColor="accent1"/>
              <w:left w:val="single" w:sz="8" w:space="0" w:color="4F81BD" w:themeColor="accent1"/>
              <w:bottom w:val="single" w:sz="8" w:space="0" w:color="4F81BD" w:themeColor="accent1"/>
            </w:tcBorders>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50%</w:t>
            </w:r>
          </w:p>
        </w:tc>
        <w:tc>
          <w:tcPr>
            <w:tcW w:w="1283" w:type="dxa"/>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46%</w:t>
            </w:r>
          </w:p>
        </w:tc>
      </w:tr>
      <w:tr w:rsidR="00E60213" w:rsidRPr="00514224" w:rsidTr="00850A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Borders>
              <w:right w:val="single" w:sz="8" w:space="0" w:color="4F81BD" w:themeColor="accent1"/>
            </w:tcBorders>
            <w:noWrap/>
          </w:tcPr>
          <w:p w:rsidR="00E60213" w:rsidRPr="00514224" w:rsidRDefault="00FF5ED2" w:rsidP="00E60213">
            <w:pPr>
              <w:ind w:left="0"/>
              <w:rPr>
                <w:rFonts w:cs="Arial"/>
                <w:color w:val="000000"/>
                <w:sz w:val="18"/>
                <w:szCs w:val="18"/>
                <w:lang w:val="cy-GB"/>
              </w:rPr>
            </w:pPr>
            <w:r w:rsidRPr="00514224">
              <w:rPr>
                <w:rFonts w:cs="Arial"/>
                <w:color w:val="000000"/>
                <w:sz w:val="18"/>
                <w:szCs w:val="18"/>
                <w:lang w:val="cy-GB"/>
              </w:rPr>
              <w:t>Mae’n ymgysylltu â’r gymuned amaethyddol</w:t>
            </w:r>
          </w:p>
        </w:tc>
        <w:tc>
          <w:tcPr>
            <w:tcW w:w="1283" w:type="dxa"/>
            <w:tcBorders>
              <w:lef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31%</w:t>
            </w:r>
          </w:p>
        </w:tc>
        <w:tc>
          <w:tcPr>
            <w:tcW w:w="1283" w:type="dxa"/>
            <w:tcBorders>
              <w:righ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32%</w:t>
            </w:r>
          </w:p>
        </w:tc>
        <w:tc>
          <w:tcPr>
            <w:tcW w:w="1283" w:type="dxa"/>
            <w:tcBorders>
              <w:lef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27%</w:t>
            </w:r>
          </w:p>
        </w:tc>
        <w:tc>
          <w:tcPr>
            <w:tcW w:w="1283" w:type="dxa"/>
            <w:shd w:val="clear" w:color="auto" w:fill="D6E3BC" w:themeFill="accent3" w:themeFillTint="66"/>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34%</w:t>
            </w:r>
          </w:p>
        </w:tc>
      </w:tr>
      <w:tr w:rsidR="00E60213" w:rsidRPr="00514224" w:rsidTr="00850A06">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Borders>
              <w:right w:val="single" w:sz="8" w:space="0" w:color="4F81BD" w:themeColor="accent1"/>
            </w:tcBorders>
            <w:noWrap/>
          </w:tcPr>
          <w:p w:rsidR="00E60213" w:rsidRPr="00514224" w:rsidRDefault="00FF5ED2" w:rsidP="00E60213">
            <w:pPr>
              <w:ind w:left="0"/>
              <w:rPr>
                <w:rFonts w:cs="Arial"/>
                <w:color w:val="000000"/>
                <w:sz w:val="18"/>
                <w:szCs w:val="18"/>
                <w:lang w:val="cy-GB"/>
              </w:rPr>
            </w:pPr>
            <w:r w:rsidRPr="00514224">
              <w:rPr>
                <w:rFonts w:cs="Arial"/>
                <w:color w:val="000000"/>
                <w:sz w:val="18"/>
                <w:szCs w:val="18"/>
                <w:lang w:val="cy-GB"/>
              </w:rPr>
              <w:t>Mae’n darparu cyfleoedd addysg a dysgu</w:t>
            </w:r>
          </w:p>
        </w:tc>
        <w:tc>
          <w:tcPr>
            <w:tcW w:w="1283" w:type="dxa"/>
            <w:tcBorders>
              <w:top w:val="single" w:sz="8" w:space="0" w:color="4F81BD" w:themeColor="accent1"/>
              <w:left w:val="single" w:sz="8" w:space="0" w:color="4F81BD" w:themeColor="accent1"/>
              <w:bottom w:val="single" w:sz="8" w:space="0" w:color="4F81BD" w:themeColor="accent1"/>
            </w:tcBorders>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39%</w:t>
            </w:r>
          </w:p>
        </w:tc>
        <w:tc>
          <w:tcPr>
            <w:tcW w:w="1283" w:type="dxa"/>
            <w:tcBorders>
              <w:right w:val="single" w:sz="8" w:space="0" w:color="4F81BD" w:themeColor="accent1"/>
            </w:tcBorders>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41%</w:t>
            </w:r>
          </w:p>
        </w:tc>
        <w:tc>
          <w:tcPr>
            <w:tcW w:w="1283" w:type="dxa"/>
            <w:tcBorders>
              <w:top w:val="single" w:sz="8" w:space="0" w:color="4F81BD" w:themeColor="accent1"/>
              <w:left w:val="single" w:sz="8" w:space="0" w:color="4F81BD" w:themeColor="accent1"/>
              <w:bottom w:val="single" w:sz="8" w:space="0" w:color="4F81BD" w:themeColor="accent1"/>
            </w:tcBorders>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37%</w:t>
            </w:r>
          </w:p>
        </w:tc>
        <w:tc>
          <w:tcPr>
            <w:tcW w:w="1283" w:type="dxa"/>
            <w:shd w:val="clear" w:color="auto" w:fill="auto"/>
            <w:noWrap/>
          </w:tcPr>
          <w:p w:rsidR="00E60213" w:rsidRPr="00514224" w:rsidRDefault="00E60213" w:rsidP="00E60213">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42%</w:t>
            </w:r>
          </w:p>
        </w:tc>
      </w:tr>
      <w:tr w:rsidR="00E60213" w:rsidRPr="00514224" w:rsidTr="00850A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Borders>
              <w:right w:val="single" w:sz="8" w:space="0" w:color="4F81BD" w:themeColor="accent1"/>
            </w:tcBorders>
            <w:noWrap/>
          </w:tcPr>
          <w:p w:rsidR="00E60213" w:rsidRPr="00514224" w:rsidRDefault="00FF5ED2" w:rsidP="00E60213">
            <w:pPr>
              <w:ind w:left="0"/>
              <w:rPr>
                <w:rFonts w:cs="Arial"/>
                <w:color w:val="000000"/>
                <w:sz w:val="18"/>
                <w:szCs w:val="18"/>
                <w:lang w:val="cy-GB"/>
              </w:rPr>
            </w:pPr>
            <w:r w:rsidRPr="00514224">
              <w:rPr>
                <w:rFonts w:cs="Arial"/>
                <w:color w:val="000000"/>
                <w:sz w:val="18"/>
                <w:szCs w:val="18"/>
                <w:lang w:val="cy-GB"/>
              </w:rPr>
              <w:t>Mae’n darparu grantiau ar gyfer prosiectau cymunedol</w:t>
            </w:r>
          </w:p>
        </w:tc>
        <w:tc>
          <w:tcPr>
            <w:tcW w:w="1283" w:type="dxa"/>
            <w:tcBorders>
              <w:lef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29%</w:t>
            </w:r>
          </w:p>
        </w:tc>
        <w:tc>
          <w:tcPr>
            <w:tcW w:w="1283" w:type="dxa"/>
            <w:tcBorders>
              <w:righ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32%</w:t>
            </w:r>
          </w:p>
        </w:tc>
        <w:tc>
          <w:tcPr>
            <w:tcW w:w="1283" w:type="dxa"/>
            <w:tcBorders>
              <w:left w:val="single" w:sz="8" w:space="0" w:color="4F81BD" w:themeColor="accent1"/>
            </w:tcBorders>
            <w:shd w:val="clear" w:color="auto" w:fill="auto"/>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28%</w:t>
            </w:r>
          </w:p>
        </w:tc>
        <w:tc>
          <w:tcPr>
            <w:tcW w:w="1283" w:type="dxa"/>
            <w:shd w:val="clear" w:color="auto" w:fill="D6E3BC" w:themeFill="accent3" w:themeFillTint="66"/>
            <w:noWrap/>
          </w:tcPr>
          <w:p w:rsidR="00E60213" w:rsidRPr="00514224" w:rsidRDefault="00E60213" w:rsidP="00E60213">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33%</w:t>
            </w:r>
          </w:p>
        </w:tc>
      </w:tr>
      <w:tr w:rsidR="00B51AE0" w:rsidRPr="00514224" w:rsidTr="00850A06">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Borders>
              <w:right w:val="single" w:sz="8" w:space="0" w:color="4F81BD" w:themeColor="accent1"/>
            </w:tcBorders>
            <w:noWrap/>
          </w:tcPr>
          <w:p w:rsidR="00B51AE0" w:rsidRPr="00514224" w:rsidRDefault="00076E8D" w:rsidP="00850A06">
            <w:pPr>
              <w:spacing w:before="60" w:after="60"/>
              <w:ind w:left="0"/>
              <w:jc w:val="right"/>
              <w:rPr>
                <w:rFonts w:cs="Arial"/>
                <w:color w:val="000000"/>
                <w:spacing w:val="0"/>
                <w:sz w:val="16"/>
                <w:szCs w:val="16"/>
                <w:lang w:val="cy-GB" w:eastAsia="en-GB"/>
              </w:rPr>
            </w:pPr>
            <w:r>
              <w:rPr>
                <w:rFonts w:cs="Arial"/>
                <w:color w:val="000000"/>
                <w:spacing w:val="0"/>
                <w:sz w:val="16"/>
                <w:szCs w:val="16"/>
                <w:lang w:val="cy-GB" w:eastAsia="en-GB"/>
              </w:rPr>
              <w:t>Sail</w:t>
            </w:r>
            <w:r w:rsidR="00850A06" w:rsidRPr="00514224">
              <w:rPr>
                <w:rFonts w:cs="Arial"/>
                <w:color w:val="000000"/>
                <w:spacing w:val="0"/>
                <w:sz w:val="16"/>
                <w:szCs w:val="16"/>
                <w:lang w:val="cy-GB" w:eastAsia="en-GB"/>
              </w:rPr>
              <w:t>:</w:t>
            </w:r>
          </w:p>
        </w:tc>
        <w:tc>
          <w:tcPr>
            <w:tcW w:w="1283" w:type="dxa"/>
            <w:tcBorders>
              <w:top w:val="single" w:sz="8" w:space="0" w:color="4F81BD" w:themeColor="accent1"/>
              <w:left w:val="single" w:sz="8" w:space="0" w:color="4F81BD" w:themeColor="accent1"/>
              <w:bottom w:val="single" w:sz="8" w:space="0" w:color="4F81BD" w:themeColor="accent1"/>
            </w:tcBorders>
            <w:shd w:val="clear" w:color="auto" w:fill="auto"/>
            <w:noWrap/>
          </w:tcPr>
          <w:p w:rsidR="00B51AE0" w:rsidRPr="00514224" w:rsidRDefault="00850A06" w:rsidP="00E60213">
            <w:pPr>
              <w:spacing w:before="60" w:after="60"/>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1170-1210</w:t>
            </w:r>
          </w:p>
        </w:tc>
        <w:tc>
          <w:tcPr>
            <w:tcW w:w="1283" w:type="dxa"/>
            <w:tcBorders>
              <w:right w:val="single" w:sz="8" w:space="0" w:color="4F81BD" w:themeColor="accent1"/>
            </w:tcBorders>
            <w:shd w:val="clear" w:color="auto" w:fill="auto"/>
            <w:noWrap/>
          </w:tcPr>
          <w:p w:rsidR="00B51AE0" w:rsidRPr="00514224" w:rsidRDefault="00850A06" w:rsidP="00E60213">
            <w:pPr>
              <w:spacing w:before="60" w:after="60"/>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1578-1646</w:t>
            </w:r>
          </w:p>
        </w:tc>
        <w:tc>
          <w:tcPr>
            <w:tcW w:w="1283" w:type="dxa"/>
            <w:tcBorders>
              <w:top w:val="single" w:sz="8" w:space="0" w:color="4F81BD" w:themeColor="accent1"/>
              <w:left w:val="single" w:sz="8" w:space="0" w:color="4F81BD" w:themeColor="accent1"/>
              <w:bottom w:val="single" w:sz="8" w:space="0" w:color="4F81BD" w:themeColor="accent1"/>
            </w:tcBorders>
            <w:shd w:val="clear" w:color="auto" w:fill="auto"/>
            <w:noWrap/>
          </w:tcPr>
          <w:p w:rsidR="00B51AE0" w:rsidRPr="00514224" w:rsidRDefault="00850A06" w:rsidP="00E60213">
            <w:pPr>
              <w:spacing w:before="60" w:after="60"/>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1113-1153</w:t>
            </w:r>
          </w:p>
        </w:tc>
        <w:tc>
          <w:tcPr>
            <w:tcW w:w="1283" w:type="dxa"/>
            <w:shd w:val="clear" w:color="auto" w:fill="auto"/>
            <w:noWrap/>
          </w:tcPr>
          <w:p w:rsidR="00B51AE0" w:rsidRPr="00514224" w:rsidRDefault="00850A06" w:rsidP="00E60213">
            <w:pPr>
              <w:spacing w:before="60" w:after="60"/>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1614-1677</w:t>
            </w:r>
          </w:p>
        </w:tc>
      </w:tr>
    </w:tbl>
    <w:p w:rsidR="00B51AE0" w:rsidRPr="00514224" w:rsidRDefault="00FF5ED2" w:rsidP="00B51AE0">
      <w:pPr>
        <w:spacing w:before="120"/>
        <w:ind w:left="0"/>
        <w:rPr>
          <w:i/>
          <w:sz w:val="16"/>
          <w:szCs w:val="16"/>
          <w:lang w:val="cy-GB"/>
        </w:rPr>
      </w:pPr>
      <w:r w:rsidRPr="00514224">
        <w:rPr>
          <w:i/>
          <w:sz w:val="16"/>
          <w:szCs w:val="16"/>
          <w:lang w:val="cy-GB"/>
        </w:rPr>
        <w:t>Caiff gwahaniaethau sy’n arwyddocaol yn ystadegol eu dangos â chysgod gwyrdd (cymhariaeth rhwng y gwerth uchaf a’r gwerth isaf</w:t>
      </w:r>
      <w:r w:rsidR="00B51AE0" w:rsidRPr="00514224">
        <w:rPr>
          <w:i/>
          <w:sz w:val="16"/>
          <w:szCs w:val="16"/>
          <w:lang w:val="cy-GB"/>
        </w:rPr>
        <w:t>)</w:t>
      </w:r>
    </w:p>
    <w:p w:rsidR="00C53376" w:rsidRPr="00514224" w:rsidRDefault="00C53376" w:rsidP="00001D3E">
      <w:pPr>
        <w:pStyle w:val="MELmaintext"/>
        <w:rPr>
          <w:lang w:val="cy-GB"/>
        </w:rPr>
      </w:pPr>
    </w:p>
    <w:p w:rsidR="00C53376" w:rsidRPr="00514224" w:rsidRDefault="00C53376" w:rsidP="00001D3E">
      <w:pPr>
        <w:pStyle w:val="MELmaintext"/>
        <w:rPr>
          <w:lang w:val="cy-GB"/>
        </w:rPr>
      </w:pPr>
    </w:p>
    <w:p w:rsidR="00C53376" w:rsidRPr="00514224" w:rsidRDefault="00C53376">
      <w:pPr>
        <w:ind w:left="0"/>
        <w:rPr>
          <w:rFonts w:ascii="Arial Black" w:hAnsi="Arial Black"/>
          <w:b/>
          <w:color w:val="FFFFFF"/>
          <w:spacing w:val="-4"/>
          <w:sz w:val="28"/>
          <w:szCs w:val="28"/>
          <w:lang w:val="cy-GB"/>
        </w:rPr>
      </w:pPr>
      <w:r w:rsidRPr="00514224">
        <w:rPr>
          <w:lang w:val="cy-GB"/>
        </w:rPr>
        <w:br w:type="page"/>
      </w:r>
    </w:p>
    <w:p w:rsidR="002D5BA4" w:rsidRPr="00514224" w:rsidRDefault="00FF5ED2" w:rsidP="00344F55">
      <w:pPr>
        <w:pStyle w:val="MELHeading1"/>
        <w:rPr>
          <w:lang w:val="cy-GB"/>
        </w:rPr>
      </w:pPr>
      <w:bookmarkStart w:id="142" w:name="_Toc383508476"/>
      <w:r w:rsidRPr="00514224">
        <w:rPr>
          <w:lang w:val="cy-GB"/>
        </w:rPr>
        <w:lastRenderedPageBreak/>
        <w:t>Gwresogi, dŵr ac ynni yn y cartref</w:t>
      </w:r>
      <w:bookmarkEnd w:id="142"/>
    </w:p>
    <w:p w:rsidR="002D5BA4" w:rsidRPr="00514224" w:rsidRDefault="00FF5ED2" w:rsidP="002D5BA4">
      <w:pPr>
        <w:pStyle w:val="MELmaintext"/>
        <w:rPr>
          <w:lang w:val="cy-GB"/>
        </w:rPr>
      </w:pPr>
      <w:r w:rsidRPr="00514224">
        <w:rPr>
          <w:lang w:val="cy-GB"/>
        </w:rPr>
        <w:t>Gofynnwyd ystod o gwestiynau i’r trigolion am eu cartrefi. Roedd y rhain yn ymwneud â gwresogi, dŵr, carthffosiaeth ac arbed ynni</w:t>
      </w:r>
      <w:r w:rsidR="00280E14" w:rsidRPr="00514224">
        <w:rPr>
          <w:lang w:val="cy-GB"/>
        </w:rPr>
        <w:t xml:space="preserve">.  </w:t>
      </w:r>
    </w:p>
    <w:p w:rsidR="00FA5630" w:rsidRPr="00514224" w:rsidRDefault="00FA5630" w:rsidP="00FA5630">
      <w:pPr>
        <w:pStyle w:val="NoSpacing1"/>
        <w:rPr>
          <w:lang w:val="cy-GB"/>
        </w:rPr>
      </w:pPr>
    </w:p>
    <w:p w:rsidR="00C102DC" w:rsidRPr="00514224" w:rsidRDefault="00FF5ED2" w:rsidP="00FA5630">
      <w:pPr>
        <w:pStyle w:val="MELHeading2"/>
        <w:rPr>
          <w:lang w:val="cy-GB"/>
        </w:rPr>
      </w:pPr>
      <w:bookmarkStart w:id="143" w:name="_Toc383508477"/>
      <w:r w:rsidRPr="00514224">
        <w:rPr>
          <w:lang w:val="cy-GB"/>
        </w:rPr>
        <w:t>Gwresogi canolog</w:t>
      </w:r>
      <w:bookmarkEnd w:id="143"/>
    </w:p>
    <w:p w:rsidR="00097C38" w:rsidRPr="00514224" w:rsidRDefault="00FF5ED2" w:rsidP="002D5BA4">
      <w:pPr>
        <w:pStyle w:val="MELmaintext"/>
        <w:rPr>
          <w:lang w:val="cy-GB"/>
        </w:rPr>
      </w:pPr>
      <w:r w:rsidRPr="00514224">
        <w:rPr>
          <w:lang w:val="cy-GB"/>
        </w:rPr>
        <w:t xml:space="preserve">Gofynnwyd i’r trigolion pa fath o </w:t>
      </w:r>
      <w:r w:rsidR="008B2209">
        <w:rPr>
          <w:lang w:val="cy-GB"/>
        </w:rPr>
        <w:t>system gwresogi canolog y maent yn ei</w:t>
      </w:r>
      <w:r w:rsidRPr="00514224">
        <w:rPr>
          <w:lang w:val="cy-GB"/>
        </w:rPr>
        <w:t xml:space="preserve"> defnyddio yn eu cartrefi. Mae’r mwyafrif llethol o’r trigolion, 99%, yn dynodi bod ganddynt ryw fath o system gwresogi canolog gyda bron i hanner (49%) yn dweud bod ganddynt system gwresogi canolog sydd wedi’i chysylltu â’r prif gyflenwad nwy, a’r ganran honno’n codi i 61% ar gyfer y </w:t>
      </w:r>
      <w:r w:rsidR="00EC029A">
        <w:rPr>
          <w:lang w:val="cy-GB"/>
        </w:rPr>
        <w:t>rhai</w:t>
      </w:r>
      <w:r w:rsidRPr="00514224">
        <w:rPr>
          <w:lang w:val="cy-GB"/>
        </w:rPr>
        <w:t xml:space="preserve"> 34 oed ac iau. Mae traean bellach (33%) yn dweud eu bod yn defnyddio olew, tra bo ychydig yn llai nag un rhan o bump (18%) yn defnyddio tanwydd solet, megis glo neu goed</w:t>
      </w:r>
      <w:r w:rsidR="00E34BDB" w:rsidRPr="00514224">
        <w:rPr>
          <w:lang w:val="cy-GB"/>
        </w:rPr>
        <w:t>.</w:t>
      </w:r>
      <w:r w:rsidR="008F1F0E" w:rsidRPr="00514224">
        <w:rPr>
          <w:lang w:val="cy-GB"/>
        </w:rPr>
        <w:t xml:space="preserve">  </w:t>
      </w:r>
    </w:p>
    <w:p w:rsidR="002D5BA4" w:rsidRPr="00514224" w:rsidRDefault="002D5BA4" w:rsidP="00E34BDB">
      <w:pPr>
        <w:pStyle w:val="NoSpacing1"/>
        <w:rPr>
          <w:lang w:val="cy-GB"/>
        </w:rPr>
      </w:pPr>
    </w:p>
    <w:p w:rsidR="002D5BA4" w:rsidRPr="00514224" w:rsidRDefault="00DF04B8" w:rsidP="002649DC">
      <w:pPr>
        <w:pStyle w:val="Caption"/>
        <w:rPr>
          <w:lang w:val="cy-GB"/>
        </w:rPr>
      </w:pPr>
      <w:bookmarkStart w:id="144" w:name="_Toc362362575"/>
      <w:r w:rsidRPr="00514224">
        <w:rPr>
          <w:noProof/>
          <w:lang w:val="en-GB" w:eastAsia="en-GB"/>
        </w:rPr>
        <w:drawing>
          <wp:anchor distT="0" distB="0" distL="114300" distR="114300" simplePos="0" relativeHeight="251739136" behindDoc="1" locked="0" layoutInCell="1" allowOverlap="1" wp14:anchorId="558ABFDA" wp14:editId="46EF0016">
            <wp:simplePos x="0" y="0"/>
            <wp:positionH relativeFrom="column">
              <wp:align>center</wp:align>
            </wp:positionH>
            <wp:positionV relativeFrom="paragraph">
              <wp:posOffset>76200</wp:posOffset>
            </wp:positionV>
            <wp:extent cx="5904000" cy="2304000"/>
            <wp:effectExtent l="0" t="0" r="1905" b="127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2649DC" w:rsidRPr="00514224">
        <w:rPr>
          <w:lang w:val="cy-GB"/>
        </w:rPr>
        <w:t>F</w:t>
      </w:r>
      <w:r w:rsidR="00FF5ED2" w:rsidRPr="00514224">
        <w:rPr>
          <w:lang w:val="cy-GB"/>
        </w:rPr>
        <w:t>figur</w:t>
      </w:r>
      <w:r w:rsidR="002649DC" w:rsidRPr="00514224">
        <w:rPr>
          <w:lang w:val="cy-GB"/>
        </w:rPr>
        <w:t xml:space="preserve"> </w:t>
      </w:r>
      <w:r w:rsidR="002649DC" w:rsidRPr="00514224">
        <w:rPr>
          <w:lang w:val="cy-GB"/>
        </w:rPr>
        <w:fldChar w:fldCharType="begin"/>
      </w:r>
      <w:r w:rsidR="002649DC" w:rsidRPr="00514224">
        <w:rPr>
          <w:lang w:val="cy-GB"/>
        </w:rPr>
        <w:instrText xml:space="preserve"> SEQ Figure \* ARABIC </w:instrText>
      </w:r>
      <w:r w:rsidR="002649DC" w:rsidRPr="00514224">
        <w:rPr>
          <w:lang w:val="cy-GB"/>
        </w:rPr>
        <w:fldChar w:fldCharType="separate"/>
      </w:r>
      <w:r w:rsidR="002F6E1E" w:rsidRPr="00514224">
        <w:rPr>
          <w:lang w:val="cy-GB"/>
        </w:rPr>
        <w:t>31</w:t>
      </w:r>
      <w:r w:rsidR="002649DC" w:rsidRPr="00514224">
        <w:rPr>
          <w:lang w:val="cy-GB"/>
        </w:rPr>
        <w:fldChar w:fldCharType="end"/>
      </w:r>
      <w:r w:rsidR="002649DC" w:rsidRPr="00514224">
        <w:rPr>
          <w:lang w:val="cy-GB"/>
        </w:rPr>
        <w:t>:</w:t>
      </w:r>
      <w:r w:rsidR="002649DC" w:rsidRPr="00514224">
        <w:rPr>
          <w:lang w:val="cy-GB"/>
        </w:rPr>
        <w:tab/>
      </w:r>
      <w:r w:rsidR="00FF5ED2" w:rsidRPr="00514224">
        <w:rPr>
          <w:lang w:val="cy-GB"/>
        </w:rPr>
        <w:t xml:space="preserve">Math o </w:t>
      </w:r>
      <w:r w:rsidR="008B2209">
        <w:rPr>
          <w:lang w:val="cy-GB"/>
        </w:rPr>
        <w:t>system g</w:t>
      </w:r>
      <w:r w:rsidR="00FF5ED2" w:rsidRPr="00514224">
        <w:rPr>
          <w:lang w:val="cy-GB"/>
        </w:rPr>
        <w:t>wresogi canolog</w:t>
      </w:r>
      <w:bookmarkEnd w:id="144"/>
    </w:p>
    <w:p w:rsidR="008A4265" w:rsidRPr="00514224" w:rsidRDefault="008A4265" w:rsidP="002649DC">
      <w:pPr>
        <w:pStyle w:val="MELmaintext"/>
        <w:rPr>
          <w:lang w:val="cy-GB"/>
        </w:rPr>
      </w:pPr>
    </w:p>
    <w:p w:rsidR="002649DC" w:rsidRPr="00514224" w:rsidRDefault="002649DC" w:rsidP="002649DC">
      <w:pPr>
        <w:pStyle w:val="MELmaintext"/>
        <w:rPr>
          <w:lang w:val="cy-GB"/>
        </w:rPr>
      </w:pPr>
    </w:p>
    <w:p w:rsidR="002649DC" w:rsidRPr="00514224" w:rsidRDefault="002649DC" w:rsidP="002649DC">
      <w:pPr>
        <w:pStyle w:val="MELmaintext"/>
        <w:rPr>
          <w:lang w:val="cy-GB"/>
        </w:rPr>
      </w:pPr>
    </w:p>
    <w:p w:rsidR="002649DC" w:rsidRPr="00514224" w:rsidRDefault="002649DC" w:rsidP="002649DC">
      <w:pPr>
        <w:pStyle w:val="MELmaintext"/>
        <w:rPr>
          <w:lang w:val="cy-GB"/>
        </w:rPr>
      </w:pPr>
    </w:p>
    <w:p w:rsidR="002649DC" w:rsidRPr="00514224" w:rsidRDefault="002649DC" w:rsidP="002649DC">
      <w:pPr>
        <w:pStyle w:val="MELmaintext"/>
        <w:rPr>
          <w:lang w:val="cy-GB"/>
        </w:rPr>
      </w:pPr>
    </w:p>
    <w:p w:rsidR="002649DC" w:rsidRPr="00514224" w:rsidRDefault="00F50229" w:rsidP="00F50229">
      <w:pPr>
        <w:pStyle w:val="MELmaintext"/>
        <w:tabs>
          <w:tab w:val="left" w:pos="3825"/>
        </w:tabs>
        <w:rPr>
          <w:lang w:val="cy-GB"/>
        </w:rPr>
      </w:pPr>
      <w:r>
        <w:rPr>
          <w:lang w:val="cy-GB"/>
        </w:rPr>
        <w:tab/>
      </w:r>
    </w:p>
    <w:p w:rsidR="002649DC" w:rsidRPr="00514224" w:rsidRDefault="002649DC" w:rsidP="002649DC">
      <w:pPr>
        <w:pStyle w:val="MELmaintext"/>
        <w:rPr>
          <w:lang w:val="cy-GB"/>
        </w:rPr>
      </w:pPr>
    </w:p>
    <w:p w:rsidR="00244807" w:rsidRPr="00514224" w:rsidRDefault="00244807" w:rsidP="002649DC">
      <w:pPr>
        <w:pStyle w:val="MELmaintext"/>
        <w:rPr>
          <w:lang w:val="cy-GB"/>
        </w:rPr>
      </w:pPr>
    </w:p>
    <w:p w:rsidR="00244807" w:rsidRPr="00514224" w:rsidRDefault="00244807" w:rsidP="002649DC">
      <w:pPr>
        <w:pStyle w:val="MELmaintext"/>
        <w:rPr>
          <w:lang w:val="cy-GB"/>
        </w:rPr>
      </w:pPr>
    </w:p>
    <w:p w:rsidR="00244807" w:rsidRPr="00514224" w:rsidRDefault="00244807" w:rsidP="00672E7D">
      <w:pPr>
        <w:pStyle w:val="NoSpacing1"/>
        <w:rPr>
          <w:lang w:val="cy-GB"/>
        </w:rPr>
      </w:pPr>
    </w:p>
    <w:p w:rsidR="00FA5630" w:rsidRPr="00514224" w:rsidRDefault="00FA5630" w:rsidP="00672E7D">
      <w:pPr>
        <w:pStyle w:val="NoSpacing1"/>
        <w:rPr>
          <w:lang w:val="cy-GB"/>
        </w:rPr>
      </w:pPr>
    </w:p>
    <w:p w:rsidR="00244807" w:rsidRPr="00514224" w:rsidRDefault="00244807" w:rsidP="00672E7D">
      <w:pPr>
        <w:pStyle w:val="NoSpacing1"/>
        <w:rPr>
          <w:lang w:val="cy-GB"/>
        </w:rPr>
      </w:pPr>
    </w:p>
    <w:p w:rsidR="00244807" w:rsidRPr="00514224" w:rsidRDefault="00244807" w:rsidP="00FA5630">
      <w:pPr>
        <w:pStyle w:val="Caption"/>
        <w:jc w:val="center"/>
        <w:rPr>
          <w:lang w:val="cy-GB"/>
        </w:rPr>
      </w:pPr>
      <w:bookmarkStart w:id="145" w:name="_Toc362362576"/>
      <w:r w:rsidRPr="00514224">
        <w:rPr>
          <w:noProof/>
          <w:lang w:val="en-GB" w:eastAsia="en-GB"/>
        </w:rPr>
        <w:drawing>
          <wp:anchor distT="0" distB="0" distL="114300" distR="114300" simplePos="0" relativeHeight="251741184" behindDoc="1" locked="0" layoutInCell="1" allowOverlap="1" wp14:anchorId="44A243FE" wp14:editId="20172E88">
            <wp:simplePos x="0" y="0"/>
            <wp:positionH relativeFrom="column">
              <wp:posOffset>2587625</wp:posOffset>
            </wp:positionH>
            <wp:positionV relativeFrom="paragraph">
              <wp:posOffset>426720</wp:posOffset>
            </wp:positionV>
            <wp:extent cx="3675380" cy="3200400"/>
            <wp:effectExtent l="0" t="0" r="127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FA5630" w:rsidRPr="00514224">
        <w:rPr>
          <w:lang w:val="cy-GB"/>
        </w:rPr>
        <w:t xml:space="preserve">                                                              </w:t>
      </w:r>
      <w:r w:rsidRPr="00514224">
        <w:rPr>
          <w:lang w:val="cy-GB"/>
        </w:rPr>
        <w:t>F</w:t>
      </w:r>
      <w:r w:rsidR="00FF5ED2"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32</w:t>
      </w:r>
      <w:r w:rsidRPr="00514224">
        <w:rPr>
          <w:lang w:val="cy-GB"/>
        </w:rPr>
        <w:fldChar w:fldCharType="end"/>
      </w:r>
      <w:r w:rsidRPr="00514224">
        <w:rPr>
          <w:lang w:val="cy-GB"/>
        </w:rPr>
        <w:t>:</w:t>
      </w:r>
      <w:r w:rsidRPr="00514224">
        <w:rPr>
          <w:lang w:val="cy-GB"/>
        </w:rPr>
        <w:tab/>
      </w:r>
      <w:bookmarkEnd w:id="145"/>
      <w:r w:rsidR="00FF5ED2" w:rsidRPr="00514224">
        <w:rPr>
          <w:lang w:val="cy-GB"/>
        </w:rPr>
        <w:t>Math o gyflenwad dŵr i’r cartref</w:t>
      </w:r>
    </w:p>
    <w:p w:rsidR="00FA5630" w:rsidRPr="00514224" w:rsidRDefault="00FF5ED2" w:rsidP="00FA5630">
      <w:pPr>
        <w:pStyle w:val="MELmaintext"/>
        <w:rPr>
          <w:lang w:val="cy-GB"/>
        </w:rPr>
      </w:pPr>
      <w:r w:rsidRPr="00514224">
        <w:rPr>
          <w:lang w:val="cy-GB"/>
        </w:rPr>
        <w:t xml:space="preserve">Wrth edrych ar y cyflenwad dŵr i gartrefi trigolion, mae’r mwyafrif llethol, rhyw naw ym mhob deg, wedi’u cysylltu â’r prif gyflenwad; mae 45% wedi’u cysylltu â chyflenwad heb fesurydd tra bo 44% wedi’u cysylltu â chyflenwad </w:t>
      </w:r>
      <w:r w:rsidR="008B2209">
        <w:rPr>
          <w:lang w:val="cy-GB"/>
        </w:rPr>
        <w:t>gyda</w:t>
      </w:r>
      <w:r w:rsidRPr="00514224">
        <w:rPr>
          <w:lang w:val="cy-GB"/>
        </w:rPr>
        <w:t xml:space="preserve"> mesurydd</w:t>
      </w:r>
      <w:r w:rsidR="00FA5630" w:rsidRPr="00514224">
        <w:rPr>
          <w:lang w:val="cy-GB"/>
        </w:rPr>
        <w:t xml:space="preserve">. </w:t>
      </w:r>
    </w:p>
    <w:p w:rsidR="00FA5630" w:rsidRPr="00514224" w:rsidRDefault="00FA5630" w:rsidP="00FA5630">
      <w:pPr>
        <w:pStyle w:val="MELmaintext"/>
        <w:rPr>
          <w:lang w:val="cy-GB"/>
        </w:rPr>
      </w:pPr>
    </w:p>
    <w:p w:rsidR="00FA5630" w:rsidRPr="00514224" w:rsidRDefault="00FF5ED2" w:rsidP="00FA5630">
      <w:pPr>
        <w:pStyle w:val="MELmaintext"/>
        <w:rPr>
          <w:lang w:val="cy-GB"/>
        </w:rPr>
      </w:pPr>
      <w:r w:rsidRPr="00514224">
        <w:rPr>
          <w:lang w:val="cy-GB"/>
        </w:rPr>
        <w:t>Mae’r gweddill yn dibynnu ar ffynhonnau neu darddellau</w:t>
      </w:r>
      <w:r w:rsidR="00FA5630" w:rsidRPr="00514224">
        <w:rPr>
          <w:lang w:val="cy-GB"/>
        </w:rPr>
        <w:t>.</w:t>
      </w:r>
    </w:p>
    <w:p w:rsidR="00175748" w:rsidRPr="00514224" w:rsidRDefault="00175748" w:rsidP="00FA5630">
      <w:pPr>
        <w:pStyle w:val="MELmaintext"/>
        <w:rPr>
          <w:lang w:val="cy-GB"/>
        </w:rPr>
      </w:pPr>
    </w:p>
    <w:p w:rsidR="00175748" w:rsidRPr="00514224" w:rsidRDefault="00FF5ED2" w:rsidP="00FA5630">
      <w:pPr>
        <w:pStyle w:val="MELmaintext"/>
        <w:rPr>
          <w:lang w:val="cy-GB"/>
        </w:rPr>
      </w:pPr>
      <w:r w:rsidRPr="00514224">
        <w:rPr>
          <w:lang w:val="cy-GB"/>
        </w:rPr>
        <w:t xml:space="preserve">Mae cyfran fwy o’r </w:t>
      </w:r>
      <w:r w:rsidR="00EC029A">
        <w:rPr>
          <w:lang w:val="cy-GB"/>
        </w:rPr>
        <w:t>rhai</w:t>
      </w:r>
      <w:r w:rsidRPr="00514224">
        <w:rPr>
          <w:lang w:val="cy-GB"/>
        </w:rPr>
        <w:t xml:space="preserve"> 65 oed a throsodd ar ddŵr sydd wedi’i gysyl</w:t>
      </w:r>
      <w:r w:rsidR="00A624E6" w:rsidRPr="00514224">
        <w:rPr>
          <w:lang w:val="cy-GB"/>
        </w:rPr>
        <w:t xml:space="preserve">ltu â phrif gyflenwad </w:t>
      </w:r>
      <w:r w:rsidR="008B2209">
        <w:rPr>
          <w:lang w:val="cy-GB"/>
        </w:rPr>
        <w:t>gyda</w:t>
      </w:r>
      <w:r w:rsidRPr="00514224">
        <w:rPr>
          <w:lang w:val="cy-GB"/>
        </w:rPr>
        <w:t xml:space="preserve"> mesurydd o’u cymharu ag eraill</w:t>
      </w:r>
      <w:r w:rsidR="00175748" w:rsidRPr="00514224">
        <w:rPr>
          <w:lang w:val="cy-GB"/>
        </w:rPr>
        <w:t>; 50%.</w:t>
      </w:r>
    </w:p>
    <w:p w:rsidR="00175748" w:rsidRPr="00514224" w:rsidRDefault="00175748" w:rsidP="00FA5630">
      <w:pPr>
        <w:pStyle w:val="MELmaintext"/>
        <w:rPr>
          <w:lang w:val="cy-GB"/>
        </w:rPr>
      </w:pPr>
    </w:p>
    <w:p w:rsidR="00175748" w:rsidRPr="00514224" w:rsidRDefault="00A624E6" w:rsidP="00FA5630">
      <w:pPr>
        <w:pStyle w:val="MELmaintext"/>
        <w:rPr>
          <w:lang w:val="cy-GB"/>
        </w:rPr>
      </w:pPr>
      <w:r w:rsidRPr="00514224">
        <w:rPr>
          <w:lang w:val="cy-GB"/>
        </w:rPr>
        <w:lastRenderedPageBreak/>
        <w:t xml:space="preserve">O’u cymharu, mae mwy o’r </w:t>
      </w:r>
      <w:r w:rsidR="00EC029A">
        <w:rPr>
          <w:lang w:val="cy-GB"/>
        </w:rPr>
        <w:t>rhai</w:t>
      </w:r>
      <w:r w:rsidRPr="00514224">
        <w:rPr>
          <w:lang w:val="cy-GB"/>
        </w:rPr>
        <w:t xml:space="preserve"> 34 </w:t>
      </w:r>
      <w:r w:rsidR="00EC029A">
        <w:rPr>
          <w:lang w:val="cy-GB"/>
        </w:rPr>
        <w:t xml:space="preserve">oed </w:t>
      </w:r>
      <w:r w:rsidRPr="00514224">
        <w:rPr>
          <w:lang w:val="cy-GB"/>
        </w:rPr>
        <w:t>ac iau</w:t>
      </w:r>
      <w:r w:rsidR="008B2209">
        <w:rPr>
          <w:lang w:val="cy-GB"/>
        </w:rPr>
        <w:t xml:space="preserve"> ar gyflenwad dŵr heb fesurydd</w:t>
      </w:r>
      <w:r w:rsidR="00175748" w:rsidRPr="00514224">
        <w:rPr>
          <w:lang w:val="cy-GB"/>
        </w:rPr>
        <w:t>; 56%.</w:t>
      </w:r>
    </w:p>
    <w:p w:rsidR="00175748" w:rsidRPr="00514224" w:rsidRDefault="00175748" w:rsidP="00FA5630">
      <w:pPr>
        <w:pStyle w:val="MELmaintext"/>
        <w:rPr>
          <w:lang w:val="cy-GB"/>
        </w:rPr>
      </w:pPr>
    </w:p>
    <w:p w:rsidR="002649DC" w:rsidRPr="00514224" w:rsidRDefault="00A624E6" w:rsidP="006A6C64">
      <w:pPr>
        <w:pStyle w:val="MELHeading2"/>
        <w:rPr>
          <w:lang w:val="cy-GB"/>
        </w:rPr>
      </w:pPr>
      <w:bookmarkStart w:id="146" w:name="_Toc383508478"/>
      <w:r w:rsidRPr="00514224">
        <w:rPr>
          <w:lang w:val="cy-GB"/>
        </w:rPr>
        <w:t>Trin carthffosiaeth a dŵr gwastraff a mesurau arbed dŵr</w:t>
      </w:r>
      <w:bookmarkEnd w:id="146"/>
    </w:p>
    <w:p w:rsidR="004965CC" w:rsidRPr="00514224" w:rsidRDefault="00A624E6" w:rsidP="004965CC">
      <w:pPr>
        <w:pStyle w:val="MELmaintext"/>
        <w:rPr>
          <w:lang w:val="cy-GB"/>
        </w:rPr>
      </w:pPr>
      <w:r w:rsidRPr="00514224">
        <w:rPr>
          <w:lang w:val="cy-GB"/>
        </w:rPr>
        <w:t>Gofynnwyd i’r trigolion wedyn sut y mae carthffosiaeth a dŵr gwastraff yn cael eu trin a’u gwaredu o’u cartrefi</w:t>
      </w:r>
      <w:r w:rsidR="00605548" w:rsidRPr="00514224">
        <w:rPr>
          <w:lang w:val="cy-GB"/>
        </w:rPr>
        <w:t>. Mae bron i dri chwarter (74%) y trigolion yn dynodi bod eu cartref wedi’i gysylltu â’r brif system gyda chwarter yn defnyddio tanc carthion. Mae’r 1% sy’n weddill (rhyw 43 o gartrefi) yn defnyddio systemau biodreulydd/carthbwll neu mae ganddynt drefniadau eraill</w:t>
      </w:r>
      <w:r w:rsidR="00510B87" w:rsidRPr="00514224">
        <w:rPr>
          <w:lang w:val="cy-GB"/>
        </w:rPr>
        <w:t>.</w:t>
      </w:r>
    </w:p>
    <w:p w:rsidR="00B55F04" w:rsidRPr="00514224" w:rsidRDefault="00B55F04" w:rsidP="00B55F04">
      <w:pPr>
        <w:rPr>
          <w:lang w:val="cy-GB"/>
        </w:rPr>
      </w:pPr>
    </w:p>
    <w:p w:rsidR="004965CC" w:rsidRPr="00514224" w:rsidRDefault="00B55F04" w:rsidP="00B55F04">
      <w:pPr>
        <w:pStyle w:val="Caption"/>
        <w:rPr>
          <w:lang w:val="cy-GB"/>
        </w:rPr>
      </w:pPr>
      <w:bookmarkStart w:id="147" w:name="_Toc362362577"/>
      <w:r w:rsidRPr="00514224">
        <w:rPr>
          <w:lang w:val="cy-GB"/>
        </w:rPr>
        <w:t>F</w:t>
      </w:r>
      <w:r w:rsidR="00605548"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33</w:t>
      </w:r>
      <w:r w:rsidRPr="00514224">
        <w:rPr>
          <w:lang w:val="cy-GB"/>
        </w:rPr>
        <w:fldChar w:fldCharType="end"/>
      </w:r>
      <w:r w:rsidRPr="00514224">
        <w:rPr>
          <w:lang w:val="cy-GB"/>
        </w:rPr>
        <w:t>:</w:t>
      </w:r>
      <w:r w:rsidRPr="00514224">
        <w:rPr>
          <w:lang w:val="cy-GB"/>
        </w:rPr>
        <w:tab/>
      </w:r>
      <w:bookmarkEnd w:id="147"/>
      <w:r w:rsidR="00605548" w:rsidRPr="00514224">
        <w:rPr>
          <w:lang w:val="cy-GB"/>
        </w:rPr>
        <w:t>Trin a gwaredu carthffosiaeth a dŵr gwastraff</w:t>
      </w:r>
    </w:p>
    <w:p w:rsidR="004965CC" w:rsidRPr="00514224" w:rsidRDefault="0058346B" w:rsidP="00607DD3">
      <w:pPr>
        <w:pStyle w:val="MELmaintext"/>
        <w:rPr>
          <w:lang w:val="cy-GB"/>
        </w:rPr>
      </w:pPr>
      <w:r w:rsidRPr="00514224">
        <w:rPr>
          <w:noProof/>
          <w:lang w:val="en-GB" w:eastAsia="en-GB"/>
        </w:rPr>
        <w:drawing>
          <wp:anchor distT="0" distB="0" distL="114300" distR="114300" simplePos="0" relativeHeight="251744256" behindDoc="1" locked="0" layoutInCell="1" allowOverlap="1" wp14:anchorId="3460E748" wp14:editId="049580C3">
            <wp:simplePos x="0" y="0"/>
            <wp:positionH relativeFrom="column">
              <wp:posOffset>-20320</wp:posOffset>
            </wp:positionH>
            <wp:positionV relativeFrom="paragraph">
              <wp:posOffset>85090</wp:posOffset>
            </wp:positionV>
            <wp:extent cx="3448050" cy="2771775"/>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605548" w:rsidRPr="00514224">
        <w:rPr>
          <w:lang w:val="cy-GB"/>
        </w:rPr>
        <w:t xml:space="preserve">Mae cyfran fwy o’r trigolion sy’n 34 </w:t>
      </w:r>
      <w:r w:rsidR="00EC029A">
        <w:rPr>
          <w:lang w:val="cy-GB"/>
        </w:rPr>
        <w:t xml:space="preserve">oed </w:t>
      </w:r>
      <w:r w:rsidR="00605548" w:rsidRPr="00514224">
        <w:rPr>
          <w:lang w:val="cy-GB"/>
        </w:rPr>
        <w:t>ac iau’n dynodi eu bod wedi’u cysylltu â’r brif system garthffosiaeth</w:t>
      </w:r>
      <w:r w:rsidRPr="00514224">
        <w:rPr>
          <w:lang w:val="cy-GB"/>
        </w:rPr>
        <w:t>; 85%.</w:t>
      </w:r>
    </w:p>
    <w:p w:rsidR="0058346B" w:rsidRPr="00514224" w:rsidRDefault="0058346B" w:rsidP="00607DD3">
      <w:pPr>
        <w:pStyle w:val="MELmaintext"/>
        <w:rPr>
          <w:lang w:val="cy-GB"/>
        </w:rPr>
      </w:pPr>
    </w:p>
    <w:p w:rsidR="0058346B" w:rsidRPr="00514224" w:rsidRDefault="0058346B" w:rsidP="00607DD3">
      <w:pPr>
        <w:pStyle w:val="MELmaintext"/>
        <w:rPr>
          <w:lang w:val="cy-GB"/>
        </w:rPr>
      </w:pPr>
    </w:p>
    <w:p w:rsidR="00D857ED" w:rsidRPr="00514224" w:rsidRDefault="00D857ED" w:rsidP="00607DD3">
      <w:pPr>
        <w:pStyle w:val="MELmaintext"/>
        <w:rPr>
          <w:lang w:val="cy-GB"/>
        </w:rPr>
      </w:pPr>
    </w:p>
    <w:p w:rsidR="00D857ED" w:rsidRPr="00514224" w:rsidRDefault="00D857ED" w:rsidP="00607DD3">
      <w:pPr>
        <w:pStyle w:val="MELmaintext"/>
        <w:rPr>
          <w:lang w:val="cy-GB"/>
        </w:rPr>
      </w:pPr>
    </w:p>
    <w:p w:rsidR="00D857ED" w:rsidRPr="00514224" w:rsidRDefault="00D857ED" w:rsidP="00607DD3">
      <w:pPr>
        <w:pStyle w:val="MELmaintext"/>
        <w:rPr>
          <w:lang w:val="cy-GB"/>
        </w:rPr>
      </w:pPr>
    </w:p>
    <w:p w:rsidR="00D857ED" w:rsidRPr="00514224" w:rsidRDefault="00D857ED" w:rsidP="00607DD3">
      <w:pPr>
        <w:pStyle w:val="MELmaintext"/>
        <w:rPr>
          <w:lang w:val="cy-GB"/>
        </w:rPr>
      </w:pPr>
    </w:p>
    <w:p w:rsidR="00D857ED" w:rsidRPr="00514224" w:rsidRDefault="00D857ED" w:rsidP="00607DD3">
      <w:pPr>
        <w:pStyle w:val="MELmaintext"/>
        <w:rPr>
          <w:lang w:val="cy-GB"/>
        </w:rPr>
      </w:pPr>
    </w:p>
    <w:p w:rsidR="00D857ED" w:rsidRPr="00514224" w:rsidRDefault="00D857ED" w:rsidP="00607DD3">
      <w:pPr>
        <w:pStyle w:val="MELmaintext"/>
        <w:rPr>
          <w:lang w:val="cy-GB"/>
        </w:rPr>
      </w:pPr>
    </w:p>
    <w:p w:rsidR="00D857ED" w:rsidRPr="00514224" w:rsidRDefault="00D857ED" w:rsidP="00607DD3">
      <w:pPr>
        <w:pStyle w:val="MELmaintext"/>
        <w:rPr>
          <w:lang w:val="cy-GB"/>
        </w:rPr>
      </w:pPr>
    </w:p>
    <w:p w:rsidR="00D857ED" w:rsidRPr="00514224" w:rsidRDefault="00D857ED" w:rsidP="00607DD3">
      <w:pPr>
        <w:pStyle w:val="MELmaintext"/>
        <w:rPr>
          <w:lang w:val="cy-GB"/>
        </w:rPr>
      </w:pPr>
    </w:p>
    <w:p w:rsidR="00D857ED" w:rsidRPr="00514224" w:rsidRDefault="00D857ED" w:rsidP="00607DD3">
      <w:pPr>
        <w:pStyle w:val="MELmaintext"/>
        <w:rPr>
          <w:lang w:val="cy-GB"/>
        </w:rPr>
      </w:pPr>
    </w:p>
    <w:p w:rsidR="00D61A45" w:rsidRPr="00514224" w:rsidRDefault="00605548" w:rsidP="00E35B1A">
      <w:pPr>
        <w:pStyle w:val="MELmaintext"/>
        <w:rPr>
          <w:lang w:val="cy-GB"/>
        </w:rPr>
      </w:pPr>
      <w:r w:rsidRPr="00514224">
        <w:rPr>
          <w:lang w:val="cy-GB"/>
        </w:rPr>
        <w:t>Gofynnwyd i’r trigolion hefyd pa fath o systemau arbed ac ailgylchu dŵr sydd ganddynt, os o gwbl. Sylwer mai dim ond 52% o’r trigolion a atebodd y cwestiwn yma – mae’r data felly wedi cael ei ailgyfrifo yn seiliedig ar y sampl llawn, i ddarparu canfyddiadau dangosol, yn hytrach na dangos ffigwr ‘chwyddedig’ sy’n seiliedig dim ond ar y rhai a atebodd</w:t>
      </w:r>
      <w:r w:rsidR="00D302DF" w:rsidRPr="00514224">
        <w:rPr>
          <w:lang w:val="cy-GB"/>
        </w:rPr>
        <w:t>.</w:t>
      </w:r>
    </w:p>
    <w:p w:rsidR="00D61A45" w:rsidRPr="00514224" w:rsidRDefault="00D61A45" w:rsidP="00E35B1A">
      <w:pPr>
        <w:pStyle w:val="MELmaintext"/>
        <w:rPr>
          <w:lang w:val="cy-GB"/>
        </w:rPr>
      </w:pPr>
    </w:p>
    <w:p w:rsidR="00D61A45" w:rsidRPr="00514224" w:rsidRDefault="00605548" w:rsidP="00E35B1A">
      <w:pPr>
        <w:pStyle w:val="MELmaintext"/>
        <w:rPr>
          <w:lang w:val="cy-GB"/>
        </w:rPr>
      </w:pPr>
      <w:r w:rsidRPr="00514224">
        <w:rPr>
          <w:lang w:val="cy-GB"/>
        </w:rPr>
        <w:t xml:space="preserve">Mae ychydig yn llai na hanner (48%) y cartrefi’n defnyddio casgenni dŵr </w:t>
      </w:r>
      <w:r w:rsidR="004E6ECF" w:rsidRPr="00514224">
        <w:rPr>
          <w:lang w:val="cy-GB"/>
        </w:rPr>
        <w:t>glaw neu ddyfeisiau tebyg i arbed ac ailgylchu dŵr. Mae 6% yn defnyddio systemau dŵr llwyd, tra bo gan 1% danciau dŵr glaw o dan y ddaear. Mae 1% hefyd yn crybwyll mesurau eraill, megis mesurau llif isel/gostyngol</w:t>
      </w:r>
      <w:r w:rsidR="004B4DEA" w:rsidRPr="00514224">
        <w:rPr>
          <w:lang w:val="cy-GB"/>
        </w:rPr>
        <w:t>.</w:t>
      </w:r>
    </w:p>
    <w:p w:rsidR="004161AB" w:rsidRPr="00514224" w:rsidRDefault="004161AB" w:rsidP="00F81EDF">
      <w:pPr>
        <w:pStyle w:val="NoSpacing1"/>
        <w:rPr>
          <w:lang w:val="cy-GB"/>
        </w:rPr>
      </w:pPr>
    </w:p>
    <w:p w:rsidR="00E35B1A" w:rsidRPr="00514224" w:rsidRDefault="00D61A45" w:rsidP="004161AB">
      <w:pPr>
        <w:pStyle w:val="Caption"/>
        <w:rPr>
          <w:lang w:val="cy-GB"/>
        </w:rPr>
      </w:pPr>
      <w:bookmarkStart w:id="148" w:name="_Toc362362578"/>
      <w:r w:rsidRPr="00514224">
        <w:rPr>
          <w:noProof/>
          <w:lang w:val="en-GB" w:eastAsia="en-GB"/>
        </w:rPr>
        <w:drawing>
          <wp:anchor distT="0" distB="0" distL="114300" distR="114300" simplePos="0" relativeHeight="251746304" behindDoc="1" locked="0" layoutInCell="1" allowOverlap="1" wp14:anchorId="767976E1" wp14:editId="2CD27EDD">
            <wp:simplePos x="0" y="0"/>
            <wp:positionH relativeFrom="column">
              <wp:posOffset>-20320</wp:posOffset>
            </wp:positionH>
            <wp:positionV relativeFrom="paragraph">
              <wp:posOffset>297180</wp:posOffset>
            </wp:positionV>
            <wp:extent cx="5962650" cy="2333625"/>
            <wp:effectExtent l="0" t="0" r="0" b="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4161AB" w:rsidRPr="00514224">
        <w:rPr>
          <w:lang w:val="cy-GB"/>
        </w:rPr>
        <w:t>F</w:t>
      </w:r>
      <w:r w:rsidR="004E6ECF" w:rsidRPr="00514224">
        <w:rPr>
          <w:lang w:val="cy-GB"/>
        </w:rPr>
        <w:t>figur</w:t>
      </w:r>
      <w:r w:rsidR="004161AB" w:rsidRPr="00514224">
        <w:rPr>
          <w:lang w:val="cy-GB"/>
        </w:rPr>
        <w:t xml:space="preserve"> </w:t>
      </w:r>
      <w:r w:rsidR="004161AB" w:rsidRPr="00514224">
        <w:rPr>
          <w:lang w:val="cy-GB"/>
        </w:rPr>
        <w:fldChar w:fldCharType="begin"/>
      </w:r>
      <w:r w:rsidR="004161AB" w:rsidRPr="00514224">
        <w:rPr>
          <w:lang w:val="cy-GB"/>
        </w:rPr>
        <w:instrText xml:space="preserve"> SEQ Figure \* ARABIC </w:instrText>
      </w:r>
      <w:r w:rsidR="004161AB" w:rsidRPr="00514224">
        <w:rPr>
          <w:lang w:val="cy-GB"/>
        </w:rPr>
        <w:fldChar w:fldCharType="separate"/>
      </w:r>
      <w:r w:rsidR="002F6E1E" w:rsidRPr="00514224">
        <w:rPr>
          <w:lang w:val="cy-GB"/>
        </w:rPr>
        <w:t>34</w:t>
      </w:r>
      <w:r w:rsidR="004161AB" w:rsidRPr="00514224">
        <w:rPr>
          <w:lang w:val="cy-GB"/>
        </w:rPr>
        <w:fldChar w:fldCharType="end"/>
      </w:r>
      <w:r w:rsidR="004161AB" w:rsidRPr="00514224">
        <w:rPr>
          <w:lang w:val="cy-GB"/>
        </w:rPr>
        <w:t>:</w:t>
      </w:r>
      <w:r w:rsidR="004161AB" w:rsidRPr="00514224">
        <w:rPr>
          <w:lang w:val="cy-GB"/>
        </w:rPr>
        <w:tab/>
      </w:r>
      <w:bookmarkEnd w:id="148"/>
      <w:r w:rsidR="004E6ECF" w:rsidRPr="00514224">
        <w:rPr>
          <w:lang w:val="cy-GB"/>
        </w:rPr>
        <w:t>Math o systemau arbed ac ailgylchu dŵr</w:t>
      </w:r>
    </w:p>
    <w:p w:rsidR="00E35B1A" w:rsidRPr="00514224" w:rsidRDefault="00E35B1A" w:rsidP="00F81EDF">
      <w:pPr>
        <w:pStyle w:val="MELmaintext"/>
        <w:rPr>
          <w:lang w:val="cy-GB"/>
        </w:rPr>
      </w:pPr>
    </w:p>
    <w:p w:rsidR="00F81EDF" w:rsidRPr="00514224" w:rsidRDefault="00F81EDF" w:rsidP="00F81EDF">
      <w:pPr>
        <w:pStyle w:val="MELmaintext"/>
        <w:rPr>
          <w:lang w:val="cy-GB"/>
        </w:rPr>
      </w:pPr>
    </w:p>
    <w:p w:rsidR="00F81EDF" w:rsidRPr="00514224" w:rsidRDefault="00F81EDF" w:rsidP="00F81EDF">
      <w:pPr>
        <w:pStyle w:val="MELmaintext"/>
        <w:rPr>
          <w:lang w:val="cy-GB"/>
        </w:rPr>
      </w:pPr>
    </w:p>
    <w:p w:rsidR="00F81EDF" w:rsidRPr="00514224" w:rsidRDefault="00F81EDF" w:rsidP="00F81EDF">
      <w:pPr>
        <w:pStyle w:val="MELmaintext"/>
        <w:rPr>
          <w:lang w:val="cy-GB"/>
        </w:rPr>
      </w:pPr>
    </w:p>
    <w:p w:rsidR="00F81EDF" w:rsidRPr="00514224" w:rsidRDefault="00F81EDF" w:rsidP="00F81EDF">
      <w:pPr>
        <w:pStyle w:val="MELmaintext"/>
        <w:rPr>
          <w:lang w:val="cy-GB"/>
        </w:rPr>
      </w:pPr>
    </w:p>
    <w:p w:rsidR="00F81EDF" w:rsidRPr="00514224" w:rsidRDefault="00F81EDF" w:rsidP="00F81EDF">
      <w:pPr>
        <w:pStyle w:val="MELmaintext"/>
        <w:rPr>
          <w:lang w:val="cy-GB"/>
        </w:rPr>
      </w:pPr>
    </w:p>
    <w:p w:rsidR="00F81EDF" w:rsidRPr="00514224" w:rsidRDefault="00F81EDF" w:rsidP="00F81EDF">
      <w:pPr>
        <w:pStyle w:val="MELmaintext"/>
        <w:rPr>
          <w:lang w:val="cy-GB"/>
        </w:rPr>
      </w:pPr>
    </w:p>
    <w:p w:rsidR="00F81EDF" w:rsidRPr="00514224" w:rsidRDefault="004E6ECF" w:rsidP="006A6C64">
      <w:pPr>
        <w:pStyle w:val="MELHeading2"/>
        <w:rPr>
          <w:lang w:val="cy-GB"/>
        </w:rPr>
      </w:pPr>
      <w:bookmarkStart w:id="149" w:name="_Toc383508479"/>
      <w:r w:rsidRPr="00514224">
        <w:rPr>
          <w:lang w:val="cy-GB"/>
        </w:rPr>
        <w:lastRenderedPageBreak/>
        <w:t>Mesurau arbed ynni</w:t>
      </w:r>
      <w:bookmarkEnd w:id="149"/>
    </w:p>
    <w:p w:rsidR="00F81EDF" w:rsidRPr="00514224" w:rsidRDefault="002C6E83" w:rsidP="00F81EDF">
      <w:pPr>
        <w:pStyle w:val="MELmaintext"/>
        <w:rPr>
          <w:lang w:val="cy-GB"/>
        </w:rPr>
      </w:pPr>
      <w:r w:rsidRPr="00514224">
        <w:rPr>
          <w:lang w:val="cy-GB"/>
        </w:rPr>
        <w:t xml:space="preserve">Y mesurau arbed ynni mwyaf cyffredin a ddefnyddir gan drigolion yw inswleiddio eu heiddo a defnyddio goleuadau a bylbiau ynni-effeithlon; mae bron i naw ym mhob deg (86%) yn dynodi eu bod yn gwneud y ddau o’r rhain. Mae hanner hefyd yn dynodi eu bod wedi gostwng tymheredd eu systemau gwresogi a chynhesu dŵr i arbed ynni, tra bo tua dwy ran o bump wedi gosod boeler </w:t>
      </w:r>
      <w:r w:rsidR="0081182E" w:rsidRPr="00514224">
        <w:rPr>
          <w:lang w:val="cy-GB"/>
        </w:rPr>
        <w:t xml:space="preserve">ac/neu thermostatau </w:t>
      </w:r>
      <w:r w:rsidRPr="00514224">
        <w:rPr>
          <w:lang w:val="cy-GB"/>
        </w:rPr>
        <w:t>ynni-effeithlon</w:t>
      </w:r>
      <w:r w:rsidR="00BF3510" w:rsidRPr="00514224">
        <w:rPr>
          <w:lang w:val="cy-GB"/>
        </w:rPr>
        <w:t>.</w:t>
      </w:r>
    </w:p>
    <w:p w:rsidR="004965CC" w:rsidRPr="00514224" w:rsidRDefault="004965CC" w:rsidP="002A3458">
      <w:pPr>
        <w:pStyle w:val="NoSpacing1"/>
        <w:rPr>
          <w:b/>
          <w:color w:val="1F497D" w:themeColor="text2"/>
          <w:lang w:val="cy-GB"/>
        </w:rPr>
      </w:pPr>
    </w:p>
    <w:p w:rsidR="00E35B1A" w:rsidRPr="00514224" w:rsidRDefault="00C547AB" w:rsidP="001D3272">
      <w:pPr>
        <w:pStyle w:val="Caption"/>
        <w:rPr>
          <w:lang w:val="cy-GB"/>
        </w:rPr>
      </w:pPr>
      <w:bookmarkStart w:id="150" w:name="_Toc362362579"/>
      <w:r w:rsidRPr="00514224">
        <w:rPr>
          <w:noProof/>
          <w:lang w:val="en-GB" w:eastAsia="en-GB"/>
        </w:rPr>
        <w:drawing>
          <wp:anchor distT="0" distB="0" distL="114300" distR="114300" simplePos="0" relativeHeight="251748352" behindDoc="1" locked="0" layoutInCell="1" allowOverlap="1" wp14:anchorId="2259B822" wp14:editId="66F9ADA4">
            <wp:simplePos x="0" y="0"/>
            <wp:positionH relativeFrom="column">
              <wp:posOffset>-29845</wp:posOffset>
            </wp:positionH>
            <wp:positionV relativeFrom="paragraph">
              <wp:posOffset>281940</wp:posOffset>
            </wp:positionV>
            <wp:extent cx="5934075" cy="3695700"/>
            <wp:effectExtent l="0" t="0" r="0" b="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2C6E83" w:rsidRPr="00514224">
        <w:rPr>
          <w:lang w:val="cy-GB"/>
        </w:rPr>
        <w:t>Ffigur</w:t>
      </w:r>
      <w:r w:rsidR="001D3272" w:rsidRPr="00514224">
        <w:rPr>
          <w:lang w:val="cy-GB"/>
        </w:rPr>
        <w:t xml:space="preserve"> </w:t>
      </w:r>
      <w:r w:rsidR="001D3272" w:rsidRPr="00514224">
        <w:rPr>
          <w:lang w:val="cy-GB"/>
        </w:rPr>
        <w:fldChar w:fldCharType="begin"/>
      </w:r>
      <w:r w:rsidR="001D3272" w:rsidRPr="00514224">
        <w:rPr>
          <w:lang w:val="cy-GB"/>
        </w:rPr>
        <w:instrText xml:space="preserve"> SEQ Figure \* ARABIC </w:instrText>
      </w:r>
      <w:r w:rsidR="001D3272" w:rsidRPr="00514224">
        <w:rPr>
          <w:lang w:val="cy-GB"/>
        </w:rPr>
        <w:fldChar w:fldCharType="separate"/>
      </w:r>
      <w:r w:rsidR="002F6E1E" w:rsidRPr="00514224">
        <w:rPr>
          <w:lang w:val="cy-GB"/>
        </w:rPr>
        <w:t>35</w:t>
      </w:r>
      <w:r w:rsidR="001D3272" w:rsidRPr="00514224">
        <w:rPr>
          <w:lang w:val="cy-GB"/>
        </w:rPr>
        <w:fldChar w:fldCharType="end"/>
      </w:r>
      <w:r w:rsidR="001D3272" w:rsidRPr="00514224">
        <w:rPr>
          <w:lang w:val="cy-GB"/>
        </w:rPr>
        <w:t>:</w:t>
      </w:r>
      <w:r w:rsidR="001D3272" w:rsidRPr="00514224">
        <w:rPr>
          <w:lang w:val="cy-GB"/>
        </w:rPr>
        <w:tab/>
      </w:r>
      <w:r w:rsidR="002C6E83" w:rsidRPr="00514224">
        <w:rPr>
          <w:lang w:val="cy-GB"/>
        </w:rPr>
        <w:t>Mesurau arbed ynni a gymerwyd</w:t>
      </w:r>
      <w:r w:rsidR="00B70E20" w:rsidRPr="00514224">
        <w:rPr>
          <w:lang w:val="cy-GB"/>
        </w:rPr>
        <w:t>.</w:t>
      </w:r>
      <w:bookmarkEnd w:id="150"/>
      <w:r w:rsidR="00B70E20" w:rsidRPr="00514224">
        <w:rPr>
          <w:lang w:val="cy-GB"/>
        </w:rPr>
        <w:t xml:space="preserve">  </w:t>
      </w:r>
    </w:p>
    <w:p w:rsidR="004965CC" w:rsidRPr="00514224" w:rsidRDefault="004965CC" w:rsidP="00C547AB">
      <w:pPr>
        <w:pStyle w:val="MELmaintext"/>
        <w:rPr>
          <w:lang w:val="cy-GB"/>
        </w:rPr>
      </w:pPr>
    </w:p>
    <w:p w:rsidR="00C547AB" w:rsidRPr="00514224" w:rsidRDefault="00C547AB" w:rsidP="00C547AB">
      <w:pPr>
        <w:pStyle w:val="MELmaintext"/>
        <w:rPr>
          <w:lang w:val="cy-GB"/>
        </w:rPr>
      </w:pPr>
    </w:p>
    <w:p w:rsidR="00C547AB" w:rsidRPr="00514224" w:rsidRDefault="00C547AB" w:rsidP="00C547AB">
      <w:pPr>
        <w:pStyle w:val="MELmaintext"/>
        <w:rPr>
          <w:lang w:val="cy-GB"/>
        </w:rPr>
      </w:pPr>
    </w:p>
    <w:p w:rsidR="00C547AB" w:rsidRPr="00514224" w:rsidRDefault="00C547AB" w:rsidP="00C547AB">
      <w:pPr>
        <w:pStyle w:val="MELmaintext"/>
        <w:rPr>
          <w:lang w:val="cy-GB"/>
        </w:rPr>
      </w:pPr>
    </w:p>
    <w:p w:rsidR="00C547AB" w:rsidRPr="00514224" w:rsidRDefault="00C547AB" w:rsidP="00C547AB">
      <w:pPr>
        <w:pStyle w:val="MELmaintext"/>
        <w:rPr>
          <w:lang w:val="cy-GB"/>
        </w:rPr>
      </w:pPr>
    </w:p>
    <w:p w:rsidR="00C547AB" w:rsidRPr="00514224" w:rsidRDefault="00C547AB" w:rsidP="00C547AB">
      <w:pPr>
        <w:pStyle w:val="MELmaintext"/>
        <w:rPr>
          <w:lang w:val="cy-GB"/>
        </w:rPr>
      </w:pPr>
    </w:p>
    <w:p w:rsidR="00C547AB" w:rsidRPr="00514224" w:rsidRDefault="00C547AB" w:rsidP="00C547AB">
      <w:pPr>
        <w:pStyle w:val="MELmaintext"/>
        <w:rPr>
          <w:lang w:val="cy-GB"/>
        </w:rPr>
      </w:pPr>
    </w:p>
    <w:p w:rsidR="00C547AB" w:rsidRPr="00514224" w:rsidRDefault="00C547AB" w:rsidP="00C547AB">
      <w:pPr>
        <w:pStyle w:val="MELmaintext"/>
        <w:rPr>
          <w:lang w:val="cy-GB"/>
        </w:rPr>
      </w:pPr>
    </w:p>
    <w:p w:rsidR="00C547AB" w:rsidRPr="00514224" w:rsidRDefault="00C547AB" w:rsidP="00C547AB">
      <w:pPr>
        <w:pStyle w:val="MELmaintext"/>
        <w:rPr>
          <w:lang w:val="cy-GB"/>
        </w:rPr>
      </w:pPr>
    </w:p>
    <w:p w:rsidR="00C547AB" w:rsidRPr="00514224" w:rsidRDefault="00C547AB" w:rsidP="00C547AB">
      <w:pPr>
        <w:pStyle w:val="MELmaintext"/>
        <w:rPr>
          <w:lang w:val="cy-GB"/>
        </w:rPr>
      </w:pPr>
    </w:p>
    <w:p w:rsidR="00C547AB" w:rsidRPr="00514224" w:rsidRDefault="00C547AB" w:rsidP="009A01FB">
      <w:pPr>
        <w:pStyle w:val="MELmaintext"/>
        <w:rPr>
          <w:lang w:val="cy-GB"/>
        </w:rPr>
      </w:pPr>
    </w:p>
    <w:p w:rsidR="00C547AB" w:rsidRPr="00514224" w:rsidRDefault="00C547AB" w:rsidP="009A01FB">
      <w:pPr>
        <w:pStyle w:val="MELmaintext"/>
        <w:rPr>
          <w:lang w:val="cy-GB"/>
        </w:rPr>
      </w:pPr>
    </w:p>
    <w:p w:rsidR="00C547AB" w:rsidRPr="00514224" w:rsidRDefault="00C547AB" w:rsidP="009A01FB">
      <w:pPr>
        <w:pStyle w:val="MELmaintext"/>
        <w:rPr>
          <w:lang w:val="cy-GB"/>
        </w:rPr>
      </w:pPr>
    </w:p>
    <w:p w:rsidR="00BA7CE6" w:rsidRPr="00514224" w:rsidRDefault="00BA7CE6" w:rsidP="00BA7CE6">
      <w:pPr>
        <w:pStyle w:val="NoSpacing1"/>
        <w:rPr>
          <w:lang w:val="cy-GB"/>
        </w:rPr>
      </w:pPr>
    </w:p>
    <w:p w:rsidR="0058346B" w:rsidRPr="00514224" w:rsidRDefault="0058346B" w:rsidP="009A01FB">
      <w:pPr>
        <w:pStyle w:val="MELmaintext"/>
        <w:rPr>
          <w:lang w:val="cy-GB"/>
        </w:rPr>
      </w:pPr>
    </w:p>
    <w:p w:rsidR="0058346B" w:rsidRPr="00514224" w:rsidRDefault="0058346B" w:rsidP="009A01FB">
      <w:pPr>
        <w:pStyle w:val="MELmaintext"/>
        <w:rPr>
          <w:lang w:val="cy-GB"/>
        </w:rPr>
      </w:pPr>
    </w:p>
    <w:p w:rsidR="0058346B" w:rsidRPr="00514224" w:rsidRDefault="0058346B" w:rsidP="009A01FB">
      <w:pPr>
        <w:pStyle w:val="MELmaintext"/>
        <w:rPr>
          <w:lang w:val="cy-GB"/>
        </w:rPr>
      </w:pPr>
    </w:p>
    <w:p w:rsidR="0058346B" w:rsidRPr="00514224" w:rsidRDefault="0058346B" w:rsidP="009A01FB">
      <w:pPr>
        <w:pStyle w:val="MELmaintext"/>
        <w:rPr>
          <w:lang w:val="cy-GB"/>
        </w:rPr>
      </w:pPr>
    </w:p>
    <w:p w:rsidR="00BF3510" w:rsidRPr="00514224" w:rsidRDefault="002C6E83" w:rsidP="009A01FB">
      <w:pPr>
        <w:pStyle w:val="MELmaintext"/>
        <w:rPr>
          <w:b/>
          <w:color w:val="1F497D" w:themeColor="text2"/>
          <w:lang w:val="cy-GB"/>
        </w:rPr>
      </w:pPr>
      <w:r w:rsidRPr="00514224">
        <w:rPr>
          <w:lang w:val="cy-GB"/>
        </w:rPr>
        <w:t>Mae un ym mhob deg o’r aelwydydd yn dynodi eu bod yn defnyddio ynni adnewyddadwy; ar gyfer ychydig yn fwy na hanner yr aelwydydd hyn, mae hynny’n golygu celloedd ynni’r haul/ffotofoltaidd. Mae nifer fechan hefyd yn dweud eu bod yn defnyddio cyflenwr ‘ynni adnewyddadwy’ neu’n defnyddio pwmp gwres ffynhonnell aer neu bwmp gwres o’r ddaear ac/neu stofiau a systemau gwresogi sy’n llosgi pren</w:t>
      </w:r>
      <w:r w:rsidR="00346F96" w:rsidRPr="00514224">
        <w:rPr>
          <w:lang w:val="cy-GB"/>
        </w:rPr>
        <w:t xml:space="preserve">. </w:t>
      </w:r>
    </w:p>
    <w:p w:rsidR="004965CC" w:rsidRPr="00514224" w:rsidRDefault="004965CC" w:rsidP="0009537D">
      <w:pPr>
        <w:pStyle w:val="MELmaintext"/>
        <w:rPr>
          <w:lang w:val="cy-GB"/>
        </w:rPr>
      </w:pPr>
    </w:p>
    <w:p w:rsidR="0058346B" w:rsidRPr="00514224" w:rsidRDefault="002C6E83" w:rsidP="0009537D">
      <w:pPr>
        <w:pStyle w:val="MELmaintext"/>
        <w:rPr>
          <w:lang w:val="cy-GB"/>
        </w:rPr>
      </w:pPr>
      <w:r w:rsidRPr="00514224">
        <w:rPr>
          <w:lang w:val="cy-GB"/>
        </w:rPr>
        <w:t xml:space="preserve">Ar wahân i ddefnyddio goleuadau a bylbiau sy’n arbed ynni, mae llai o drigolion iau, y </w:t>
      </w:r>
      <w:r w:rsidR="00EC029A">
        <w:rPr>
          <w:lang w:val="cy-GB"/>
        </w:rPr>
        <w:t>rhai</w:t>
      </w:r>
      <w:r w:rsidRPr="00514224">
        <w:rPr>
          <w:lang w:val="cy-GB"/>
        </w:rPr>
        <w:t xml:space="preserve"> 34 oed ac iau, yn dynodi eu bod wedi cymryd unrhyw un o’r mesurau eraill o’u cymharu ag eraill</w:t>
      </w:r>
      <w:r w:rsidR="0009537D" w:rsidRPr="00514224">
        <w:rPr>
          <w:lang w:val="cy-GB"/>
        </w:rPr>
        <w:t xml:space="preserve">.   </w:t>
      </w:r>
    </w:p>
    <w:p w:rsidR="00175748" w:rsidRPr="00514224" w:rsidRDefault="00175748">
      <w:pPr>
        <w:ind w:left="0"/>
        <w:rPr>
          <w:lang w:val="cy-GB"/>
        </w:rPr>
      </w:pPr>
      <w:r w:rsidRPr="00514224">
        <w:rPr>
          <w:lang w:val="cy-GB"/>
        </w:rPr>
        <w:br w:type="page"/>
      </w:r>
    </w:p>
    <w:p w:rsidR="00360D32" w:rsidRPr="00514224" w:rsidRDefault="002C6E83" w:rsidP="008202F1">
      <w:pPr>
        <w:pStyle w:val="MELHeading2"/>
        <w:rPr>
          <w:lang w:val="cy-GB"/>
        </w:rPr>
      </w:pPr>
      <w:bookmarkStart w:id="151" w:name="_Toc383508480"/>
      <w:r w:rsidRPr="00514224">
        <w:rPr>
          <w:lang w:val="cy-GB"/>
        </w:rPr>
        <w:lastRenderedPageBreak/>
        <w:t>Ysgogiadau i ystyried mesurau arbed ynni</w:t>
      </w:r>
      <w:bookmarkEnd w:id="151"/>
    </w:p>
    <w:p w:rsidR="00B70E20" w:rsidRPr="00514224" w:rsidRDefault="002C6E83" w:rsidP="009A01FB">
      <w:pPr>
        <w:pStyle w:val="MELmaintext"/>
        <w:rPr>
          <w:lang w:val="cy-GB"/>
        </w:rPr>
      </w:pPr>
      <w:r w:rsidRPr="00514224">
        <w:rPr>
          <w:lang w:val="cy-GB"/>
        </w:rPr>
        <w:t xml:space="preserve">Gofynnwyd i’r trigolion nad ydynt yn defnyddio ynni adnewyddadwy </w:t>
      </w:r>
      <w:r w:rsidR="000B60DC">
        <w:rPr>
          <w:lang w:val="cy-GB"/>
        </w:rPr>
        <w:t xml:space="preserve">ar hyn o bryd </w:t>
      </w:r>
      <w:r w:rsidRPr="00514224">
        <w:rPr>
          <w:lang w:val="cy-GB"/>
        </w:rPr>
        <w:t>beth allai eu hysgogi i’w ystyried; ar y cyfan, mae 87% yn dynodi y gallent gael eu hysgogi i ystyried gwneud hynny. Mae bron i chwech ym mhob deg (59%) o’r trigolion yn dynodi y gallai mynediad at gymorth grant eu hysgogi i ddefnyddio ynni adnewyddadwy tra bo tua hanner (48%) yn dweud y byddent yn cael eu hysgogi pe baent yn gwybod beth yw’r manteision o ran costau/arbedion</w:t>
      </w:r>
      <w:r w:rsidR="00123455" w:rsidRPr="00514224">
        <w:rPr>
          <w:lang w:val="cy-GB"/>
        </w:rPr>
        <w:t xml:space="preserve">.  </w:t>
      </w:r>
    </w:p>
    <w:p w:rsidR="00BA7CE6" w:rsidRPr="00514224" w:rsidRDefault="00BA7CE6" w:rsidP="005F30F7">
      <w:pPr>
        <w:pStyle w:val="NoSpacing1"/>
        <w:rPr>
          <w:lang w:val="cy-GB"/>
        </w:rPr>
      </w:pPr>
    </w:p>
    <w:p w:rsidR="00BA7CE6" w:rsidRPr="00514224" w:rsidRDefault="00BA7CE6" w:rsidP="003241E3">
      <w:pPr>
        <w:pStyle w:val="Caption"/>
        <w:rPr>
          <w:lang w:val="cy-GB"/>
        </w:rPr>
      </w:pPr>
      <w:bookmarkStart w:id="152" w:name="_Toc362362580"/>
      <w:r w:rsidRPr="00514224">
        <w:rPr>
          <w:noProof/>
          <w:lang w:val="en-GB" w:eastAsia="en-GB"/>
        </w:rPr>
        <w:drawing>
          <wp:anchor distT="0" distB="0" distL="114300" distR="114300" simplePos="0" relativeHeight="251750400" behindDoc="1" locked="0" layoutInCell="1" allowOverlap="1" wp14:anchorId="13875CC0" wp14:editId="4AFDE201">
            <wp:simplePos x="0" y="0"/>
            <wp:positionH relativeFrom="column">
              <wp:posOffset>-29845</wp:posOffset>
            </wp:positionH>
            <wp:positionV relativeFrom="paragraph">
              <wp:posOffset>262255</wp:posOffset>
            </wp:positionV>
            <wp:extent cx="6057900" cy="2219325"/>
            <wp:effectExtent l="0" t="0" r="0" b="0"/>
            <wp:wrapNone/>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514224">
        <w:rPr>
          <w:lang w:val="cy-GB"/>
        </w:rPr>
        <w:t>F</w:t>
      </w:r>
      <w:r w:rsidR="002C6E83" w:rsidRPr="00514224">
        <w:rPr>
          <w:lang w:val="cy-GB"/>
        </w:rPr>
        <w:t>figur</w:t>
      </w:r>
      <w:r w:rsidRPr="00514224">
        <w:rPr>
          <w:lang w:val="cy-GB"/>
        </w:rPr>
        <w:t xml:space="preserve"> </w:t>
      </w:r>
      <w:r w:rsidRPr="00514224">
        <w:rPr>
          <w:lang w:val="cy-GB"/>
        </w:rPr>
        <w:fldChar w:fldCharType="begin"/>
      </w:r>
      <w:r w:rsidRPr="00514224">
        <w:rPr>
          <w:lang w:val="cy-GB"/>
        </w:rPr>
        <w:instrText xml:space="preserve"> SEQ Figure \* ARABIC </w:instrText>
      </w:r>
      <w:r w:rsidRPr="00514224">
        <w:rPr>
          <w:lang w:val="cy-GB"/>
        </w:rPr>
        <w:fldChar w:fldCharType="separate"/>
      </w:r>
      <w:r w:rsidR="002F6E1E" w:rsidRPr="00514224">
        <w:rPr>
          <w:lang w:val="cy-GB"/>
        </w:rPr>
        <w:t>36</w:t>
      </w:r>
      <w:r w:rsidRPr="00514224">
        <w:rPr>
          <w:lang w:val="cy-GB"/>
        </w:rPr>
        <w:fldChar w:fldCharType="end"/>
      </w:r>
      <w:r w:rsidRPr="00514224">
        <w:rPr>
          <w:lang w:val="cy-GB"/>
        </w:rPr>
        <w:t>:</w:t>
      </w:r>
      <w:r w:rsidRPr="00514224">
        <w:rPr>
          <w:lang w:val="cy-GB"/>
        </w:rPr>
        <w:tab/>
      </w:r>
      <w:r w:rsidR="002C6E83" w:rsidRPr="00514224">
        <w:rPr>
          <w:lang w:val="cy-GB"/>
        </w:rPr>
        <w:t>Ysgogiadau i ddefnyddio ynni adnewyddadwy</w:t>
      </w:r>
      <w:r w:rsidRPr="00514224">
        <w:rPr>
          <w:color w:val="003366"/>
          <w:szCs w:val="18"/>
          <w:lang w:val="cy-GB"/>
        </w:rPr>
        <w:t>.</w:t>
      </w:r>
      <w:bookmarkEnd w:id="152"/>
      <w:r w:rsidRPr="00514224">
        <w:rPr>
          <w:color w:val="003366"/>
          <w:szCs w:val="18"/>
          <w:lang w:val="cy-GB"/>
        </w:rPr>
        <w:t xml:space="preserve">  </w:t>
      </w:r>
    </w:p>
    <w:p w:rsidR="00BA7CE6" w:rsidRPr="00514224" w:rsidRDefault="00BA7CE6" w:rsidP="00BA7CE6">
      <w:pPr>
        <w:pStyle w:val="MELmaintext"/>
        <w:rPr>
          <w:lang w:val="cy-GB"/>
        </w:rPr>
      </w:pPr>
    </w:p>
    <w:p w:rsidR="00BA7CE6" w:rsidRPr="00514224" w:rsidRDefault="00BA7CE6" w:rsidP="00BA7CE6">
      <w:pPr>
        <w:pStyle w:val="MELmaintext"/>
        <w:rPr>
          <w:lang w:val="cy-GB"/>
        </w:rPr>
      </w:pPr>
    </w:p>
    <w:p w:rsidR="00B70E20" w:rsidRPr="00514224" w:rsidRDefault="00B70E20" w:rsidP="00BA7CE6">
      <w:pPr>
        <w:pStyle w:val="MELmaintext"/>
        <w:rPr>
          <w:lang w:val="cy-GB"/>
        </w:rPr>
      </w:pPr>
    </w:p>
    <w:p w:rsidR="00623B4B" w:rsidRPr="00514224" w:rsidRDefault="00623B4B" w:rsidP="00BA7CE6">
      <w:pPr>
        <w:pStyle w:val="MELmaintext"/>
        <w:rPr>
          <w:lang w:val="cy-GB"/>
        </w:rPr>
      </w:pPr>
    </w:p>
    <w:p w:rsidR="00623B4B" w:rsidRPr="00514224" w:rsidRDefault="00623B4B" w:rsidP="00BA7CE6">
      <w:pPr>
        <w:pStyle w:val="MELmaintext"/>
        <w:rPr>
          <w:lang w:val="cy-GB"/>
        </w:rPr>
      </w:pPr>
    </w:p>
    <w:p w:rsidR="00623B4B" w:rsidRPr="00514224" w:rsidRDefault="00623B4B" w:rsidP="00BA7CE6">
      <w:pPr>
        <w:pStyle w:val="MELmaintext"/>
        <w:rPr>
          <w:lang w:val="cy-GB"/>
        </w:rPr>
      </w:pPr>
    </w:p>
    <w:p w:rsidR="00623B4B" w:rsidRPr="00514224" w:rsidRDefault="00623B4B" w:rsidP="00BA7CE6">
      <w:pPr>
        <w:pStyle w:val="MELmaintext"/>
        <w:rPr>
          <w:lang w:val="cy-GB"/>
        </w:rPr>
      </w:pPr>
    </w:p>
    <w:p w:rsidR="00623B4B" w:rsidRPr="00514224" w:rsidRDefault="00623B4B" w:rsidP="00BA7CE6">
      <w:pPr>
        <w:pStyle w:val="MELmaintext"/>
        <w:rPr>
          <w:lang w:val="cy-GB"/>
        </w:rPr>
      </w:pPr>
    </w:p>
    <w:p w:rsidR="00623B4B" w:rsidRPr="00514224" w:rsidRDefault="00623B4B" w:rsidP="00BA7CE6">
      <w:pPr>
        <w:pStyle w:val="MELmaintext"/>
        <w:rPr>
          <w:lang w:val="cy-GB"/>
        </w:rPr>
      </w:pPr>
    </w:p>
    <w:p w:rsidR="006D1549" w:rsidRPr="00514224" w:rsidRDefault="006D1549" w:rsidP="006D1549">
      <w:pPr>
        <w:pStyle w:val="MELmaintext"/>
        <w:rPr>
          <w:lang w:val="cy-GB"/>
        </w:rPr>
      </w:pPr>
    </w:p>
    <w:p w:rsidR="003241E3" w:rsidRPr="00514224" w:rsidRDefault="003241E3" w:rsidP="006D1549">
      <w:pPr>
        <w:pStyle w:val="MELmaintext"/>
        <w:rPr>
          <w:lang w:val="cy-GB"/>
        </w:rPr>
      </w:pPr>
    </w:p>
    <w:p w:rsidR="006D1549" w:rsidRPr="00514224" w:rsidRDefault="002C6E83" w:rsidP="006D1549">
      <w:pPr>
        <w:pStyle w:val="MELmaintext"/>
        <w:rPr>
          <w:lang w:val="cy-GB"/>
        </w:rPr>
      </w:pPr>
      <w:r w:rsidRPr="00514224">
        <w:rPr>
          <w:lang w:val="cy-GB"/>
        </w:rPr>
        <w:t>Mae nifer fechan o wahaniaethau sy’n arwyddocaol yn ystadegol yn seiliedig ar broffil y trigolion</w:t>
      </w:r>
      <w:r w:rsidR="003241E3" w:rsidRPr="00514224">
        <w:rPr>
          <w:lang w:val="cy-GB"/>
        </w:rPr>
        <w:t>.</w:t>
      </w:r>
    </w:p>
    <w:p w:rsidR="003241E3" w:rsidRPr="00514224" w:rsidRDefault="003241E3" w:rsidP="006D1549">
      <w:pPr>
        <w:pStyle w:val="MELmaintext"/>
        <w:rPr>
          <w:lang w:val="cy-GB"/>
        </w:rPr>
      </w:pPr>
    </w:p>
    <w:p w:rsidR="00451D01" w:rsidRPr="00514224" w:rsidRDefault="002E66A7" w:rsidP="00451D01">
      <w:pPr>
        <w:pStyle w:val="BBNPAbullet"/>
        <w:rPr>
          <w:lang w:val="cy-GB"/>
        </w:rPr>
      </w:pPr>
      <w:r w:rsidRPr="00514224">
        <w:rPr>
          <w:lang w:val="cy-GB"/>
        </w:rPr>
        <w:t>Byddai mynediad at gymorth grant yn apelio at gyfran fwy o’r aelwydydd â phlant; 70% o’u cymharu â 56% o’r rhai heb blant yn eu haelwyd</w:t>
      </w:r>
      <w:r w:rsidR="00451D01" w:rsidRPr="00514224">
        <w:rPr>
          <w:lang w:val="cy-GB"/>
        </w:rPr>
        <w:t>.</w:t>
      </w:r>
    </w:p>
    <w:p w:rsidR="006D1549" w:rsidRPr="00514224" w:rsidRDefault="002E66A7" w:rsidP="003241E3">
      <w:pPr>
        <w:pStyle w:val="BBNPAbullet"/>
        <w:rPr>
          <w:lang w:val="cy-GB"/>
        </w:rPr>
      </w:pPr>
      <w:r w:rsidRPr="00514224">
        <w:rPr>
          <w:lang w:val="cy-GB"/>
        </w:rPr>
        <w:t xml:space="preserve">Byddai gwybod beth yw’r manteision o ran costau ac arbedion fwyaf o ddiddordeb i’r </w:t>
      </w:r>
      <w:r w:rsidR="00EC029A">
        <w:rPr>
          <w:lang w:val="cy-GB"/>
        </w:rPr>
        <w:t>rhai</w:t>
      </w:r>
      <w:r w:rsidRPr="00514224">
        <w:rPr>
          <w:lang w:val="cy-GB"/>
        </w:rPr>
        <w:t xml:space="preserve"> 34 oed ac iau; mae 60% yn dynodi hyn</w:t>
      </w:r>
      <w:r w:rsidR="00A53DC0" w:rsidRPr="00514224">
        <w:rPr>
          <w:lang w:val="cy-GB"/>
        </w:rPr>
        <w:t>.</w:t>
      </w:r>
    </w:p>
    <w:p w:rsidR="00451D01" w:rsidRPr="00514224" w:rsidRDefault="002E66A7" w:rsidP="003241E3">
      <w:pPr>
        <w:pStyle w:val="BBNPAbullet"/>
        <w:rPr>
          <w:lang w:val="cy-GB"/>
        </w:rPr>
      </w:pPr>
      <w:r w:rsidRPr="00514224">
        <w:rPr>
          <w:lang w:val="cy-GB"/>
        </w:rPr>
        <w:t xml:space="preserve">Mae mynediad at fenthyciadau a chyllid yn apelio fwyaf at y </w:t>
      </w:r>
      <w:r w:rsidR="00EC029A">
        <w:rPr>
          <w:lang w:val="cy-GB"/>
        </w:rPr>
        <w:t>rhai</w:t>
      </w:r>
      <w:r w:rsidRPr="00514224">
        <w:rPr>
          <w:lang w:val="cy-GB"/>
        </w:rPr>
        <w:t xml:space="preserve"> 44 oed ac iau</w:t>
      </w:r>
      <w:r w:rsidR="00451D01" w:rsidRPr="00514224">
        <w:rPr>
          <w:lang w:val="cy-GB"/>
        </w:rPr>
        <w:t>.</w:t>
      </w:r>
    </w:p>
    <w:p w:rsidR="00A53DC0" w:rsidRPr="00514224" w:rsidRDefault="002E66A7" w:rsidP="003241E3">
      <w:pPr>
        <w:pStyle w:val="BBNPAbullet"/>
        <w:rPr>
          <w:lang w:val="cy-GB"/>
        </w:rPr>
      </w:pPr>
      <w:r w:rsidRPr="00514224">
        <w:rPr>
          <w:lang w:val="cy-GB"/>
        </w:rPr>
        <w:t>Mae nifer arwyddocaol is o drigolion sy’n 65 oed a throsodd yn dangos diddordeb ym mhob un o’r mesurau a restrir a allai eu hysgogi i ystyried defnyddio ynni adnewyddadwy; mae 25% yn nodi’n benodol nad oes diddordeb ganddynt mewn ynni adnewyddadwy</w:t>
      </w:r>
      <w:r w:rsidR="00A53DC0" w:rsidRPr="00514224">
        <w:rPr>
          <w:lang w:val="cy-GB"/>
        </w:rPr>
        <w:t>.</w:t>
      </w:r>
    </w:p>
    <w:p w:rsidR="00A53DC0" w:rsidRPr="00514224" w:rsidRDefault="00A53DC0" w:rsidP="006D1549">
      <w:pPr>
        <w:pStyle w:val="MELmaintext"/>
        <w:rPr>
          <w:lang w:val="cy-GB"/>
        </w:rPr>
      </w:pPr>
    </w:p>
    <w:p w:rsidR="00A53DC0" w:rsidRPr="00514224" w:rsidRDefault="00A53DC0" w:rsidP="006D1549">
      <w:pPr>
        <w:pStyle w:val="MELmaintext"/>
        <w:rPr>
          <w:lang w:val="cy-GB"/>
        </w:rPr>
      </w:pPr>
    </w:p>
    <w:p w:rsidR="00014206" w:rsidRPr="00514224" w:rsidRDefault="00014206" w:rsidP="006D1549">
      <w:pPr>
        <w:pStyle w:val="MELmaintext"/>
        <w:rPr>
          <w:lang w:val="cy-GB"/>
        </w:rPr>
      </w:pPr>
      <w:r w:rsidRPr="00514224">
        <w:rPr>
          <w:lang w:val="cy-GB"/>
        </w:rPr>
        <w:br w:type="page"/>
      </w:r>
    </w:p>
    <w:p w:rsidR="00375EE3" w:rsidRPr="00514224" w:rsidRDefault="002E66A7" w:rsidP="00344F55">
      <w:pPr>
        <w:pStyle w:val="MELHeading1"/>
        <w:rPr>
          <w:lang w:val="cy-GB"/>
        </w:rPr>
      </w:pPr>
      <w:bookmarkStart w:id="153" w:name="_Toc383508481"/>
      <w:r w:rsidRPr="00514224">
        <w:rPr>
          <w:lang w:val="cy-GB"/>
        </w:rPr>
        <w:lastRenderedPageBreak/>
        <w:t>Pryderon yn y dyfodol</w:t>
      </w:r>
      <w:bookmarkEnd w:id="153"/>
    </w:p>
    <w:p w:rsidR="00014206" w:rsidRPr="00514224" w:rsidRDefault="002E66A7" w:rsidP="00014206">
      <w:pPr>
        <w:pStyle w:val="MELHeading2"/>
        <w:rPr>
          <w:lang w:val="cy-GB"/>
        </w:rPr>
      </w:pPr>
      <w:bookmarkStart w:id="154" w:name="_Toc383508482"/>
      <w:r w:rsidRPr="00514224">
        <w:rPr>
          <w:lang w:val="cy-GB"/>
        </w:rPr>
        <w:t>Y pum mater sydd fwyaf o bwys</w:t>
      </w:r>
      <w:bookmarkEnd w:id="154"/>
    </w:p>
    <w:p w:rsidR="00014206" w:rsidRPr="00514224" w:rsidRDefault="002E66A7" w:rsidP="00014206">
      <w:pPr>
        <w:pStyle w:val="MELmaintext"/>
        <w:rPr>
          <w:lang w:val="cy-GB"/>
        </w:rPr>
      </w:pPr>
      <w:r w:rsidRPr="00514224">
        <w:rPr>
          <w:lang w:val="cy-GB"/>
        </w:rPr>
        <w:t>Gofynnwyd i’r trigolion beth oedd y pum mater sydd fwyaf o bwys iddynt yn y tair i bum mlynedd nesaf a thu hwnt i hynny o restr o faterion posib</w:t>
      </w:r>
      <w:r w:rsidR="00014206" w:rsidRPr="00514224">
        <w:rPr>
          <w:lang w:val="cy-GB"/>
        </w:rPr>
        <w:t xml:space="preserve">.  </w:t>
      </w:r>
    </w:p>
    <w:p w:rsidR="00FD4CB5" w:rsidRPr="00514224" w:rsidRDefault="00FD4CB5" w:rsidP="00014206">
      <w:pPr>
        <w:pStyle w:val="MELmaintext"/>
        <w:rPr>
          <w:lang w:val="cy-GB"/>
        </w:rPr>
      </w:pPr>
    </w:p>
    <w:p w:rsidR="000479D9" w:rsidRPr="00514224" w:rsidRDefault="002E66A7" w:rsidP="00014206">
      <w:pPr>
        <w:pStyle w:val="MELmaintext"/>
        <w:rPr>
          <w:lang w:val="cy-GB"/>
        </w:rPr>
      </w:pPr>
      <w:r w:rsidRPr="00514224">
        <w:rPr>
          <w:lang w:val="cy-GB"/>
        </w:rPr>
        <w:t>Y pryder mwyaf ar gyfer y tair i bum mlynedd nesaf yw cost ynni a thanwydd; mae bron i bedair rhan o bump (79%) o’r trigolion yn nodi’r ddau fater yma fel eu prif bryderon. Mae tua hanner y trigolion hefyd yn nodi cysylltedd cludiant cyhoeddus, mynediad at fand eang cyflym a gwasanaethau i bobl hŷn fel pryderon yn y tair i bum mlynedd nesaf</w:t>
      </w:r>
      <w:r w:rsidR="00DF3CCF" w:rsidRPr="00514224">
        <w:rPr>
          <w:lang w:val="cy-GB"/>
        </w:rPr>
        <w:t>.</w:t>
      </w:r>
      <w:r w:rsidR="000479D9" w:rsidRPr="00514224">
        <w:rPr>
          <w:lang w:val="cy-GB"/>
        </w:rPr>
        <w:t xml:space="preserve"> </w:t>
      </w:r>
    </w:p>
    <w:p w:rsidR="00DF0194" w:rsidRPr="00514224" w:rsidRDefault="00DF0194" w:rsidP="000479D9">
      <w:pPr>
        <w:pStyle w:val="NoSpacing1"/>
        <w:rPr>
          <w:lang w:val="cy-GB"/>
        </w:rPr>
      </w:pPr>
    </w:p>
    <w:p w:rsidR="00014206" w:rsidRPr="00514224" w:rsidRDefault="00216CAA" w:rsidP="00FD4CB5">
      <w:pPr>
        <w:pStyle w:val="Caption"/>
        <w:rPr>
          <w:lang w:val="cy-GB"/>
        </w:rPr>
      </w:pPr>
      <w:bookmarkStart w:id="155" w:name="_Toc362362553"/>
      <w:r w:rsidRPr="00514224">
        <w:rPr>
          <w:noProof/>
          <w:lang w:val="en-GB" w:eastAsia="en-GB"/>
        </w:rPr>
        <w:drawing>
          <wp:anchor distT="0" distB="0" distL="114300" distR="114300" simplePos="0" relativeHeight="251752448" behindDoc="1" locked="0" layoutInCell="1" allowOverlap="1" wp14:anchorId="08D4194F" wp14:editId="4BDB901D">
            <wp:simplePos x="0" y="0"/>
            <wp:positionH relativeFrom="column">
              <wp:posOffset>8255</wp:posOffset>
            </wp:positionH>
            <wp:positionV relativeFrom="paragraph">
              <wp:posOffset>290195</wp:posOffset>
            </wp:positionV>
            <wp:extent cx="5924550" cy="4200525"/>
            <wp:effectExtent l="0" t="0" r="0" b="0"/>
            <wp:wrapNone/>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FD4CB5" w:rsidRPr="00514224">
        <w:rPr>
          <w:lang w:val="cy-GB"/>
        </w:rPr>
        <w:t>F</w:t>
      </w:r>
      <w:r w:rsidR="002E66A7" w:rsidRPr="00514224">
        <w:rPr>
          <w:lang w:val="cy-GB"/>
        </w:rPr>
        <w:t>figur</w:t>
      </w:r>
      <w:r w:rsidR="00FD4CB5" w:rsidRPr="00514224">
        <w:rPr>
          <w:lang w:val="cy-GB"/>
        </w:rPr>
        <w:t xml:space="preserve"> </w:t>
      </w:r>
      <w:r w:rsidR="00FD4CB5" w:rsidRPr="00514224">
        <w:rPr>
          <w:lang w:val="cy-GB"/>
        </w:rPr>
        <w:fldChar w:fldCharType="begin"/>
      </w:r>
      <w:r w:rsidR="00FD4CB5" w:rsidRPr="00514224">
        <w:rPr>
          <w:lang w:val="cy-GB"/>
        </w:rPr>
        <w:instrText xml:space="preserve"> SEQ Figure \* ARABIC </w:instrText>
      </w:r>
      <w:r w:rsidR="00FD4CB5" w:rsidRPr="00514224">
        <w:rPr>
          <w:lang w:val="cy-GB"/>
        </w:rPr>
        <w:fldChar w:fldCharType="separate"/>
      </w:r>
      <w:r w:rsidR="002F6E1E" w:rsidRPr="00514224">
        <w:rPr>
          <w:lang w:val="cy-GB"/>
        </w:rPr>
        <w:t>37</w:t>
      </w:r>
      <w:r w:rsidR="00FD4CB5" w:rsidRPr="00514224">
        <w:rPr>
          <w:lang w:val="cy-GB"/>
        </w:rPr>
        <w:fldChar w:fldCharType="end"/>
      </w:r>
      <w:r w:rsidR="00FD4CB5" w:rsidRPr="00514224">
        <w:rPr>
          <w:lang w:val="cy-GB"/>
        </w:rPr>
        <w:t>:</w:t>
      </w:r>
      <w:r w:rsidR="00FD4CB5" w:rsidRPr="00514224">
        <w:rPr>
          <w:lang w:val="cy-GB"/>
        </w:rPr>
        <w:tab/>
      </w:r>
      <w:bookmarkEnd w:id="155"/>
      <w:r w:rsidR="002E66A7" w:rsidRPr="00514224">
        <w:rPr>
          <w:lang w:val="cy-GB"/>
        </w:rPr>
        <w:t xml:space="preserve">Y materion sydd fwyaf o bwys </w:t>
      </w:r>
      <w:r w:rsidR="0018749B">
        <w:rPr>
          <w:lang w:val="cy-GB"/>
        </w:rPr>
        <w:t xml:space="preserve">i drigolion </w:t>
      </w:r>
      <w:r w:rsidR="002E66A7" w:rsidRPr="00514224">
        <w:rPr>
          <w:lang w:val="cy-GB"/>
        </w:rPr>
        <w:t>yn y tair i bum mlynedd nesaf a thu hwnt i hynny</w:t>
      </w: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B6EEE" w:rsidRPr="00514224" w:rsidRDefault="00DB6EEE" w:rsidP="00DB6EEE">
      <w:pPr>
        <w:pStyle w:val="MELmaintext"/>
        <w:rPr>
          <w:lang w:val="cy-GB"/>
        </w:rPr>
      </w:pPr>
    </w:p>
    <w:p w:rsidR="00DF3CCF" w:rsidRPr="00514224" w:rsidRDefault="00DF3CCF" w:rsidP="00DB6EEE">
      <w:pPr>
        <w:pStyle w:val="MELmaintext"/>
        <w:rPr>
          <w:lang w:val="cy-GB"/>
        </w:rPr>
      </w:pPr>
    </w:p>
    <w:p w:rsidR="00DF3CCF" w:rsidRPr="00514224" w:rsidRDefault="00DF3CCF" w:rsidP="00DB6EEE">
      <w:pPr>
        <w:pStyle w:val="MELmaintext"/>
        <w:rPr>
          <w:lang w:val="cy-GB"/>
        </w:rPr>
      </w:pPr>
    </w:p>
    <w:p w:rsidR="00DF3CCF" w:rsidRPr="00514224" w:rsidRDefault="00DF3CCF" w:rsidP="00DB6EEE">
      <w:pPr>
        <w:pStyle w:val="MELmaintext"/>
        <w:rPr>
          <w:lang w:val="cy-GB"/>
        </w:rPr>
      </w:pPr>
    </w:p>
    <w:p w:rsidR="00DF3CCF" w:rsidRPr="00514224" w:rsidRDefault="00DF3CCF" w:rsidP="00DB6EEE">
      <w:pPr>
        <w:pStyle w:val="MELmaintext"/>
        <w:rPr>
          <w:lang w:val="cy-GB"/>
        </w:rPr>
      </w:pPr>
    </w:p>
    <w:p w:rsidR="00DF3CCF" w:rsidRPr="00514224" w:rsidRDefault="0036435F" w:rsidP="000D2424">
      <w:pPr>
        <w:pStyle w:val="MELmaintext"/>
        <w:rPr>
          <w:lang w:val="cy-GB"/>
        </w:rPr>
      </w:pPr>
      <w:bookmarkStart w:id="156" w:name="_Toc362362581"/>
      <w:r w:rsidRPr="00514224">
        <w:rPr>
          <w:lang w:val="cy-GB"/>
        </w:rPr>
        <w:t xml:space="preserve">Fel y gellid disgwyl o bosib, cost tanwydd sy’n achosi’r pryder mwyaf i’r </w:t>
      </w:r>
      <w:r w:rsidR="00EC029A">
        <w:rPr>
          <w:lang w:val="cy-GB"/>
        </w:rPr>
        <w:t>rhai</w:t>
      </w:r>
      <w:r w:rsidRPr="00514224">
        <w:rPr>
          <w:lang w:val="cy-GB"/>
        </w:rPr>
        <w:t xml:space="preserve"> 54 ac iau (84%+), tra bo cyfran fwy o’r </w:t>
      </w:r>
      <w:r w:rsidR="00EC029A">
        <w:rPr>
          <w:lang w:val="cy-GB"/>
        </w:rPr>
        <w:t>rhai</w:t>
      </w:r>
      <w:r w:rsidRPr="00514224">
        <w:rPr>
          <w:lang w:val="cy-GB"/>
        </w:rPr>
        <w:t xml:space="preserve"> 65 </w:t>
      </w:r>
      <w:r w:rsidR="00EC029A">
        <w:rPr>
          <w:lang w:val="cy-GB"/>
        </w:rPr>
        <w:t xml:space="preserve">oed </w:t>
      </w:r>
      <w:r w:rsidRPr="00514224">
        <w:rPr>
          <w:lang w:val="cy-GB"/>
        </w:rPr>
        <w:t xml:space="preserve">a throsodd yn nodi pryder ynghylch cysylltedd cludiant cyhoeddus a gwasanaethau i bobl hŷn (57% a 69%, yn y drefn honno). Mae cyfran fwy o’r </w:t>
      </w:r>
      <w:r w:rsidR="00EC029A">
        <w:rPr>
          <w:lang w:val="cy-GB"/>
        </w:rPr>
        <w:t>rhai</w:t>
      </w:r>
      <w:r w:rsidRPr="00514224">
        <w:rPr>
          <w:lang w:val="cy-GB"/>
        </w:rPr>
        <w:t xml:space="preserve"> 54 oed ac iau yn mynegi pryderon ynghylch band eang cyflym; 58% neu fwy</w:t>
      </w:r>
      <w:r w:rsidR="00F23311" w:rsidRPr="00514224">
        <w:rPr>
          <w:lang w:val="cy-GB"/>
        </w:rPr>
        <w:t>.</w:t>
      </w:r>
    </w:p>
    <w:p w:rsidR="000D2424" w:rsidRPr="00514224" w:rsidRDefault="000D2424" w:rsidP="000D2424">
      <w:pPr>
        <w:pStyle w:val="MELmaintext"/>
        <w:rPr>
          <w:lang w:val="cy-GB"/>
        </w:rPr>
      </w:pPr>
    </w:p>
    <w:p w:rsidR="00032772" w:rsidRPr="00514224" w:rsidRDefault="0036435F" w:rsidP="00032772">
      <w:pPr>
        <w:pStyle w:val="MELmaintext"/>
        <w:rPr>
          <w:lang w:val="cy-GB"/>
        </w:rPr>
      </w:pPr>
      <w:r w:rsidRPr="00514224">
        <w:rPr>
          <w:lang w:val="cy-GB"/>
        </w:rPr>
        <w:t xml:space="preserve">Wrth edrych ymhellach tua’r dyfodol, mynediad at wasanaethau i bobl hŷn sydd ar frig y rhestr; mae 59% yn nodi hyn, ac mae’r ganran yn codi i 68% ar gyfer y </w:t>
      </w:r>
      <w:r w:rsidR="00EC029A">
        <w:rPr>
          <w:lang w:val="cy-GB"/>
        </w:rPr>
        <w:t>rhai</w:t>
      </w:r>
      <w:r w:rsidRPr="00514224">
        <w:rPr>
          <w:lang w:val="cy-GB"/>
        </w:rPr>
        <w:t xml:space="preserve"> 55 i 64 oed</w:t>
      </w:r>
      <w:r w:rsidR="000D2424" w:rsidRPr="00514224">
        <w:rPr>
          <w:lang w:val="cy-GB"/>
        </w:rPr>
        <w:t>.</w:t>
      </w:r>
    </w:p>
    <w:p w:rsidR="004B1E16" w:rsidRPr="00514224" w:rsidRDefault="00032772" w:rsidP="00032772">
      <w:pPr>
        <w:pStyle w:val="MELAppendixheading"/>
        <w:jc w:val="left"/>
        <w:rPr>
          <w:lang w:val="cy-GB"/>
        </w:rPr>
      </w:pPr>
      <w:bookmarkStart w:id="157" w:name="_Toc383508483"/>
      <w:r w:rsidRPr="00514224">
        <w:rPr>
          <w:lang w:val="cy-GB"/>
        </w:rPr>
        <w:lastRenderedPageBreak/>
        <w:t>A</w:t>
      </w:r>
      <w:r w:rsidR="0036435F" w:rsidRPr="00514224">
        <w:rPr>
          <w:lang w:val="cy-GB"/>
        </w:rPr>
        <w:t>todiadau</w:t>
      </w:r>
      <w:bookmarkEnd w:id="157"/>
    </w:p>
    <w:p w:rsidR="00DE3D0F" w:rsidRPr="00514224" w:rsidRDefault="00E5177A" w:rsidP="00E5177A">
      <w:pPr>
        <w:pStyle w:val="MELAppendixheading"/>
        <w:jc w:val="left"/>
        <w:rPr>
          <w:lang w:val="cy-GB"/>
        </w:rPr>
      </w:pPr>
      <w:bookmarkStart w:id="158" w:name="_Toc383508484"/>
      <w:r w:rsidRPr="00514224">
        <w:rPr>
          <w:lang w:val="cy-GB" w:eastAsia="en-GB"/>
        </w:rPr>
        <w:lastRenderedPageBreak/>
        <w:t>A</w:t>
      </w:r>
      <w:r w:rsidR="0036435F" w:rsidRPr="00514224">
        <w:rPr>
          <w:lang w:val="cy-GB" w:eastAsia="en-GB"/>
        </w:rPr>
        <w:t>todiad</w:t>
      </w:r>
      <w:r w:rsidRPr="00514224">
        <w:rPr>
          <w:lang w:val="cy-GB" w:eastAsia="en-GB"/>
        </w:rPr>
        <w:t xml:space="preserve"> A: </w:t>
      </w:r>
      <w:r w:rsidR="0036435F" w:rsidRPr="00514224">
        <w:rPr>
          <w:lang w:val="cy-GB"/>
        </w:rPr>
        <w:t>Proffil yr ymatebwyr</w:t>
      </w:r>
      <w:bookmarkEnd w:id="158"/>
    </w:p>
    <w:tbl>
      <w:tblPr>
        <w:tblStyle w:val="MEL"/>
        <w:tblW w:w="6537" w:type="dxa"/>
        <w:tblInd w:w="113" w:type="dxa"/>
        <w:tblLook w:val="04A0" w:firstRow="1" w:lastRow="0" w:firstColumn="1" w:lastColumn="0" w:noHBand="0" w:noVBand="1"/>
      </w:tblPr>
      <w:tblGrid>
        <w:gridCol w:w="3400"/>
        <w:gridCol w:w="960"/>
        <w:gridCol w:w="960"/>
        <w:gridCol w:w="1217"/>
      </w:tblGrid>
      <w:tr w:rsidR="000E5100"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0E5100" w:rsidRPr="00514224" w:rsidRDefault="0036435F" w:rsidP="00715E07">
            <w:pPr>
              <w:ind w:left="0"/>
              <w:jc w:val="left"/>
              <w:rPr>
                <w:rFonts w:cs="Arial"/>
                <w:spacing w:val="0"/>
                <w:lang w:val="cy-GB" w:eastAsia="en-GB"/>
              </w:rPr>
            </w:pPr>
            <w:r w:rsidRPr="00514224">
              <w:rPr>
                <w:rFonts w:cs="Arial"/>
                <w:spacing w:val="0"/>
                <w:lang w:val="cy-GB" w:eastAsia="en-GB"/>
              </w:rPr>
              <w:t>Band oedran</w:t>
            </w:r>
          </w:p>
        </w:tc>
        <w:tc>
          <w:tcPr>
            <w:tcW w:w="960" w:type="dxa"/>
            <w:noWrap/>
            <w:hideMark/>
          </w:tcPr>
          <w:p w:rsidR="000E5100"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0E5100" w:rsidRPr="00514224" w:rsidRDefault="000E5100"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c>
          <w:tcPr>
            <w:tcW w:w="1217" w:type="dxa"/>
          </w:tcPr>
          <w:p w:rsidR="000E5100"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Canran gronnus</w:t>
            </w:r>
          </w:p>
        </w:tc>
      </w:tr>
      <w:tr w:rsidR="000E5100"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shd w:val="clear" w:color="auto" w:fill="FFFFFF" w:themeFill="background1"/>
            <w:noWrap/>
            <w:hideMark/>
          </w:tcPr>
          <w:p w:rsidR="000E5100" w:rsidRPr="00514224" w:rsidRDefault="000E5100" w:rsidP="0018749B">
            <w:pPr>
              <w:ind w:left="0"/>
              <w:rPr>
                <w:rFonts w:cs="Arial"/>
                <w:color w:val="000000"/>
                <w:spacing w:val="0"/>
                <w:lang w:val="cy-GB" w:eastAsia="en-GB"/>
              </w:rPr>
            </w:pPr>
            <w:r w:rsidRPr="00514224">
              <w:rPr>
                <w:rFonts w:cs="Arial"/>
                <w:color w:val="000000"/>
                <w:spacing w:val="0"/>
                <w:lang w:val="cy-GB" w:eastAsia="en-GB"/>
              </w:rPr>
              <w:t xml:space="preserve">16 </w:t>
            </w:r>
            <w:r w:rsidR="0018749B">
              <w:rPr>
                <w:rFonts w:cs="Arial"/>
                <w:color w:val="000000"/>
                <w:spacing w:val="0"/>
                <w:lang w:val="cy-GB" w:eastAsia="en-GB"/>
              </w:rPr>
              <w:t>i</w:t>
            </w:r>
            <w:r w:rsidRPr="00514224">
              <w:rPr>
                <w:rFonts w:cs="Arial"/>
                <w:color w:val="000000"/>
                <w:spacing w:val="0"/>
                <w:lang w:val="cy-GB" w:eastAsia="en-GB"/>
              </w:rPr>
              <w:t xml:space="preserve"> 24</w:t>
            </w:r>
          </w:p>
        </w:tc>
        <w:tc>
          <w:tcPr>
            <w:tcW w:w="960" w:type="dxa"/>
            <w:shd w:val="clear" w:color="auto" w:fill="FFFFFF" w:themeFill="background1"/>
            <w:noWrap/>
            <w:hideMark/>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27</w:t>
            </w:r>
          </w:p>
        </w:tc>
        <w:tc>
          <w:tcPr>
            <w:tcW w:w="960" w:type="dxa"/>
            <w:shd w:val="clear" w:color="auto" w:fill="FFFFFF" w:themeFill="background1"/>
            <w:noWrap/>
            <w:hideMark/>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c>
          <w:tcPr>
            <w:tcW w:w="1217" w:type="dxa"/>
            <w:shd w:val="clear" w:color="auto" w:fill="FFFFFF" w:themeFill="background1"/>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0E5100"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shd w:val="clear" w:color="auto" w:fill="FFFFFF" w:themeFill="background1"/>
            <w:noWrap/>
            <w:hideMark/>
          </w:tcPr>
          <w:p w:rsidR="000E5100" w:rsidRPr="00514224" w:rsidRDefault="000E5100" w:rsidP="0018749B">
            <w:pPr>
              <w:ind w:left="0"/>
              <w:rPr>
                <w:rFonts w:cs="Arial"/>
                <w:color w:val="000000"/>
                <w:spacing w:val="0"/>
                <w:lang w:val="cy-GB" w:eastAsia="en-GB"/>
              </w:rPr>
            </w:pPr>
            <w:r w:rsidRPr="00514224">
              <w:rPr>
                <w:rFonts w:cs="Arial"/>
                <w:color w:val="000000"/>
                <w:spacing w:val="0"/>
                <w:lang w:val="cy-GB" w:eastAsia="en-GB"/>
              </w:rPr>
              <w:t xml:space="preserve">25 </w:t>
            </w:r>
            <w:r w:rsidR="0018749B">
              <w:rPr>
                <w:rFonts w:cs="Arial"/>
                <w:color w:val="000000"/>
                <w:spacing w:val="0"/>
                <w:lang w:val="cy-GB" w:eastAsia="en-GB"/>
              </w:rPr>
              <w:t>i</w:t>
            </w:r>
            <w:r w:rsidRPr="00514224">
              <w:rPr>
                <w:rFonts w:cs="Arial"/>
                <w:color w:val="000000"/>
                <w:spacing w:val="0"/>
                <w:lang w:val="cy-GB" w:eastAsia="en-GB"/>
              </w:rPr>
              <w:t xml:space="preserve"> 34</w:t>
            </w:r>
          </w:p>
        </w:tc>
        <w:tc>
          <w:tcPr>
            <w:tcW w:w="960" w:type="dxa"/>
            <w:shd w:val="clear" w:color="auto" w:fill="FFFFFF" w:themeFill="background1"/>
            <w:noWrap/>
            <w:hideMark/>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121</w:t>
            </w:r>
          </w:p>
        </w:tc>
        <w:tc>
          <w:tcPr>
            <w:tcW w:w="960" w:type="dxa"/>
            <w:shd w:val="clear" w:color="auto" w:fill="FFFFFF" w:themeFill="background1"/>
            <w:noWrap/>
            <w:hideMark/>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w:t>
            </w:r>
          </w:p>
        </w:tc>
        <w:tc>
          <w:tcPr>
            <w:tcW w:w="1217" w:type="dxa"/>
            <w:shd w:val="clear" w:color="auto" w:fill="FFFFFF" w:themeFill="background1"/>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w:t>
            </w:r>
          </w:p>
        </w:tc>
      </w:tr>
      <w:tr w:rsidR="000E5100"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shd w:val="clear" w:color="auto" w:fill="FFFFFF" w:themeFill="background1"/>
            <w:noWrap/>
            <w:hideMark/>
          </w:tcPr>
          <w:p w:rsidR="000E5100" w:rsidRPr="00514224" w:rsidRDefault="000E5100" w:rsidP="0018749B">
            <w:pPr>
              <w:ind w:left="0"/>
              <w:rPr>
                <w:rFonts w:cs="Arial"/>
                <w:color w:val="000000"/>
                <w:spacing w:val="0"/>
                <w:lang w:val="cy-GB" w:eastAsia="en-GB"/>
              </w:rPr>
            </w:pPr>
            <w:r w:rsidRPr="00514224">
              <w:rPr>
                <w:rFonts w:cs="Arial"/>
                <w:color w:val="000000"/>
                <w:spacing w:val="0"/>
                <w:lang w:val="cy-GB" w:eastAsia="en-GB"/>
              </w:rPr>
              <w:t xml:space="preserve">35 </w:t>
            </w:r>
            <w:r w:rsidR="0018749B">
              <w:rPr>
                <w:rFonts w:cs="Arial"/>
                <w:color w:val="000000"/>
                <w:spacing w:val="0"/>
                <w:lang w:val="cy-GB" w:eastAsia="en-GB"/>
              </w:rPr>
              <w:t>i</w:t>
            </w:r>
            <w:r w:rsidRPr="00514224">
              <w:rPr>
                <w:rFonts w:cs="Arial"/>
                <w:color w:val="000000"/>
                <w:spacing w:val="0"/>
                <w:lang w:val="cy-GB" w:eastAsia="en-GB"/>
              </w:rPr>
              <w:t xml:space="preserve"> 44</w:t>
            </w:r>
          </w:p>
        </w:tc>
        <w:tc>
          <w:tcPr>
            <w:tcW w:w="960" w:type="dxa"/>
            <w:shd w:val="clear" w:color="auto" w:fill="FFFFFF" w:themeFill="background1"/>
            <w:noWrap/>
            <w:hideMark/>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326</w:t>
            </w:r>
          </w:p>
        </w:tc>
        <w:tc>
          <w:tcPr>
            <w:tcW w:w="960" w:type="dxa"/>
            <w:shd w:val="clear" w:color="auto" w:fill="FFFFFF" w:themeFill="background1"/>
            <w:noWrap/>
            <w:hideMark/>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10%</w:t>
            </w:r>
          </w:p>
        </w:tc>
        <w:tc>
          <w:tcPr>
            <w:tcW w:w="1217" w:type="dxa"/>
            <w:shd w:val="clear" w:color="auto" w:fill="FFFFFF" w:themeFill="background1"/>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15%</w:t>
            </w:r>
          </w:p>
        </w:tc>
      </w:tr>
      <w:tr w:rsidR="000E5100"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shd w:val="clear" w:color="auto" w:fill="FFFFFF" w:themeFill="background1"/>
            <w:noWrap/>
            <w:hideMark/>
          </w:tcPr>
          <w:p w:rsidR="000E5100" w:rsidRPr="00514224" w:rsidRDefault="000E5100" w:rsidP="0018749B">
            <w:pPr>
              <w:ind w:left="0"/>
              <w:rPr>
                <w:rFonts w:cs="Arial"/>
                <w:color w:val="000000"/>
                <w:spacing w:val="0"/>
                <w:lang w:val="cy-GB" w:eastAsia="en-GB"/>
              </w:rPr>
            </w:pPr>
            <w:r w:rsidRPr="00514224">
              <w:rPr>
                <w:rFonts w:cs="Arial"/>
                <w:color w:val="000000"/>
                <w:spacing w:val="0"/>
                <w:lang w:val="cy-GB" w:eastAsia="en-GB"/>
              </w:rPr>
              <w:t xml:space="preserve">45 </w:t>
            </w:r>
            <w:r w:rsidR="0018749B">
              <w:rPr>
                <w:rFonts w:cs="Arial"/>
                <w:color w:val="000000"/>
                <w:spacing w:val="0"/>
                <w:lang w:val="cy-GB" w:eastAsia="en-GB"/>
              </w:rPr>
              <w:t>i</w:t>
            </w:r>
            <w:r w:rsidRPr="00514224">
              <w:rPr>
                <w:rFonts w:cs="Arial"/>
                <w:color w:val="000000"/>
                <w:spacing w:val="0"/>
                <w:lang w:val="cy-GB" w:eastAsia="en-GB"/>
              </w:rPr>
              <w:t xml:space="preserve"> 54</w:t>
            </w:r>
          </w:p>
        </w:tc>
        <w:tc>
          <w:tcPr>
            <w:tcW w:w="960" w:type="dxa"/>
            <w:shd w:val="clear" w:color="auto" w:fill="FFFFFF" w:themeFill="background1"/>
            <w:noWrap/>
            <w:hideMark/>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518</w:t>
            </w:r>
          </w:p>
        </w:tc>
        <w:tc>
          <w:tcPr>
            <w:tcW w:w="960" w:type="dxa"/>
            <w:shd w:val="clear" w:color="auto" w:fill="FFFFFF" w:themeFill="background1"/>
            <w:noWrap/>
            <w:hideMark/>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16%</w:t>
            </w:r>
          </w:p>
        </w:tc>
        <w:tc>
          <w:tcPr>
            <w:tcW w:w="1217" w:type="dxa"/>
            <w:shd w:val="clear" w:color="auto" w:fill="FFFFFF" w:themeFill="background1"/>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31%</w:t>
            </w:r>
          </w:p>
        </w:tc>
      </w:tr>
      <w:tr w:rsidR="000E5100"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shd w:val="clear" w:color="auto" w:fill="FFFFFF" w:themeFill="background1"/>
            <w:noWrap/>
            <w:hideMark/>
          </w:tcPr>
          <w:p w:rsidR="000E5100" w:rsidRPr="00514224" w:rsidRDefault="000E5100" w:rsidP="0018749B">
            <w:pPr>
              <w:ind w:left="0"/>
              <w:rPr>
                <w:rFonts w:cs="Arial"/>
                <w:color w:val="000000"/>
                <w:spacing w:val="0"/>
                <w:lang w:val="cy-GB" w:eastAsia="en-GB"/>
              </w:rPr>
            </w:pPr>
            <w:r w:rsidRPr="00514224">
              <w:rPr>
                <w:rFonts w:cs="Arial"/>
                <w:color w:val="000000"/>
                <w:spacing w:val="0"/>
                <w:lang w:val="cy-GB" w:eastAsia="en-GB"/>
              </w:rPr>
              <w:t xml:space="preserve">55 </w:t>
            </w:r>
            <w:r w:rsidR="0018749B">
              <w:rPr>
                <w:rFonts w:cs="Arial"/>
                <w:color w:val="000000"/>
                <w:spacing w:val="0"/>
                <w:lang w:val="cy-GB" w:eastAsia="en-GB"/>
              </w:rPr>
              <w:t>i</w:t>
            </w:r>
            <w:r w:rsidRPr="00514224">
              <w:rPr>
                <w:rFonts w:cs="Arial"/>
                <w:color w:val="000000"/>
                <w:spacing w:val="0"/>
                <w:lang w:val="cy-GB" w:eastAsia="en-GB"/>
              </w:rPr>
              <w:t xml:space="preserve"> 64</w:t>
            </w:r>
          </w:p>
        </w:tc>
        <w:tc>
          <w:tcPr>
            <w:tcW w:w="960" w:type="dxa"/>
            <w:shd w:val="clear" w:color="auto" w:fill="FFFFFF" w:themeFill="background1"/>
            <w:noWrap/>
            <w:hideMark/>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757</w:t>
            </w:r>
          </w:p>
        </w:tc>
        <w:tc>
          <w:tcPr>
            <w:tcW w:w="960" w:type="dxa"/>
            <w:shd w:val="clear" w:color="auto" w:fill="FFFFFF" w:themeFill="background1"/>
            <w:noWrap/>
            <w:hideMark/>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24%</w:t>
            </w:r>
          </w:p>
        </w:tc>
        <w:tc>
          <w:tcPr>
            <w:tcW w:w="1217" w:type="dxa"/>
            <w:shd w:val="clear" w:color="auto" w:fill="FFFFFF" w:themeFill="background1"/>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55%</w:t>
            </w:r>
          </w:p>
        </w:tc>
      </w:tr>
      <w:tr w:rsidR="000E5100"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shd w:val="clear" w:color="auto" w:fill="FFFFFF" w:themeFill="background1"/>
            <w:noWrap/>
            <w:hideMark/>
          </w:tcPr>
          <w:p w:rsidR="000E5100" w:rsidRPr="00514224" w:rsidRDefault="000E5100" w:rsidP="00715E07">
            <w:pPr>
              <w:ind w:left="0"/>
              <w:rPr>
                <w:rFonts w:cs="Arial"/>
                <w:color w:val="000000"/>
                <w:spacing w:val="0"/>
                <w:lang w:val="cy-GB" w:eastAsia="en-GB"/>
              </w:rPr>
            </w:pPr>
            <w:r w:rsidRPr="00514224">
              <w:rPr>
                <w:rFonts w:cs="Arial"/>
                <w:color w:val="000000"/>
                <w:spacing w:val="0"/>
                <w:lang w:val="cy-GB" w:eastAsia="en-GB"/>
              </w:rPr>
              <w:t>65+</w:t>
            </w:r>
          </w:p>
        </w:tc>
        <w:tc>
          <w:tcPr>
            <w:tcW w:w="960" w:type="dxa"/>
            <w:shd w:val="clear" w:color="auto" w:fill="FFFFFF" w:themeFill="background1"/>
            <w:noWrap/>
            <w:hideMark/>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1248</w:t>
            </w:r>
          </w:p>
        </w:tc>
        <w:tc>
          <w:tcPr>
            <w:tcW w:w="960" w:type="dxa"/>
            <w:shd w:val="clear" w:color="auto" w:fill="FFFFFF" w:themeFill="background1"/>
            <w:noWrap/>
            <w:hideMark/>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39%</w:t>
            </w:r>
          </w:p>
        </w:tc>
        <w:tc>
          <w:tcPr>
            <w:tcW w:w="1217" w:type="dxa"/>
            <w:shd w:val="clear" w:color="auto" w:fill="FFFFFF" w:themeFill="background1"/>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94%</w:t>
            </w:r>
          </w:p>
        </w:tc>
      </w:tr>
      <w:tr w:rsidR="000E5100"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shd w:val="clear" w:color="auto" w:fill="FFFFFF" w:themeFill="background1"/>
            <w:noWrap/>
            <w:hideMark/>
          </w:tcPr>
          <w:p w:rsidR="000E5100" w:rsidRPr="00514224" w:rsidRDefault="0036435F"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shd w:val="clear" w:color="auto" w:fill="FFFFFF" w:themeFill="background1"/>
            <w:noWrap/>
            <w:hideMark/>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209</w:t>
            </w:r>
          </w:p>
        </w:tc>
        <w:tc>
          <w:tcPr>
            <w:tcW w:w="960" w:type="dxa"/>
            <w:shd w:val="clear" w:color="auto" w:fill="FFFFFF" w:themeFill="background1"/>
            <w:noWrap/>
            <w:hideMark/>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6%</w:t>
            </w:r>
          </w:p>
        </w:tc>
        <w:tc>
          <w:tcPr>
            <w:tcW w:w="1217" w:type="dxa"/>
            <w:shd w:val="clear" w:color="auto" w:fill="FFFFFF" w:themeFill="background1"/>
          </w:tcPr>
          <w:p w:rsidR="000E5100" w:rsidRPr="00514224" w:rsidRDefault="000E5100"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100%</w:t>
            </w:r>
          </w:p>
        </w:tc>
      </w:tr>
      <w:tr w:rsidR="000E5100"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shd w:val="clear" w:color="auto" w:fill="FFFFFF" w:themeFill="background1"/>
            <w:noWrap/>
            <w:hideMark/>
          </w:tcPr>
          <w:p w:rsidR="000E5100" w:rsidRPr="00514224" w:rsidRDefault="0036435F"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(yr holl ymatebwyr</w:t>
            </w:r>
            <w:r w:rsidR="000E5100" w:rsidRPr="00514224">
              <w:rPr>
                <w:rFonts w:cs="Arial"/>
                <w:color w:val="000000"/>
                <w:spacing w:val="0"/>
                <w:sz w:val="16"/>
                <w:szCs w:val="16"/>
                <w:lang w:val="cy-GB" w:eastAsia="en-GB"/>
              </w:rPr>
              <w:t>):</w:t>
            </w:r>
          </w:p>
        </w:tc>
        <w:tc>
          <w:tcPr>
            <w:tcW w:w="960" w:type="dxa"/>
            <w:shd w:val="clear" w:color="auto" w:fill="FFFFFF" w:themeFill="background1"/>
            <w:noWrap/>
            <w:hideMark/>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3206</w:t>
            </w:r>
          </w:p>
        </w:tc>
        <w:tc>
          <w:tcPr>
            <w:tcW w:w="960" w:type="dxa"/>
            <w:shd w:val="clear" w:color="auto" w:fill="FFFFFF" w:themeFill="background1"/>
            <w:noWrap/>
            <w:hideMark/>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c>
          <w:tcPr>
            <w:tcW w:w="1217" w:type="dxa"/>
            <w:shd w:val="clear" w:color="auto" w:fill="FFFFFF" w:themeFill="background1"/>
          </w:tcPr>
          <w:p w:rsidR="000E5100" w:rsidRPr="00514224" w:rsidRDefault="000E5100"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p>
        </w:tc>
      </w:tr>
    </w:tbl>
    <w:p w:rsidR="00715E07" w:rsidRPr="00514224" w:rsidRDefault="00715E07" w:rsidP="00715E07">
      <w:pPr>
        <w:pStyle w:val="MELmaintext"/>
        <w:rPr>
          <w:lang w:val="cy-GB" w:eastAsia="en-GB"/>
        </w:rPr>
      </w:pPr>
    </w:p>
    <w:tbl>
      <w:tblPr>
        <w:tblStyle w:val="MEL"/>
        <w:tblW w:w="5320" w:type="dxa"/>
        <w:tblInd w:w="113" w:type="dxa"/>
        <w:tblLook w:val="04A0" w:firstRow="1" w:lastRow="0" w:firstColumn="1" w:lastColumn="0" w:noHBand="0" w:noVBand="1"/>
      </w:tblPr>
      <w:tblGrid>
        <w:gridCol w:w="3400"/>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jc w:val="left"/>
              <w:rPr>
                <w:rFonts w:cs="Arial"/>
                <w:spacing w:val="0"/>
                <w:lang w:val="cy-GB" w:eastAsia="en-GB"/>
              </w:rPr>
            </w:pPr>
            <w:r w:rsidRPr="00514224">
              <w:rPr>
                <w:rFonts w:cs="Arial"/>
                <w:spacing w:val="0"/>
                <w:lang w:val="cy-GB" w:eastAsia="en-GB"/>
              </w:rPr>
              <w:t>Pobl yn yr aelwyd</w:t>
            </w:r>
          </w:p>
        </w:tc>
        <w:tc>
          <w:tcPr>
            <w:tcW w:w="960" w:type="dxa"/>
            <w:noWrap/>
            <w:hideMark/>
          </w:tcPr>
          <w:p w:rsidR="00715E07"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Un</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835</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26%</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Dau</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1420</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44%</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Tri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414</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13%</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Pedwar</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321</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Pump neu fwy</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127</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89</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(yr holl ymatebwyr</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3206</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r>
    </w:tbl>
    <w:p w:rsidR="00715E07" w:rsidRPr="00514224" w:rsidRDefault="00715E07" w:rsidP="00715E07">
      <w:pPr>
        <w:pStyle w:val="MELmaintext"/>
        <w:rPr>
          <w:lang w:val="cy-GB"/>
        </w:rPr>
      </w:pPr>
    </w:p>
    <w:tbl>
      <w:tblPr>
        <w:tblStyle w:val="MEL"/>
        <w:tblW w:w="5320" w:type="dxa"/>
        <w:tblInd w:w="113" w:type="dxa"/>
        <w:tblLook w:val="04A0" w:firstRow="1" w:lastRow="0" w:firstColumn="1" w:lastColumn="0" w:noHBand="0" w:noVBand="1"/>
      </w:tblPr>
      <w:tblGrid>
        <w:gridCol w:w="3400"/>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jc w:val="left"/>
              <w:rPr>
                <w:rFonts w:cs="Arial"/>
                <w:spacing w:val="0"/>
                <w:lang w:val="cy-GB" w:eastAsia="en-GB"/>
              </w:rPr>
            </w:pPr>
            <w:r w:rsidRPr="00514224">
              <w:rPr>
                <w:rFonts w:cs="Arial"/>
                <w:spacing w:val="0"/>
                <w:lang w:val="cy-GB" w:eastAsia="en-GB"/>
              </w:rPr>
              <w:t>Plant dan 17 yn yr aelwyd</w:t>
            </w:r>
          </w:p>
        </w:tc>
        <w:tc>
          <w:tcPr>
            <w:tcW w:w="960" w:type="dxa"/>
            <w:noWrap/>
            <w:hideMark/>
          </w:tcPr>
          <w:p w:rsidR="00715E07"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Un</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277</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9%</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Dau</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277</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9%</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Tri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71</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Pedwar</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18</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Pump neu fwy</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0.2%</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Dim/Heb ei nodi</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2556</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80%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(yr holl ymatebwyr</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3206</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r>
    </w:tbl>
    <w:p w:rsidR="00715E07" w:rsidRPr="00514224" w:rsidRDefault="00715E07" w:rsidP="00715E07">
      <w:pPr>
        <w:pStyle w:val="MELmaintext"/>
        <w:rPr>
          <w:lang w:val="cy-GB" w:eastAsia="en-GB"/>
        </w:rPr>
      </w:pPr>
    </w:p>
    <w:tbl>
      <w:tblPr>
        <w:tblStyle w:val="MEL"/>
        <w:tblW w:w="5320" w:type="dxa"/>
        <w:tblInd w:w="113" w:type="dxa"/>
        <w:tblLook w:val="04A0" w:firstRow="1" w:lastRow="0" w:firstColumn="1" w:lastColumn="0" w:noHBand="0" w:noVBand="1"/>
      </w:tblPr>
      <w:tblGrid>
        <w:gridCol w:w="3400"/>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jc w:val="left"/>
              <w:rPr>
                <w:rFonts w:cs="Arial"/>
                <w:spacing w:val="0"/>
                <w:lang w:val="cy-GB" w:eastAsia="en-GB"/>
              </w:rPr>
            </w:pPr>
            <w:r w:rsidRPr="00514224">
              <w:rPr>
                <w:rFonts w:cs="Arial"/>
                <w:spacing w:val="0"/>
                <w:lang w:val="cy-GB" w:eastAsia="en-GB"/>
              </w:rPr>
              <w:t>Amser a dreuliwyd yn byw yn ardal Parc Cenedlaethol BB</w:t>
            </w:r>
          </w:p>
        </w:tc>
        <w:tc>
          <w:tcPr>
            <w:tcW w:w="960" w:type="dxa"/>
            <w:noWrap/>
            <w:hideMark/>
          </w:tcPr>
          <w:p w:rsidR="00715E07"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Llai nag 1 flwyddyn</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109</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1 i 2 flynedd</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164</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3 i 5 mlynedd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226</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6 i 10 mlynedd</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428</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13%</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11 i 20 mlynedd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577</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18%</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21 mlynedd neu fwy</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1687</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53%</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15</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(yr holl ymatebwyr</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3206</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r>
    </w:tbl>
    <w:p w:rsidR="00715E07" w:rsidRPr="00514224" w:rsidRDefault="00715E07" w:rsidP="00715E07">
      <w:pPr>
        <w:pStyle w:val="MELmaintext"/>
        <w:rPr>
          <w:lang w:val="cy-GB" w:eastAsia="en-GB"/>
        </w:rPr>
      </w:pPr>
    </w:p>
    <w:p w:rsidR="00715E07" w:rsidRPr="00514224" w:rsidRDefault="00715E07">
      <w:pPr>
        <w:rPr>
          <w:lang w:val="cy-GB"/>
        </w:rPr>
      </w:pPr>
      <w:r w:rsidRPr="00514224">
        <w:rPr>
          <w:bCs/>
          <w:lang w:val="cy-GB"/>
        </w:rPr>
        <w:br w:type="page"/>
      </w:r>
    </w:p>
    <w:tbl>
      <w:tblPr>
        <w:tblStyle w:val="MEL"/>
        <w:tblW w:w="5320" w:type="dxa"/>
        <w:tblInd w:w="113" w:type="dxa"/>
        <w:tblLook w:val="04A0" w:firstRow="1" w:lastRow="0" w:firstColumn="1" w:lastColumn="0" w:noHBand="0" w:noVBand="1"/>
      </w:tblPr>
      <w:tblGrid>
        <w:gridCol w:w="3400"/>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1C4405">
            <w:pPr>
              <w:ind w:left="0"/>
              <w:jc w:val="left"/>
              <w:rPr>
                <w:rFonts w:cs="Arial"/>
                <w:spacing w:val="0"/>
                <w:lang w:val="cy-GB" w:eastAsia="en-GB"/>
              </w:rPr>
            </w:pPr>
            <w:r w:rsidRPr="00514224">
              <w:rPr>
                <w:rFonts w:cs="Arial"/>
                <w:spacing w:val="0"/>
                <w:lang w:val="cy-GB" w:eastAsia="en-GB"/>
              </w:rPr>
              <w:lastRenderedPageBreak/>
              <w:t xml:space="preserve">Hunaniaeth </w:t>
            </w:r>
            <w:r w:rsidR="001C4405">
              <w:rPr>
                <w:rFonts w:cs="Arial"/>
                <w:spacing w:val="0"/>
                <w:lang w:val="cy-GB" w:eastAsia="en-GB"/>
              </w:rPr>
              <w:t>genedlaethol</w:t>
            </w:r>
          </w:p>
        </w:tc>
        <w:tc>
          <w:tcPr>
            <w:tcW w:w="960" w:type="dxa"/>
            <w:noWrap/>
            <w:hideMark/>
          </w:tcPr>
          <w:p w:rsidR="00715E07"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Cymreig</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1538</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48%</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Seisnig</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657</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Albanaidd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28</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Gwyddelig Gogledd Iwerddon</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Prydeinig</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875</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27%</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Arall</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74</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27</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36435F"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(yr holl ymatebwyr</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3206</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r>
    </w:tbl>
    <w:p w:rsidR="00715E07" w:rsidRPr="00514224" w:rsidRDefault="00715E07" w:rsidP="00715E07">
      <w:pPr>
        <w:pStyle w:val="MELmaintext"/>
        <w:rPr>
          <w:lang w:val="cy-GB" w:eastAsia="en-GB"/>
        </w:rPr>
      </w:pPr>
    </w:p>
    <w:p w:rsidR="00715E07" w:rsidRPr="00514224" w:rsidRDefault="00715E07" w:rsidP="00715E07">
      <w:pPr>
        <w:pStyle w:val="MELmaintext"/>
        <w:rPr>
          <w:lang w:val="cy-GB" w:eastAsia="en-GB"/>
        </w:rPr>
      </w:pPr>
    </w:p>
    <w:tbl>
      <w:tblPr>
        <w:tblStyle w:val="MEL"/>
        <w:tblW w:w="7249" w:type="dxa"/>
        <w:tblInd w:w="113" w:type="dxa"/>
        <w:tblLook w:val="04A0" w:firstRow="1" w:lastRow="0" w:firstColumn="1" w:lastColumn="0" w:noHBand="0" w:noVBand="1"/>
      </w:tblPr>
      <w:tblGrid>
        <w:gridCol w:w="5329"/>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jc w:val="left"/>
              <w:rPr>
                <w:rFonts w:cs="Arial"/>
                <w:spacing w:val="0"/>
                <w:lang w:val="cy-GB" w:eastAsia="en-GB"/>
              </w:rPr>
            </w:pPr>
            <w:r w:rsidRPr="00514224">
              <w:rPr>
                <w:rFonts w:cs="Arial"/>
                <w:spacing w:val="0"/>
                <w:lang w:val="cy-GB" w:eastAsia="en-GB"/>
              </w:rPr>
              <w:t>Gallu iaith Gymraeg</w:t>
            </w:r>
          </w:p>
        </w:tc>
        <w:tc>
          <w:tcPr>
            <w:tcW w:w="960" w:type="dxa"/>
            <w:noWrap/>
            <w:hideMark/>
          </w:tcPr>
          <w:p w:rsidR="00715E07"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Di-Gymraeg</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1546</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48%</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36435F">
            <w:pPr>
              <w:ind w:left="0"/>
              <w:rPr>
                <w:rFonts w:cs="Arial"/>
                <w:color w:val="000000"/>
                <w:spacing w:val="0"/>
                <w:lang w:val="cy-GB" w:eastAsia="en-GB"/>
              </w:rPr>
            </w:pPr>
            <w:r w:rsidRPr="00514224">
              <w:rPr>
                <w:rFonts w:cs="Arial"/>
                <w:color w:val="000000"/>
                <w:spacing w:val="0"/>
                <w:lang w:val="cy-GB" w:eastAsia="en-GB"/>
              </w:rPr>
              <w:t>Cyfyngedig (e.e</w:t>
            </w:r>
            <w:r w:rsidR="00715E07" w:rsidRPr="00514224">
              <w:rPr>
                <w:rFonts w:cs="Arial"/>
                <w:color w:val="000000"/>
                <w:spacing w:val="0"/>
                <w:lang w:val="cy-GB" w:eastAsia="en-GB"/>
              </w:rPr>
              <w:t xml:space="preserve">. </w:t>
            </w:r>
            <w:r w:rsidRPr="00514224">
              <w:rPr>
                <w:rFonts w:cs="Arial"/>
                <w:color w:val="000000"/>
                <w:spacing w:val="0"/>
                <w:lang w:val="cy-GB" w:eastAsia="en-GB"/>
              </w:rPr>
              <w:t>cyfarchion/ynganu enwau lleoedd</w:t>
            </w:r>
            <w:r w:rsidR="00715E07"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1192</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37%</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Canolradd (sgwrsio sylfaenol</w:t>
            </w:r>
            <w:r w:rsidR="00715E07"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294</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9%</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Uwch/rhugl</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142</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32</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(yr holl ymatebwyr</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3206</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r>
    </w:tbl>
    <w:p w:rsidR="00715E07" w:rsidRPr="00514224" w:rsidRDefault="00715E07" w:rsidP="00715E07">
      <w:pPr>
        <w:pStyle w:val="MELmaintext"/>
        <w:rPr>
          <w:lang w:val="cy-GB" w:eastAsia="en-GB"/>
        </w:rPr>
      </w:pPr>
    </w:p>
    <w:p w:rsidR="00715E07" w:rsidRPr="00514224" w:rsidRDefault="00715E07" w:rsidP="00715E07">
      <w:pPr>
        <w:pStyle w:val="MELmaintext"/>
        <w:rPr>
          <w:lang w:val="cy-GB" w:eastAsia="en-GB"/>
        </w:rPr>
      </w:pPr>
    </w:p>
    <w:tbl>
      <w:tblPr>
        <w:tblStyle w:val="MEL"/>
        <w:tblW w:w="7249" w:type="dxa"/>
        <w:tblInd w:w="113" w:type="dxa"/>
        <w:tblLook w:val="04A0" w:firstRow="1" w:lastRow="0" w:firstColumn="1" w:lastColumn="0" w:noHBand="0" w:noVBand="1"/>
      </w:tblPr>
      <w:tblGrid>
        <w:gridCol w:w="5329"/>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715E07" w:rsidP="0036435F">
            <w:pPr>
              <w:ind w:left="0"/>
              <w:jc w:val="left"/>
              <w:rPr>
                <w:rFonts w:cs="Arial"/>
                <w:spacing w:val="0"/>
                <w:lang w:val="cy-GB" w:eastAsia="en-GB"/>
              </w:rPr>
            </w:pPr>
            <w:r w:rsidRPr="00514224">
              <w:rPr>
                <w:rFonts w:cs="Arial"/>
                <w:spacing w:val="0"/>
                <w:lang w:val="cy-GB" w:eastAsia="en-GB"/>
              </w:rPr>
              <w:t>Ethni</w:t>
            </w:r>
            <w:r w:rsidR="0036435F" w:rsidRPr="00514224">
              <w:rPr>
                <w:rFonts w:cs="Arial"/>
                <w:spacing w:val="0"/>
                <w:lang w:val="cy-GB" w:eastAsia="en-GB"/>
              </w:rPr>
              <w:t>grwydd</w:t>
            </w:r>
          </w:p>
        </w:tc>
        <w:tc>
          <w:tcPr>
            <w:tcW w:w="960" w:type="dxa"/>
            <w:noWrap/>
            <w:hideMark/>
          </w:tcPr>
          <w:p w:rsidR="00715E07"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r w:rsidR="00715E07" w:rsidRPr="00514224">
              <w:rPr>
                <w:rFonts w:cs="Arial"/>
                <w:spacing w:val="0"/>
                <w:lang w:val="cy-GB" w:eastAsia="en-GB"/>
              </w:rPr>
              <w:t xml:space="preserve"> </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36435F">
            <w:pPr>
              <w:ind w:left="0"/>
              <w:rPr>
                <w:rFonts w:cs="Arial"/>
                <w:color w:val="000000"/>
                <w:spacing w:val="0"/>
                <w:lang w:val="cy-GB" w:eastAsia="en-GB"/>
              </w:rPr>
            </w:pPr>
            <w:r w:rsidRPr="00514224">
              <w:rPr>
                <w:rFonts w:cs="Arial"/>
                <w:color w:val="000000"/>
                <w:spacing w:val="0"/>
                <w:lang w:val="cy-GB" w:eastAsia="en-GB"/>
              </w:rPr>
              <w:t>Gwyn</w:t>
            </w:r>
            <w:r w:rsidR="00715E07" w:rsidRPr="00514224">
              <w:rPr>
                <w:rFonts w:cs="Arial"/>
                <w:color w:val="000000"/>
                <w:spacing w:val="0"/>
                <w:lang w:val="cy-GB" w:eastAsia="en-GB"/>
              </w:rPr>
              <w:t xml:space="preserve"> </w:t>
            </w:r>
            <w:r w:rsidRPr="00514224">
              <w:rPr>
                <w:rFonts w:cs="Arial"/>
                <w:color w:val="000000"/>
                <w:spacing w:val="0"/>
                <w:lang w:val="cy-GB" w:eastAsia="en-GB"/>
              </w:rPr>
              <w:t>–</w:t>
            </w:r>
            <w:r w:rsidR="00715E07" w:rsidRPr="00514224">
              <w:rPr>
                <w:rFonts w:cs="Arial"/>
                <w:color w:val="000000"/>
                <w:spacing w:val="0"/>
                <w:lang w:val="cy-GB" w:eastAsia="en-GB"/>
              </w:rPr>
              <w:t xml:space="preserve"> </w:t>
            </w:r>
            <w:r w:rsidRPr="00514224">
              <w:rPr>
                <w:rFonts w:cs="Arial"/>
                <w:color w:val="000000"/>
                <w:spacing w:val="0"/>
                <w:lang w:val="cy-GB" w:eastAsia="en-GB"/>
              </w:rPr>
              <w:t>Seisnig/Cymreig/Albanaidd/Gwyddelig Gogledd Iwerddon/Prydeinig</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3030</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95%</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Gwyn – Gwyddelig</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20</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Gwyn – Sipsi neu Deithiwr Gwyddelig</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Unrhyw gefndir Gwyn arall</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33</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Asiaidd/Asiaidd Prydeinig – Indiaidd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Asiaidd/Asiaidd Prydeinig – Pacistanaidd</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Asiaidd/Asiaidd Prydeinig – Bangladeshaidd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Asiaidd/Asiaidd Prydeinig – Tsieineaidd</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Unrhyw gefndir Asiaidd arall</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11</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Du/Du Prydeinig – Affricanaidd</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Du/Du Prydeinig – Caribïaidd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Unrhyw gefndir Du/Affricanaidd/Caribïaidd arall</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Cymysg – Gwyn a Du Caribïaidd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Cymysg – Gwyn a Du Affricanaidd</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Cymysg – Gwyn ac Asiaidd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Unrhyw gefndir ethnig cymysg/lluosog arall</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715E07" w:rsidP="00715E07">
            <w:pPr>
              <w:ind w:left="0"/>
              <w:rPr>
                <w:rFonts w:cs="Arial"/>
                <w:color w:val="000000"/>
                <w:spacing w:val="0"/>
                <w:lang w:val="cy-GB" w:eastAsia="en-GB"/>
              </w:rPr>
            </w:pPr>
            <w:r w:rsidRPr="00514224">
              <w:rPr>
                <w:rFonts w:cs="Arial"/>
                <w:color w:val="000000"/>
                <w:spacing w:val="0"/>
                <w:lang w:val="cy-GB" w:eastAsia="en-GB"/>
              </w:rPr>
              <w:t>Arab</w:t>
            </w:r>
            <w:r w:rsidR="0036435F" w:rsidRPr="00514224">
              <w:rPr>
                <w:rFonts w:cs="Arial"/>
                <w:color w:val="000000"/>
                <w:spacing w:val="0"/>
                <w:lang w:val="cy-GB" w:eastAsia="en-GB"/>
              </w:rPr>
              <w:t>aidd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Unrhyw grŵp ethnig arall</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18</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79</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(yr holl ymatebwyr</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3206</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r>
    </w:tbl>
    <w:p w:rsidR="00715E07" w:rsidRPr="00514224" w:rsidRDefault="00715E07" w:rsidP="00715E07">
      <w:pPr>
        <w:pStyle w:val="MELmaintext"/>
        <w:rPr>
          <w:lang w:val="cy-GB" w:eastAsia="en-GB"/>
        </w:rPr>
      </w:pPr>
    </w:p>
    <w:p w:rsidR="00715E07" w:rsidRPr="00514224" w:rsidRDefault="00715E07" w:rsidP="00715E07">
      <w:pPr>
        <w:pStyle w:val="MELmaintext"/>
        <w:rPr>
          <w:lang w:val="cy-GB" w:eastAsia="en-GB"/>
        </w:rPr>
      </w:pPr>
    </w:p>
    <w:p w:rsidR="00715E07" w:rsidRPr="00514224" w:rsidRDefault="00715E07" w:rsidP="00715E07">
      <w:pPr>
        <w:pStyle w:val="MELmaintext"/>
        <w:rPr>
          <w:lang w:val="cy-GB" w:eastAsia="en-GB"/>
        </w:rPr>
      </w:pPr>
    </w:p>
    <w:p w:rsidR="00715E07" w:rsidRPr="00514224" w:rsidRDefault="00715E07" w:rsidP="00715E07">
      <w:pPr>
        <w:pStyle w:val="MELmaintext"/>
        <w:rPr>
          <w:lang w:val="cy-GB" w:eastAsia="en-GB"/>
        </w:rPr>
      </w:pPr>
    </w:p>
    <w:p w:rsidR="00715E07" w:rsidRPr="00514224" w:rsidRDefault="00715E07" w:rsidP="00715E07">
      <w:pPr>
        <w:pStyle w:val="MELmaintext"/>
        <w:rPr>
          <w:lang w:val="cy-GB" w:eastAsia="en-GB"/>
        </w:rPr>
      </w:pPr>
    </w:p>
    <w:p w:rsidR="00715E07" w:rsidRPr="00514224" w:rsidRDefault="00715E07" w:rsidP="00715E07">
      <w:pPr>
        <w:pStyle w:val="MELmaintext"/>
        <w:rPr>
          <w:lang w:val="cy-GB" w:eastAsia="en-GB"/>
        </w:rPr>
      </w:pPr>
    </w:p>
    <w:p w:rsidR="00715E07" w:rsidRPr="00514224" w:rsidRDefault="00715E07" w:rsidP="00715E07">
      <w:pPr>
        <w:pStyle w:val="NoSpacing1"/>
        <w:rPr>
          <w:lang w:val="cy-GB" w:eastAsia="en-GB"/>
        </w:rPr>
      </w:pPr>
    </w:p>
    <w:p w:rsidR="00715E07" w:rsidRPr="00514224" w:rsidRDefault="00715E07" w:rsidP="00715E07">
      <w:pPr>
        <w:pStyle w:val="NoSpacing1"/>
        <w:rPr>
          <w:lang w:val="cy-GB" w:eastAsia="en-GB"/>
        </w:rPr>
      </w:pPr>
    </w:p>
    <w:tbl>
      <w:tblPr>
        <w:tblStyle w:val="MEL"/>
        <w:tblW w:w="7249" w:type="dxa"/>
        <w:tblInd w:w="113" w:type="dxa"/>
        <w:tblLook w:val="04A0" w:firstRow="1" w:lastRow="0" w:firstColumn="1" w:lastColumn="0" w:noHBand="0" w:noVBand="1"/>
      </w:tblPr>
      <w:tblGrid>
        <w:gridCol w:w="5329"/>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jc w:val="left"/>
              <w:rPr>
                <w:rFonts w:cs="Arial"/>
                <w:spacing w:val="0"/>
                <w:lang w:val="cy-GB" w:eastAsia="en-GB"/>
              </w:rPr>
            </w:pPr>
            <w:r w:rsidRPr="00514224">
              <w:rPr>
                <w:rFonts w:cs="Arial"/>
                <w:spacing w:val="0"/>
                <w:lang w:val="cy-GB" w:eastAsia="en-GB"/>
              </w:rPr>
              <w:t>Statws gweithio</w:t>
            </w:r>
          </w:p>
        </w:tc>
        <w:tc>
          <w:tcPr>
            <w:tcW w:w="960" w:type="dxa"/>
            <w:noWrap/>
            <w:hideMark/>
          </w:tcPr>
          <w:p w:rsidR="00715E07" w:rsidRPr="00514224" w:rsidRDefault="0036435F"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Gweithio’n llawn-amser (35 awr neu fwy yr wythnos</w:t>
            </w:r>
            <w:r w:rsidR="00715E07"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877</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27%</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Gweithio’n rhan-amser (llai na 35 awr yr wythnos</w:t>
            </w:r>
            <w:r w:rsidR="00715E07"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311</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36435F" w:rsidP="00715E07">
            <w:pPr>
              <w:ind w:left="0"/>
              <w:rPr>
                <w:rFonts w:cs="Arial"/>
                <w:color w:val="000000"/>
                <w:spacing w:val="0"/>
                <w:lang w:val="cy-GB" w:eastAsia="en-GB"/>
              </w:rPr>
            </w:pPr>
            <w:r w:rsidRPr="00514224">
              <w:rPr>
                <w:rFonts w:cs="Arial"/>
                <w:color w:val="000000"/>
                <w:spacing w:val="0"/>
                <w:lang w:val="cy-GB" w:eastAsia="en-GB"/>
              </w:rPr>
              <w:t>Hunangyflogedig neu lawrydd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359</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Cyflogaeth achlysurol neu fath arall o gyflogaeth â thâl</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13</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Di-waith ac yn chwilio am waith</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42</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Di-waith ond ddim yn chwilio am waith ar hyn o bryd</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22</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Gofalu am y cartref</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59</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Myfyriwr/Myfyrwraig</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11</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Wedi ymddeol</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1415</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44%</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Arall (nodwch isod</w:t>
            </w:r>
            <w:r w:rsidR="00715E07" w:rsidRPr="00514224">
              <w:rPr>
                <w:rFonts w:cs="Arial"/>
                <w:color w:val="000000"/>
                <w:spacing w:val="0"/>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43</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54</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5329" w:type="dxa"/>
            <w:noWrap/>
            <w:hideMark/>
          </w:tcPr>
          <w:p w:rsidR="00715E07" w:rsidRPr="00514224" w:rsidRDefault="00B0167A"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(yr holl ymatebwyr</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3206</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r>
    </w:tbl>
    <w:p w:rsidR="00715E07" w:rsidRPr="00514224" w:rsidRDefault="00715E07" w:rsidP="00715E07">
      <w:pPr>
        <w:pStyle w:val="NoSpacing1"/>
        <w:rPr>
          <w:lang w:val="cy-GB" w:eastAsia="en-GB"/>
        </w:rPr>
      </w:pPr>
    </w:p>
    <w:p w:rsidR="00715E07" w:rsidRPr="00514224" w:rsidRDefault="00715E07" w:rsidP="00715E07">
      <w:pPr>
        <w:pStyle w:val="NoSpacing1"/>
        <w:rPr>
          <w:lang w:val="cy-GB" w:eastAsia="en-GB"/>
        </w:rPr>
      </w:pPr>
    </w:p>
    <w:tbl>
      <w:tblPr>
        <w:tblStyle w:val="MEL"/>
        <w:tblW w:w="5320" w:type="dxa"/>
        <w:tblInd w:w="113" w:type="dxa"/>
        <w:tblLook w:val="04A0" w:firstRow="1" w:lastRow="0" w:firstColumn="1" w:lastColumn="0" w:noHBand="0" w:noVBand="1"/>
      </w:tblPr>
      <w:tblGrid>
        <w:gridCol w:w="3400"/>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B0167A" w:rsidP="00715E07">
            <w:pPr>
              <w:ind w:left="0"/>
              <w:jc w:val="left"/>
              <w:rPr>
                <w:rFonts w:cs="Arial"/>
                <w:spacing w:val="0"/>
                <w:lang w:val="cy-GB" w:eastAsia="en-GB"/>
              </w:rPr>
            </w:pPr>
            <w:r w:rsidRPr="00514224">
              <w:rPr>
                <w:rFonts w:cs="Arial"/>
                <w:spacing w:val="0"/>
                <w:lang w:val="cy-GB" w:eastAsia="en-GB"/>
              </w:rPr>
              <w:t>Oriau a weithir bob wythnos</w:t>
            </w:r>
          </w:p>
        </w:tc>
        <w:tc>
          <w:tcPr>
            <w:tcW w:w="960" w:type="dxa"/>
            <w:noWrap/>
            <w:hideMark/>
          </w:tcPr>
          <w:p w:rsidR="00715E07" w:rsidRPr="00514224" w:rsidRDefault="00B0167A"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15 neu lai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183</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12%</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715E07" w:rsidP="00B0167A">
            <w:pPr>
              <w:ind w:left="0"/>
              <w:rPr>
                <w:rFonts w:cs="Arial"/>
                <w:color w:val="000000"/>
                <w:spacing w:val="0"/>
                <w:lang w:val="cy-GB" w:eastAsia="en-GB"/>
              </w:rPr>
            </w:pPr>
            <w:r w:rsidRPr="00514224">
              <w:rPr>
                <w:rFonts w:cs="Arial"/>
                <w:color w:val="000000"/>
                <w:spacing w:val="0"/>
                <w:lang w:val="cy-GB" w:eastAsia="en-GB"/>
              </w:rPr>
              <w:t xml:space="preserve">16 </w:t>
            </w:r>
            <w:r w:rsidR="00B0167A" w:rsidRPr="00514224">
              <w:rPr>
                <w:rFonts w:cs="Arial"/>
                <w:color w:val="000000"/>
                <w:spacing w:val="0"/>
                <w:lang w:val="cy-GB" w:eastAsia="en-GB"/>
              </w:rPr>
              <w:t>i</w:t>
            </w:r>
            <w:r w:rsidRPr="00514224">
              <w:rPr>
                <w:rFonts w:cs="Arial"/>
                <w:color w:val="000000"/>
                <w:spacing w:val="0"/>
                <w:lang w:val="cy-GB" w:eastAsia="en-GB"/>
              </w:rPr>
              <w:t xml:space="preserve"> 30</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317</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715E07" w:rsidP="00B0167A">
            <w:pPr>
              <w:ind w:left="0"/>
              <w:rPr>
                <w:rFonts w:cs="Arial"/>
                <w:color w:val="000000"/>
                <w:spacing w:val="0"/>
                <w:lang w:val="cy-GB" w:eastAsia="en-GB"/>
              </w:rPr>
            </w:pPr>
            <w:r w:rsidRPr="00514224">
              <w:rPr>
                <w:rFonts w:cs="Arial"/>
                <w:color w:val="000000"/>
                <w:spacing w:val="0"/>
                <w:lang w:val="cy-GB" w:eastAsia="en-GB"/>
              </w:rPr>
              <w:t xml:space="preserve">31 </w:t>
            </w:r>
            <w:r w:rsidR="00B0167A" w:rsidRPr="00514224">
              <w:rPr>
                <w:rFonts w:cs="Arial"/>
                <w:color w:val="000000"/>
                <w:spacing w:val="0"/>
                <w:lang w:val="cy-GB" w:eastAsia="en-GB"/>
              </w:rPr>
              <w:t>i</w:t>
            </w:r>
            <w:r w:rsidRPr="00514224">
              <w:rPr>
                <w:rFonts w:cs="Arial"/>
                <w:color w:val="000000"/>
                <w:spacing w:val="0"/>
                <w:lang w:val="cy-GB" w:eastAsia="en-GB"/>
              </w:rPr>
              <w:t xml:space="preserve"> 48</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706</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45%</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715E07" w:rsidP="00B0167A">
            <w:pPr>
              <w:ind w:left="0"/>
              <w:rPr>
                <w:rFonts w:cs="Arial"/>
                <w:color w:val="000000"/>
                <w:spacing w:val="0"/>
                <w:lang w:val="cy-GB" w:eastAsia="en-GB"/>
              </w:rPr>
            </w:pPr>
            <w:r w:rsidRPr="00514224">
              <w:rPr>
                <w:rFonts w:cs="Arial"/>
                <w:color w:val="000000"/>
                <w:spacing w:val="0"/>
                <w:lang w:val="cy-GB" w:eastAsia="en-GB"/>
              </w:rPr>
              <w:t xml:space="preserve">49 </w:t>
            </w:r>
            <w:r w:rsidR="00B0167A" w:rsidRPr="00514224">
              <w:rPr>
                <w:rFonts w:cs="Arial"/>
                <w:color w:val="000000"/>
                <w:spacing w:val="0"/>
                <w:lang w:val="cy-GB" w:eastAsia="en-GB"/>
              </w:rPr>
              <w:t>neu fwy</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319</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35</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B0167A"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 rhai sydd mewn cyflogaeth</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1560</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r>
    </w:tbl>
    <w:p w:rsidR="00715E07" w:rsidRPr="00514224" w:rsidRDefault="00715E07" w:rsidP="00715E07">
      <w:pPr>
        <w:pStyle w:val="NoSpacing1"/>
        <w:rPr>
          <w:lang w:val="cy-GB" w:eastAsia="en-GB"/>
        </w:rPr>
      </w:pPr>
    </w:p>
    <w:p w:rsidR="00715E07" w:rsidRPr="00514224" w:rsidRDefault="00715E07" w:rsidP="00715E07">
      <w:pPr>
        <w:pStyle w:val="NoSpacing1"/>
        <w:rPr>
          <w:lang w:val="cy-GB" w:eastAsia="en-GB"/>
        </w:rPr>
      </w:pPr>
    </w:p>
    <w:tbl>
      <w:tblPr>
        <w:tblStyle w:val="MEL"/>
        <w:tblW w:w="5322" w:type="dxa"/>
        <w:tblInd w:w="113" w:type="dxa"/>
        <w:tblLook w:val="04A0" w:firstRow="1" w:lastRow="0" w:firstColumn="1" w:lastColumn="0" w:noHBand="0" w:noVBand="1"/>
      </w:tblPr>
      <w:tblGrid>
        <w:gridCol w:w="3402"/>
        <w:gridCol w:w="960"/>
        <w:gridCol w:w="960"/>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B0167A" w:rsidP="00715E07">
            <w:pPr>
              <w:ind w:left="0"/>
              <w:jc w:val="left"/>
              <w:rPr>
                <w:rFonts w:cs="Arial"/>
                <w:spacing w:val="0"/>
                <w:lang w:val="cy-GB" w:eastAsia="en-GB"/>
              </w:rPr>
            </w:pPr>
            <w:r w:rsidRPr="00514224">
              <w:rPr>
                <w:rFonts w:cs="Arial"/>
                <w:spacing w:val="0"/>
                <w:lang w:val="cy-GB" w:eastAsia="en-GB"/>
              </w:rPr>
              <w:t>Dull teithio i’r gwaith fel arfer</w:t>
            </w:r>
          </w:p>
        </w:tc>
        <w:tc>
          <w:tcPr>
            <w:tcW w:w="960" w:type="dxa"/>
            <w:noWrap/>
            <w:hideMark/>
          </w:tcPr>
          <w:p w:rsidR="00715E07" w:rsidRPr="00514224" w:rsidRDefault="00B0167A"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Gyrru car neu fan</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1109</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71%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Teithiwr mewn car neu fan</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30</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Beic modur, sgwter neu foped</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14</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B0167A" w:rsidP="00715E07">
            <w:pPr>
              <w:ind w:left="0"/>
              <w:rPr>
                <w:rFonts w:cs="Arial"/>
                <w:color w:val="000000"/>
                <w:spacing w:val="0"/>
                <w:lang w:val="cy-GB" w:eastAsia="en-GB"/>
              </w:rPr>
            </w:pPr>
            <w:r w:rsidRPr="00514224">
              <w:rPr>
                <w:rFonts w:cs="Arial"/>
                <w:color w:val="000000"/>
                <w:spacing w:val="0"/>
                <w:lang w:val="cy-GB" w:eastAsia="en-GB"/>
              </w:rPr>
              <w:t>Bws. bws mini neu goets</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18</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715E07" w:rsidP="00514224">
            <w:pPr>
              <w:ind w:left="0"/>
              <w:rPr>
                <w:rFonts w:cs="Arial"/>
                <w:color w:val="000000"/>
                <w:spacing w:val="0"/>
                <w:lang w:val="cy-GB" w:eastAsia="en-GB"/>
              </w:rPr>
            </w:pPr>
            <w:r w:rsidRPr="00514224">
              <w:rPr>
                <w:rFonts w:cs="Arial"/>
                <w:color w:val="000000"/>
                <w:spacing w:val="0"/>
                <w:lang w:val="cy-GB" w:eastAsia="en-GB"/>
              </w:rPr>
              <w:t>Tr</w:t>
            </w:r>
            <w:r w:rsidR="00514224" w:rsidRPr="00514224">
              <w:rPr>
                <w:rFonts w:cs="Arial"/>
                <w:color w:val="000000"/>
                <w:spacing w:val="0"/>
                <w:lang w:val="cy-GB" w:eastAsia="en-GB"/>
              </w:rPr>
              <w:t>ê</w:t>
            </w:r>
            <w:r w:rsidRPr="00514224">
              <w:rPr>
                <w:rFonts w:cs="Arial"/>
                <w:color w:val="000000"/>
                <w:spacing w:val="0"/>
                <w:lang w:val="cy-GB" w:eastAsia="en-GB"/>
              </w:rPr>
              <w:t>n</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44</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715E07" w:rsidP="00514224">
            <w:pPr>
              <w:ind w:left="0"/>
              <w:rPr>
                <w:rFonts w:cs="Arial"/>
                <w:color w:val="000000"/>
                <w:spacing w:val="0"/>
                <w:lang w:val="cy-GB" w:eastAsia="en-GB"/>
              </w:rPr>
            </w:pPr>
            <w:r w:rsidRPr="00514224">
              <w:rPr>
                <w:rFonts w:cs="Arial"/>
                <w:color w:val="000000"/>
                <w:spacing w:val="0"/>
                <w:lang w:val="cy-GB" w:eastAsia="en-GB"/>
              </w:rPr>
              <w:t>Ta</w:t>
            </w:r>
            <w:r w:rsidR="00514224" w:rsidRPr="00514224">
              <w:rPr>
                <w:rFonts w:cs="Arial"/>
                <w:color w:val="000000"/>
                <w:spacing w:val="0"/>
                <w:lang w:val="cy-GB" w:eastAsia="en-GB"/>
              </w:rPr>
              <w:t>cs</w:t>
            </w:r>
            <w:r w:rsidRPr="00514224">
              <w:rPr>
                <w:rFonts w:cs="Arial"/>
                <w:color w:val="000000"/>
                <w:spacing w:val="0"/>
                <w:lang w:val="cy-GB" w:eastAsia="en-GB"/>
              </w:rPr>
              <w:t>i</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514224" w:rsidP="00715E07">
            <w:pPr>
              <w:ind w:left="0"/>
              <w:rPr>
                <w:rFonts w:cs="Arial"/>
                <w:color w:val="000000"/>
                <w:spacing w:val="0"/>
                <w:lang w:val="cy-GB" w:eastAsia="en-GB"/>
              </w:rPr>
            </w:pPr>
            <w:r w:rsidRPr="00514224">
              <w:rPr>
                <w:rFonts w:cs="Arial"/>
                <w:color w:val="000000"/>
                <w:spacing w:val="0"/>
                <w:lang w:val="cy-GB" w:eastAsia="en-GB"/>
              </w:rPr>
              <w:t>Beicio</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43</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3%</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514224" w:rsidP="00715E07">
            <w:pPr>
              <w:ind w:left="0"/>
              <w:rPr>
                <w:rFonts w:cs="Arial"/>
                <w:color w:val="000000"/>
                <w:spacing w:val="0"/>
                <w:lang w:val="cy-GB" w:eastAsia="en-GB"/>
              </w:rPr>
            </w:pPr>
            <w:r w:rsidRPr="00514224">
              <w:rPr>
                <w:rFonts w:cs="Arial"/>
                <w:color w:val="000000"/>
                <w:spacing w:val="0"/>
                <w:lang w:val="cy-GB" w:eastAsia="en-GB"/>
              </w:rPr>
              <w:t>Cerdded</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173</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514224" w:rsidP="00715E07">
            <w:pPr>
              <w:ind w:left="0"/>
              <w:rPr>
                <w:rFonts w:cs="Arial"/>
                <w:color w:val="000000"/>
                <w:spacing w:val="0"/>
                <w:lang w:val="cy-GB" w:eastAsia="en-GB"/>
              </w:rPr>
            </w:pPr>
            <w:r w:rsidRPr="00514224">
              <w:rPr>
                <w:rFonts w:cs="Arial"/>
                <w:color w:val="000000"/>
                <w:spacing w:val="0"/>
                <w:lang w:val="cy-GB" w:eastAsia="en-GB"/>
              </w:rPr>
              <w:t>Yn gweithio gartref yn bennaf</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279</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18%</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514224" w:rsidP="00715E07">
            <w:pPr>
              <w:ind w:left="0"/>
              <w:rPr>
                <w:rFonts w:cs="Arial"/>
                <w:color w:val="000000"/>
                <w:spacing w:val="0"/>
                <w:lang w:val="cy-GB" w:eastAsia="en-GB"/>
              </w:rPr>
            </w:pPr>
            <w:r w:rsidRPr="00514224">
              <w:rPr>
                <w:rFonts w:cs="Arial"/>
                <w:color w:val="000000"/>
                <w:spacing w:val="0"/>
                <w:lang w:val="cy-GB" w:eastAsia="en-GB"/>
              </w:rPr>
              <w:t>Arall</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20</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514224" w:rsidP="00715E07">
            <w:pPr>
              <w:ind w:left="0"/>
              <w:rPr>
                <w:rFonts w:cs="Arial"/>
                <w:color w:val="000000"/>
                <w:spacing w:val="0"/>
                <w:lang w:val="cy-GB" w:eastAsia="en-GB"/>
              </w:rPr>
            </w:pPr>
            <w:r w:rsidRPr="00514224">
              <w:rPr>
                <w:rFonts w:cs="Arial"/>
                <w:color w:val="000000"/>
                <w:spacing w:val="0"/>
                <w:lang w:val="cy-GB" w:eastAsia="en-GB"/>
              </w:rPr>
              <w:t>Heb ei nodi</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18</w:t>
            </w:r>
          </w:p>
        </w:tc>
        <w:tc>
          <w:tcPr>
            <w:tcW w:w="960" w:type="dxa"/>
            <w:noWrap/>
            <w:hideMark/>
          </w:tcPr>
          <w:p w:rsidR="00715E07" w:rsidRPr="00514224" w:rsidRDefault="00715E07" w:rsidP="00715E07">
            <w:pPr>
              <w:ind w:left="0"/>
              <w:jc w:val="center"/>
              <w:cnfStyle w:val="000000100000" w:firstRow="0" w:lastRow="0" w:firstColumn="0" w:lastColumn="0" w:oddVBand="0" w:evenVBand="0" w:oddHBand="1" w:evenHBand="0" w:firstRowFirstColumn="0" w:firstRowLastColumn="0" w:lastRowFirstColumn="0" w:lastRowLastColumn="0"/>
              <w:rPr>
                <w:rFonts w:cs="Arial"/>
                <w:color w:val="000000"/>
                <w:spacing w:val="0"/>
                <w:lang w:val="cy-GB" w:eastAsia="en-GB"/>
              </w:rPr>
            </w:pPr>
            <w:r w:rsidRPr="00514224">
              <w:rPr>
                <w:rFonts w:cs="Arial"/>
                <w:color w:val="000000"/>
                <w:spacing w:val="0"/>
                <w:lang w:val="cy-GB" w:eastAsia="en-GB"/>
              </w:rPr>
              <w:t>1%</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2" w:type="dxa"/>
            <w:noWrap/>
            <w:hideMark/>
          </w:tcPr>
          <w:p w:rsidR="00715E07" w:rsidRPr="00514224" w:rsidRDefault="00514224" w:rsidP="00715E07">
            <w:pPr>
              <w:ind w:left="0"/>
              <w:jc w:val="right"/>
              <w:rPr>
                <w:rFonts w:cs="Arial"/>
                <w:color w:val="000000"/>
                <w:spacing w:val="0"/>
                <w:sz w:val="16"/>
                <w:szCs w:val="16"/>
                <w:lang w:val="cy-GB" w:eastAsia="en-GB"/>
              </w:rPr>
            </w:pPr>
            <w:r w:rsidRPr="00514224">
              <w:rPr>
                <w:rFonts w:cs="Arial"/>
                <w:color w:val="000000"/>
                <w:spacing w:val="0"/>
                <w:sz w:val="16"/>
                <w:szCs w:val="16"/>
                <w:lang w:val="cy-GB" w:eastAsia="en-GB"/>
              </w:rPr>
              <w:t>Sail (y rhai sydd mewn cyflogaeth</w:t>
            </w:r>
            <w:r w:rsidR="00715E07" w:rsidRPr="00514224">
              <w:rPr>
                <w:rFonts w:cs="Arial"/>
                <w:color w:val="000000"/>
                <w:spacing w:val="0"/>
                <w:sz w:val="16"/>
                <w:szCs w:val="16"/>
                <w:lang w:val="cy-GB" w:eastAsia="en-GB"/>
              </w:rPr>
              <w:t>):</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1560</w:t>
            </w:r>
          </w:p>
        </w:tc>
        <w:tc>
          <w:tcPr>
            <w:tcW w:w="960" w:type="dxa"/>
            <w:noWrap/>
            <w:hideMark/>
          </w:tcPr>
          <w:p w:rsidR="00715E07" w:rsidRPr="00514224" w:rsidRDefault="00715E07" w:rsidP="00715E07">
            <w:pPr>
              <w:ind w:left="0"/>
              <w:jc w:val="center"/>
              <w:cnfStyle w:val="000000000000" w:firstRow="0" w:lastRow="0" w:firstColumn="0" w:lastColumn="0" w:oddVBand="0" w:evenVBand="0" w:oddHBand="0" w:evenHBand="0" w:firstRowFirstColumn="0" w:firstRowLastColumn="0" w:lastRowFirstColumn="0" w:lastRowLastColumn="0"/>
              <w:rPr>
                <w:rFonts w:cs="Arial"/>
                <w:color w:val="000000"/>
                <w:spacing w:val="0"/>
                <w:sz w:val="16"/>
                <w:szCs w:val="16"/>
                <w:lang w:val="cy-GB" w:eastAsia="en-GB"/>
              </w:rPr>
            </w:pPr>
          </w:p>
        </w:tc>
      </w:tr>
    </w:tbl>
    <w:p w:rsidR="00715E07" w:rsidRPr="00514224" w:rsidRDefault="00715E07" w:rsidP="00715E07">
      <w:pPr>
        <w:pStyle w:val="NoSpacing1"/>
        <w:rPr>
          <w:lang w:val="cy-GB" w:eastAsia="en-GB"/>
        </w:rPr>
      </w:pPr>
    </w:p>
    <w:tbl>
      <w:tblPr>
        <w:tblStyle w:val="MEL"/>
        <w:tblW w:w="6537" w:type="dxa"/>
        <w:tblInd w:w="113" w:type="dxa"/>
        <w:tblLook w:val="04A0" w:firstRow="1" w:lastRow="0" w:firstColumn="1" w:lastColumn="0" w:noHBand="0" w:noVBand="1"/>
      </w:tblPr>
      <w:tblGrid>
        <w:gridCol w:w="3400"/>
        <w:gridCol w:w="960"/>
        <w:gridCol w:w="960"/>
        <w:gridCol w:w="1217"/>
      </w:tblGrid>
      <w:tr w:rsidR="00715E07" w:rsidRPr="00514224" w:rsidTr="00715E0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hideMark/>
          </w:tcPr>
          <w:p w:rsidR="00715E07" w:rsidRPr="00514224" w:rsidRDefault="00514224" w:rsidP="00514224">
            <w:pPr>
              <w:ind w:left="0"/>
              <w:jc w:val="left"/>
              <w:rPr>
                <w:rFonts w:cs="Arial"/>
                <w:spacing w:val="0"/>
                <w:lang w:val="cy-GB" w:eastAsia="en-GB"/>
              </w:rPr>
            </w:pPr>
            <w:r w:rsidRPr="00514224">
              <w:rPr>
                <w:rFonts w:cs="Arial"/>
                <w:spacing w:val="0"/>
                <w:lang w:val="cy-GB" w:eastAsia="en-GB"/>
              </w:rPr>
              <w:t>Gwaith</w:t>
            </w:r>
            <w:r w:rsidR="00715E07" w:rsidRPr="00514224">
              <w:rPr>
                <w:rFonts w:cs="Arial"/>
                <w:spacing w:val="0"/>
                <w:lang w:val="cy-GB" w:eastAsia="en-GB"/>
              </w:rPr>
              <w:t xml:space="preserve">: </w:t>
            </w:r>
            <w:r w:rsidRPr="00514224">
              <w:rPr>
                <w:rFonts w:cs="Arial"/>
                <w:spacing w:val="0"/>
                <w:lang w:val="cy-GB" w:eastAsia="en-GB"/>
              </w:rPr>
              <w:t>milltiredd taith un ffordd</w:t>
            </w:r>
          </w:p>
        </w:tc>
        <w:tc>
          <w:tcPr>
            <w:tcW w:w="960" w:type="dxa"/>
            <w:noWrap/>
            <w:hideMark/>
          </w:tcPr>
          <w:p w:rsidR="00715E07" w:rsidRPr="00514224" w:rsidRDefault="00514224"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Cyfrif</w:t>
            </w:r>
          </w:p>
        </w:tc>
        <w:tc>
          <w:tcPr>
            <w:tcW w:w="960" w:type="dxa"/>
            <w:noWrap/>
            <w:hideMark/>
          </w:tcPr>
          <w:p w:rsidR="00715E07" w:rsidRPr="00514224" w:rsidRDefault="00715E07"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w:t>
            </w:r>
          </w:p>
        </w:tc>
        <w:tc>
          <w:tcPr>
            <w:tcW w:w="1217" w:type="dxa"/>
          </w:tcPr>
          <w:p w:rsidR="00715E07" w:rsidRPr="00514224" w:rsidRDefault="00514224" w:rsidP="00715E07">
            <w:pPr>
              <w:ind w:left="0"/>
              <w:cnfStyle w:val="100000000000" w:firstRow="1" w:lastRow="0" w:firstColumn="0" w:lastColumn="0" w:oddVBand="0" w:evenVBand="0" w:oddHBand="0" w:evenHBand="0" w:firstRowFirstColumn="0" w:firstRowLastColumn="0" w:lastRowFirstColumn="0" w:lastRowLastColumn="0"/>
              <w:rPr>
                <w:rFonts w:cs="Arial"/>
                <w:spacing w:val="0"/>
                <w:lang w:val="cy-GB" w:eastAsia="en-GB"/>
              </w:rPr>
            </w:pPr>
            <w:r w:rsidRPr="00514224">
              <w:rPr>
                <w:rFonts w:cs="Arial"/>
                <w:spacing w:val="0"/>
                <w:lang w:val="cy-GB" w:eastAsia="en-GB"/>
              </w:rPr>
              <w:t>Canran gronnus</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Hyd at 1 filltir</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129</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13%</w:t>
            </w:r>
          </w:p>
        </w:tc>
        <w:tc>
          <w:tcPr>
            <w:tcW w:w="1217" w:type="dxa"/>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13%</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1 filltir i 3 milltir</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186</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18%</w:t>
            </w:r>
          </w:p>
        </w:tc>
        <w:tc>
          <w:tcPr>
            <w:tcW w:w="1217" w:type="dxa"/>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31%</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3.1 milltir i 5 milltir</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80</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8%</w:t>
            </w:r>
          </w:p>
        </w:tc>
        <w:tc>
          <w:tcPr>
            <w:tcW w:w="1217" w:type="dxa"/>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39%</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5.1 milltir i 10 milltir</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147</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15%</w:t>
            </w:r>
          </w:p>
        </w:tc>
        <w:tc>
          <w:tcPr>
            <w:tcW w:w="1217" w:type="dxa"/>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54%</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10.1 milltir i 20 milltir</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180</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18%</w:t>
            </w:r>
          </w:p>
        </w:tc>
        <w:tc>
          <w:tcPr>
            <w:tcW w:w="1217" w:type="dxa"/>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72%</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20.1 milltir i 30 milltir</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105</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10%</w:t>
            </w:r>
          </w:p>
        </w:tc>
        <w:tc>
          <w:tcPr>
            <w:tcW w:w="1217" w:type="dxa"/>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82%</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30.1 milltir i 40 milltir</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63</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6%</w:t>
            </w:r>
          </w:p>
        </w:tc>
        <w:tc>
          <w:tcPr>
            <w:tcW w:w="1217" w:type="dxa"/>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88%</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40.1 milltir i 50 milltir</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41</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4%</w:t>
            </w:r>
          </w:p>
        </w:tc>
        <w:tc>
          <w:tcPr>
            <w:tcW w:w="1217" w:type="dxa"/>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92%</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50 + milltir</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55</w:t>
            </w:r>
          </w:p>
        </w:tc>
        <w:tc>
          <w:tcPr>
            <w:tcW w:w="960" w:type="dxa"/>
            <w:noWrap/>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5%</w:t>
            </w:r>
          </w:p>
        </w:tc>
        <w:tc>
          <w:tcPr>
            <w:tcW w:w="1217" w:type="dxa"/>
            <w:vAlign w:val="bottom"/>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val="cy-GB"/>
              </w:rPr>
            </w:pPr>
            <w:r w:rsidRPr="00514224">
              <w:rPr>
                <w:rFonts w:cs="Arial"/>
                <w:color w:val="000000"/>
                <w:szCs w:val="20"/>
                <w:lang w:val="cy-GB"/>
              </w:rPr>
              <w:t>98%</w:t>
            </w:r>
          </w:p>
        </w:tc>
      </w:tr>
      <w:tr w:rsidR="00715E07" w:rsidRPr="00514224" w:rsidTr="00715E07">
        <w:trPr>
          <w:trHeight w:val="255"/>
        </w:trPr>
        <w:tc>
          <w:tcPr>
            <w:cnfStyle w:val="001000000000" w:firstRow="0" w:lastRow="0" w:firstColumn="1" w:lastColumn="0" w:oddVBand="0" w:evenVBand="0" w:oddHBand="0" w:evenHBand="0" w:firstRowFirstColumn="0" w:firstRowLastColumn="0" w:lastRowFirstColumn="0" w:lastRowLastColumn="0"/>
            <w:tcW w:w="3400" w:type="dxa"/>
            <w:noWrap/>
            <w:vAlign w:val="bottom"/>
          </w:tcPr>
          <w:p w:rsidR="00715E07" w:rsidRPr="00514224" w:rsidRDefault="00514224" w:rsidP="00715E07">
            <w:pPr>
              <w:ind w:left="29"/>
              <w:rPr>
                <w:rFonts w:cs="Arial"/>
                <w:color w:val="000000"/>
                <w:szCs w:val="20"/>
                <w:lang w:val="cy-GB"/>
              </w:rPr>
            </w:pPr>
            <w:r w:rsidRPr="00514224">
              <w:rPr>
                <w:rFonts w:cs="Arial"/>
                <w:color w:val="000000"/>
                <w:szCs w:val="20"/>
                <w:lang w:val="cy-GB"/>
              </w:rPr>
              <w:t>Mae’n amrywio</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21</w:t>
            </w:r>
          </w:p>
        </w:tc>
        <w:tc>
          <w:tcPr>
            <w:tcW w:w="960" w:type="dxa"/>
            <w:noWrap/>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2%</w:t>
            </w:r>
          </w:p>
        </w:tc>
        <w:tc>
          <w:tcPr>
            <w:tcW w:w="1217" w:type="dxa"/>
            <w:vAlign w:val="bottom"/>
          </w:tcPr>
          <w:p w:rsidR="00715E07" w:rsidRPr="00514224" w:rsidRDefault="00715E07" w:rsidP="00715E07">
            <w:pPr>
              <w:ind w:left="29"/>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val="cy-GB"/>
              </w:rPr>
            </w:pPr>
            <w:r w:rsidRPr="00514224">
              <w:rPr>
                <w:rFonts w:cs="Arial"/>
                <w:color w:val="000000"/>
                <w:szCs w:val="20"/>
                <w:lang w:val="cy-GB"/>
              </w:rPr>
              <w:t>100%</w:t>
            </w:r>
          </w:p>
        </w:tc>
      </w:tr>
      <w:tr w:rsidR="00715E07" w:rsidRPr="00514224" w:rsidTr="00715E0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0" w:type="dxa"/>
            <w:noWrap/>
          </w:tcPr>
          <w:p w:rsidR="00715E07" w:rsidRPr="00514224" w:rsidRDefault="00514224" w:rsidP="00514224">
            <w:pPr>
              <w:ind w:left="29"/>
              <w:jc w:val="right"/>
              <w:rPr>
                <w:rFonts w:cs="Arial"/>
                <w:color w:val="000000"/>
                <w:spacing w:val="0"/>
                <w:sz w:val="16"/>
                <w:szCs w:val="16"/>
                <w:lang w:val="cy-GB" w:eastAsia="en-GB"/>
              </w:rPr>
            </w:pPr>
            <w:r w:rsidRPr="00514224">
              <w:rPr>
                <w:rFonts w:cs="Arial"/>
                <w:color w:val="000000"/>
                <w:spacing w:val="0"/>
                <w:sz w:val="16"/>
                <w:szCs w:val="16"/>
                <w:lang w:val="cy-GB" w:eastAsia="en-GB"/>
              </w:rPr>
              <w:t>Sail</w:t>
            </w:r>
            <w:r w:rsidR="00715E07" w:rsidRPr="00514224">
              <w:rPr>
                <w:rFonts w:cs="Arial"/>
                <w:color w:val="000000"/>
                <w:spacing w:val="0"/>
                <w:sz w:val="16"/>
                <w:szCs w:val="16"/>
                <w:lang w:val="cy-GB" w:eastAsia="en-GB"/>
              </w:rPr>
              <w:t>: (</w:t>
            </w:r>
            <w:r w:rsidRPr="00514224">
              <w:rPr>
                <w:rFonts w:cs="Arial"/>
                <w:color w:val="000000"/>
                <w:spacing w:val="0"/>
                <w:sz w:val="16"/>
                <w:szCs w:val="16"/>
                <w:lang w:val="cy-GB" w:eastAsia="en-GB"/>
              </w:rPr>
              <w:t>y rheiny a atebodd</w:t>
            </w:r>
            <w:r w:rsidR="00715E07" w:rsidRPr="00514224">
              <w:rPr>
                <w:rFonts w:cs="Arial"/>
                <w:color w:val="000000"/>
                <w:spacing w:val="0"/>
                <w:sz w:val="16"/>
                <w:szCs w:val="16"/>
                <w:lang w:val="cy-GB" w:eastAsia="en-GB"/>
              </w:rPr>
              <w:t xml:space="preserve">) </w:t>
            </w:r>
          </w:p>
        </w:tc>
        <w:tc>
          <w:tcPr>
            <w:tcW w:w="960" w:type="dxa"/>
            <w:noWrap/>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1007</w:t>
            </w:r>
          </w:p>
        </w:tc>
        <w:tc>
          <w:tcPr>
            <w:tcW w:w="960" w:type="dxa"/>
            <w:noWrap/>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r w:rsidRPr="00514224">
              <w:rPr>
                <w:rFonts w:cs="Arial"/>
                <w:color w:val="000000"/>
                <w:spacing w:val="0"/>
                <w:sz w:val="16"/>
                <w:szCs w:val="16"/>
                <w:lang w:val="cy-GB" w:eastAsia="en-GB"/>
              </w:rPr>
              <w:t>100%</w:t>
            </w:r>
          </w:p>
        </w:tc>
        <w:tc>
          <w:tcPr>
            <w:tcW w:w="1217" w:type="dxa"/>
          </w:tcPr>
          <w:p w:rsidR="00715E07" w:rsidRPr="00514224" w:rsidRDefault="00715E07" w:rsidP="00715E07">
            <w:pPr>
              <w:ind w:left="29"/>
              <w:jc w:val="center"/>
              <w:cnfStyle w:val="000000100000" w:firstRow="0" w:lastRow="0" w:firstColumn="0" w:lastColumn="0" w:oddVBand="0" w:evenVBand="0" w:oddHBand="1" w:evenHBand="0" w:firstRowFirstColumn="0" w:firstRowLastColumn="0" w:lastRowFirstColumn="0" w:lastRowLastColumn="0"/>
              <w:rPr>
                <w:rFonts w:cs="Arial"/>
                <w:color w:val="000000"/>
                <w:spacing w:val="0"/>
                <w:sz w:val="16"/>
                <w:szCs w:val="16"/>
                <w:lang w:val="cy-GB" w:eastAsia="en-GB"/>
              </w:rPr>
            </w:pPr>
          </w:p>
        </w:tc>
      </w:tr>
    </w:tbl>
    <w:p w:rsidR="00DE3D0F" w:rsidRPr="00514224" w:rsidRDefault="00DE3D0F" w:rsidP="00DE3D0F">
      <w:pPr>
        <w:pStyle w:val="MELBoldMaintext"/>
        <w:rPr>
          <w:lang w:val="cy-GB"/>
        </w:rPr>
        <w:sectPr w:rsidR="00DE3D0F" w:rsidRPr="00514224" w:rsidSect="005940E2">
          <w:headerReference w:type="even" r:id="rId53"/>
          <w:footerReference w:type="default" r:id="rId54"/>
          <w:footerReference w:type="first" r:id="rId55"/>
          <w:type w:val="oddPage"/>
          <w:pgSz w:w="11907" w:h="16840" w:code="9"/>
          <w:pgMar w:top="1418" w:right="1247" w:bottom="1134" w:left="1247" w:header="899" w:footer="772" w:gutter="0"/>
          <w:pgNumType w:start="0"/>
          <w:cols w:space="720"/>
          <w:titlePg/>
        </w:sectPr>
      </w:pPr>
    </w:p>
    <w:p w:rsidR="00D442EA" w:rsidRPr="00514224" w:rsidRDefault="000E5100" w:rsidP="00AC14FA">
      <w:pPr>
        <w:pStyle w:val="MELAppendixheading"/>
        <w:spacing w:after="240"/>
        <w:jc w:val="left"/>
        <w:rPr>
          <w:lang w:val="cy-GB"/>
        </w:rPr>
      </w:pPr>
      <w:bookmarkStart w:id="159" w:name="_Toc228948034"/>
      <w:bookmarkStart w:id="160" w:name="_Toc228948087"/>
      <w:bookmarkStart w:id="161" w:name="_Toc362362585"/>
      <w:bookmarkStart w:id="162" w:name="_Toc383508485"/>
      <w:bookmarkEnd w:id="156"/>
      <w:r w:rsidRPr="00514224">
        <w:rPr>
          <w:noProof/>
          <w:lang w:eastAsia="en-GB"/>
        </w:rPr>
        <w:lastRenderedPageBreak/>
        <w:drawing>
          <wp:anchor distT="0" distB="0" distL="114300" distR="114300" simplePos="0" relativeHeight="251778048" behindDoc="1" locked="0" layoutInCell="1" allowOverlap="1" wp14:anchorId="41348D04" wp14:editId="18129C2F">
            <wp:simplePos x="0" y="0"/>
            <wp:positionH relativeFrom="margin">
              <wp:posOffset>2540</wp:posOffset>
            </wp:positionH>
            <wp:positionV relativeFrom="margin">
              <wp:posOffset>485140</wp:posOffset>
            </wp:positionV>
            <wp:extent cx="8380800" cy="5554800"/>
            <wp:effectExtent l="0" t="0" r="1270" b="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band.jpg"/>
                    <pic:cNvPicPr/>
                  </pic:nvPicPr>
                  <pic:blipFill rotWithShape="1">
                    <a:blip r:embed="rId56">
                      <a:extLst>
                        <a:ext uri="{28A0092B-C50C-407E-A947-70E740481C1C}">
                          <a14:useLocalDpi xmlns:a14="http://schemas.microsoft.com/office/drawing/2010/main" val="0"/>
                        </a:ext>
                      </a:extLst>
                    </a:blip>
                    <a:srcRect l="7235" t="9244" r="8751" b="14733"/>
                    <a:stretch/>
                  </pic:blipFill>
                  <pic:spPr bwMode="auto">
                    <a:xfrm>
                      <a:off x="0" y="0"/>
                      <a:ext cx="8380800" cy="555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9"/>
      <w:bookmarkEnd w:id="160"/>
      <w:bookmarkEnd w:id="161"/>
      <w:r w:rsidRPr="00514224">
        <w:rPr>
          <w:lang w:val="cy-GB" w:eastAsia="en-GB"/>
        </w:rPr>
        <w:t>A</w:t>
      </w:r>
      <w:r w:rsidR="00514224" w:rsidRPr="00514224">
        <w:rPr>
          <w:lang w:val="cy-GB" w:eastAsia="en-GB"/>
        </w:rPr>
        <w:t>todiad</w:t>
      </w:r>
      <w:r w:rsidRPr="00514224">
        <w:rPr>
          <w:lang w:val="cy-GB" w:eastAsia="en-GB"/>
        </w:rPr>
        <w:t xml:space="preserve"> B: </w:t>
      </w:r>
      <w:r w:rsidR="00514224" w:rsidRPr="00514224">
        <w:rPr>
          <w:lang w:val="cy-GB" w:eastAsia="en-GB"/>
        </w:rPr>
        <w:t>Proffil yr ymatebwyr wedi’i fapio</w:t>
      </w:r>
      <w:bookmarkEnd w:id="162"/>
    </w:p>
    <w:p w:rsidR="00F55C47" w:rsidRPr="00514224" w:rsidRDefault="00F55C47" w:rsidP="00F55C47">
      <w:pPr>
        <w:pStyle w:val="MELmaintext"/>
        <w:rPr>
          <w:lang w:val="cy-GB" w:eastAsia="en-GB"/>
        </w:rPr>
      </w:pPr>
      <w:bookmarkStart w:id="163" w:name="_Toc362362586"/>
    </w:p>
    <w:p w:rsidR="00032772" w:rsidRPr="00514224" w:rsidRDefault="00D873C2" w:rsidP="00D873C2">
      <w:pPr>
        <w:pStyle w:val="MELmaintext"/>
        <w:tabs>
          <w:tab w:val="left" w:pos="1080"/>
        </w:tabs>
        <w:rPr>
          <w:lang w:val="cy-GB" w:eastAsia="en-GB"/>
        </w:rPr>
      </w:pPr>
      <w:r>
        <w:rPr>
          <w:lang w:val="cy-GB" w:eastAsia="en-GB"/>
        </w:rPr>
        <w:tab/>
      </w:r>
    </w:p>
    <w:p w:rsidR="00032772" w:rsidRPr="00514224" w:rsidRDefault="00032772" w:rsidP="00F55C47">
      <w:pPr>
        <w:pStyle w:val="MELmaintext"/>
        <w:rPr>
          <w:lang w:val="cy-GB" w:eastAsia="en-GB"/>
        </w:rPr>
      </w:pPr>
    </w:p>
    <w:p w:rsidR="00032772" w:rsidRPr="00514224" w:rsidRDefault="00D873C2" w:rsidP="00D873C2">
      <w:pPr>
        <w:pStyle w:val="MELmaintext"/>
        <w:tabs>
          <w:tab w:val="left" w:pos="1980"/>
        </w:tabs>
        <w:rPr>
          <w:lang w:val="cy-GB" w:eastAsia="en-GB"/>
        </w:rPr>
      </w:pPr>
      <w:r>
        <w:rPr>
          <w:lang w:val="cy-GB" w:eastAsia="en-GB"/>
        </w:rPr>
        <w:tab/>
      </w: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32772" w:rsidRPr="00514224" w:rsidRDefault="00032772" w:rsidP="00F55C47">
      <w:pPr>
        <w:pStyle w:val="MELmaintext"/>
        <w:rPr>
          <w:lang w:val="cy-GB" w:eastAsia="en-GB"/>
        </w:rPr>
      </w:pPr>
    </w:p>
    <w:p w:rsidR="000E5100" w:rsidRPr="00514224" w:rsidRDefault="000E5100" w:rsidP="00F55C47">
      <w:pPr>
        <w:pStyle w:val="MELmaintext"/>
        <w:rPr>
          <w:lang w:val="cy-GB" w:eastAsia="en-GB"/>
        </w:rPr>
      </w:pPr>
    </w:p>
    <w:p w:rsidR="000E5100" w:rsidRPr="00514224" w:rsidRDefault="000E5100" w:rsidP="00F55C47">
      <w:pPr>
        <w:pStyle w:val="MELmaintext"/>
        <w:rPr>
          <w:lang w:val="cy-GB" w:eastAsia="en-GB"/>
        </w:rPr>
      </w:pPr>
    </w:p>
    <w:p w:rsidR="00032772" w:rsidRPr="00514224" w:rsidRDefault="00032772" w:rsidP="00F55C47">
      <w:pPr>
        <w:pStyle w:val="MELmaintext"/>
        <w:rPr>
          <w:lang w:val="cy-GB" w:eastAsia="en-GB"/>
        </w:rPr>
      </w:pPr>
    </w:p>
    <w:p w:rsidR="00A93158" w:rsidRPr="00514224" w:rsidRDefault="00A93158" w:rsidP="00A93158">
      <w:pPr>
        <w:pStyle w:val="MELmaintext"/>
        <w:rPr>
          <w:lang w:val="cy-GB" w:eastAsia="en-GB"/>
        </w:rPr>
      </w:pPr>
    </w:p>
    <w:p w:rsidR="00F55C47" w:rsidRPr="00514224" w:rsidRDefault="00F55C47"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715E07" w:rsidP="00A93158">
      <w:pPr>
        <w:pStyle w:val="MELmaintext"/>
        <w:rPr>
          <w:lang w:val="cy-GB" w:eastAsia="en-GB"/>
        </w:rPr>
      </w:pPr>
      <w:r w:rsidRPr="00514224">
        <w:rPr>
          <w:noProof/>
          <w:lang w:val="en-GB" w:eastAsia="en-GB"/>
        </w:rPr>
        <w:lastRenderedPageBreak/>
        <w:drawing>
          <wp:anchor distT="0" distB="0" distL="114300" distR="114300" simplePos="0" relativeHeight="251779072" behindDoc="1" locked="0" layoutInCell="1" allowOverlap="1" wp14:anchorId="1CFE86BA" wp14:editId="6B834444">
            <wp:simplePos x="0" y="0"/>
            <wp:positionH relativeFrom="column">
              <wp:posOffset>13335</wp:posOffset>
            </wp:positionH>
            <wp:positionV relativeFrom="paragraph">
              <wp:posOffset>122554</wp:posOffset>
            </wp:positionV>
            <wp:extent cx="9057884" cy="557212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in household2.jpg"/>
                    <pic:cNvPicPr/>
                  </pic:nvPicPr>
                  <pic:blipFill rotWithShape="1">
                    <a:blip r:embed="rId57">
                      <a:extLst>
                        <a:ext uri="{28A0092B-C50C-407E-A947-70E740481C1C}">
                          <a14:useLocalDpi xmlns:a14="http://schemas.microsoft.com/office/drawing/2010/main" val="0"/>
                        </a:ext>
                      </a:extLst>
                    </a:blip>
                    <a:srcRect l="6072" t="8288" r="10748" b="21817"/>
                    <a:stretch/>
                  </pic:blipFill>
                  <pic:spPr bwMode="auto">
                    <a:xfrm>
                      <a:off x="0" y="0"/>
                      <a:ext cx="9057884" cy="557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rsidP="00A93158">
      <w:pPr>
        <w:pStyle w:val="MELmaintext"/>
        <w:rPr>
          <w:lang w:val="cy-GB" w:eastAsia="en-GB"/>
        </w:rPr>
      </w:pPr>
    </w:p>
    <w:p w:rsidR="00813A98" w:rsidRPr="00514224" w:rsidRDefault="00813A98">
      <w:pPr>
        <w:ind w:left="0"/>
        <w:rPr>
          <w:lang w:val="cy-GB" w:eastAsia="en-GB"/>
        </w:rPr>
      </w:pPr>
      <w:r w:rsidRPr="00514224">
        <w:rPr>
          <w:lang w:val="cy-GB" w:eastAsia="en-GB"/>
        </w:rPr>
        <w:br w:type="page"/>
      </w:r>
    </w:p>
    <w:p w:rsidR="00277C3C" w:rsidRPr="00514224" w:rsidRDefault="003848FE" w:rsidP="00A93158">
      <w:pPr>
        <w:pStyle w:val="MELmaintext"/>
        <w:rPr>
          <w:lang w:val="cy-GB" w:eastAsia="en-GB"/>
        </w:rPr>
      </w:pPr>
      <w:r w:rsidRPr="00514224">
        <w:rPr>
          <w:noProof/>
          <w:lang w:val="en-GB" w:eastAsia="en-GB"/>
        </w:rPr>
        <w:lastRenderedPageBreak/>
        <w:drawing>
          <wp:anchor distT="0" distB="0" distL="114300" distR="114300" simplePos="0" relativeHeight="251787264" behindDoc="1" locked="0" layoutInCell="1" allowOverlap="1" wp14:anchorId="25DED579" wp14:editId="70B044AB">
            <wp:simplePos x="0" y="0"/>
            <wp:positionH relativeFrom="column">
              <wp:posOffset>3241</wp:posOffset>
            </wp:positionH>
            <wp:positionV relativeFrom="paragraph">
              <wp:posOffset>95259</wp:posOffset>
            </wp:positionV>
            <wp:extent cx="8898341" cy="5901716"/>
            <wp:effectExtent l="0" t="0" r="0" b="381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children in household.jpg"/>
                    <pic:cNvPicPr/>
                  </pic:nvPicPr>
                  <pic:blipFill rotWithShape="1">
                    <a:blip r:embed="rId58">
                      <a:extLst>
                        <a:ext uri="{28A0092B-C50C-407E-A947-70E740481C1C}">
                          <a14:useLocalDpi xmlns:a14="http://schemas.microsoft.com/office/drawing/2010/main" val="0"/>
                        </a:ext>
                      </a:extLst>
                    </a:blip>
                    <a:srcRect l="6856" t="14618" r="12208" b="12063"/>
                    <a:stretch/>
                  </pic:blipFill>
                  <pic:spPr bwMode="auto">
                    <a:xfrm>
                      <a:off x="0" y="0"/>
                      <a:ext cx="8898205" cy="5901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8FE" w:rsidRPr="00514224" w:rsidRDefault="003848FE" w:rsidP="00A93158">
      <w:pPr>
        <w:pStyle w:val="MELmaintext"/>
        <w:rPr>
          <w:lang w:val="cy-GB" w:eastAsia="en-GB"/>
        </w:rPr>
      </w:pPr>
    </w:p>
    <w:p w:rsidR="00277C3C" w:rsidRPr="00514224" w:rsidRDefault="00277C3C" w:rsidP="00A93158">
      <w:pPr>
        <w:pStyle w:val="MELmaintext"/>
        <w:rPr>
          <w:lang w:val="cy-GB" w:eastAsia="en-GB"/>
        </w:rPr>
      </w:pPr>
    </w:p>
    <w:p w:rsidR="00277C3C" w:rsidRPr="00514224" w:rsidRDefault="00277C3C" w:rsidP="00A93158">
      <w:pPr>
        <w:pStyle w:val="MELmaintext"/>
        <w:rPr>
          <w:lang w:val="cy-GB" w:eastAsia="en-GB"/>
        </w:rPr>
      </w:pPr>
    </w:p>
    <w:p w:rsidR="00277C3C" w:rsidRPr="00514224" w:rsidRDefault="00277C3C" w:rsidP="00A93158">
      <w:pPr>
        <w:pStyle w:val="MELmaintext"/>
        <w:rPr>
          <w:lang w:val="cy-GB" w:eastAsia="en-GB"/>
        </w:rPr>
      </w:pPr>
    </w:p>
    <w:p w:rsidR="004B1E16" w:rsidRPr="00514224" w:rsidRDefault="004B1E16" w:rsidP="00A93158">
      <w:pPr>
        <w:pStyle w:val="MELmaintext"/>
        <w:rPr>
          <w:lang w:val="cy-GB" w:eastAsia="en-GB"/>
        </w:rPr>
      </w:pPr>
    </w:p>
    <w:p w:rsidR="004B1E16" w:rsidRPr="00514224" w:rsidRDefault="004B1E16" w:rsidP="00A93158">
      <w:pPr>
        <w:pStyle w:val="MELmaintext"/>
        <w:rPr>
          <w:lang w:val="cy-GB" w:eastAsia="en-GB"/>
        </w:rPr>
      </w:pPr>
    </w:p>
    <w:p w:rsidR="004B1E16" w:rsidRPr="00514224" w:rsidRDefault="004B1E16" w:rsidP="00A93158">
      <w:pPr>
        <w:pStyle w:val="MELmaintext"/>
        <w:rPr>
          <w:lang w:val="cy-GB" w:eastAsia="en-GB"/>
        </w:rPr>
      </w:pPr>
    </w:p>
    <w:p w:rsidR="00277C3C" w:rsidRPr="00514224" w:rsidRDefault="00277C3C">
      <w:pPr>
        <w:ind w:left="0"/>
        <w:rPr>
          <w:lang w:val="cy-GB" w:eastAsia="en-GB"/>
        </w:rPr>
      </w:pPr>
      <w:r w:rsidRPr="00514224">
        <w:rPr>
          <w:lang w:val="cy-GB" w:eastAsia="en-GB"/>
        </w:rPr>
        <w:br w:type="page"/>
      </w:r>
    </w:p>
    <w:p w:rsidR="00277C3C" w:rsidRPr="00514224" w:rsidRDefault="00F30272" w:rsidP="00A93158">
      <w:pPr>
        <w:pStyle w:val="MELmaintext"/>
        <w:rPr>
          <w:lang w:val="cy-GB" w:eastAsia="en-GB"/>
        </w:rPr>
      </w:pPr>
      <w:r w:rsidRPr="00514224">
        <w:rPr>
          <w:noProof/>
          <w:lang w:val="en-GB" w:eastAsia="en-GB"/>
        </w:rPr>
        <w:lastRenderedPageBreak/>
        <w:drawing>
          <wp:anchor distT="0" distB="0" distL="114300" distR="114300" simplePos="0" relativeHeight="251781120" behindDoc="1" locked="0" layoutInCell="1" allowOverlap="1" wp14:anchorId="3547396D" wp14:editId="0872D442">
            <wp:simplePos x="0" y="0"/>
            <wp:positionH relativeFrom="column">
              <wp:posOffset>3240</wp:posOffset>
            </wp:positionH>
            <wp:positionV relativeFrom="paragraph">
              <wp:posOffset>122555</wp:posOffset>
            </wp:positionV>
            <wp:extent cx="8065827" cy="5867105"/>
            <wp:effectExtent l="0" t="0" r="0"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th of time living in BB.jpg"/>
                    <pic:cNvPicPr/>
                  </pic:nvPicPr>
                  <pic:blipFill rotWithShape="1">
                    <a:blip r:embed="rId59">
                      <a:extLst>
                        <a:ext uri="{28A0092B-C50C-407E-A947-70E740481C1C}">
                          <a14:useLocalDpi xmlns:a14="http://schemas.microsoft.com/office/drawing/2010/main" val="0"/>
                        </a:ext>
                      </a:extLst>
                    </a:blip>
                    <a:srcRect l="7191" t="9594" r="11034" b="9155"/>
                    <a:stretch/>
                  </pic:blipFill>
                  <pic:spPr bwMode="auto">
                    <a:xfrm>
                      <a:off x="0" y="0"/>
                      <a:ext cx="8065551" cy="5866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C3C" w:rsidRPr="00514224" w:rsidRDefault="00277C3C" w:rsidP="00A93158">
      <w:pPr>
        <w:pStyle w:val="MELmaintext"/>
        <w:rPr>
          <w:lang w:val="cy-GB" w:eastAsia="en-GB"/>
        </w:rPr>
      </w:pPr>
    </w:p>
    <w:p w:rsidR="00277C3C" w:rsidRPr="00514224" w:rsidRDefault="00277C3C" w:rsidP="00A93158">
      <w:pPr>
        <w:pStyle w:val="MELmaintext"/>
        <w:rPr>
          <w:lang w:val="cy-GB" w:eastAsia="en-GB"/>
        </w:rPr>
      </w:pPr>
    </w:p>
    <w:p w:rsidR="00277C3C" w:rsidRPr="00514224" w:rsidRDefault="00277C3C" w:rsidP="00A93158">
      <w:pPr>
        <w:pStyle w:val="MELmaintext"/>
        <w:rPr>
          <w:lang w:val="cy-GB" w:eastAsia="en-GB"/>
        </w:rPr>
      </w:pPr>
    </w:p>
    <w:p w:rsidR="00277C3C" w:rsidRPr="00514224" w:rsidRDefault="00277C3C" w:rsidP="00A93158">
      <w:pPr>
        <w:pStyle w:val="MELmaintext"/>
        <w:rPr>
          <w:lang w:val="cy-GB" w:eastAsia="en-GB"/>
        </w:rPr>
      </w:pPr>
    </w:p>
    <w:p w:rsidR="00277C3C" w:rsidRPr="00514224" w:rsidRDefault="00277C3C" w:rsidP="00A93158">
      <w:pPr>
        <w:pStyle w:val="MELmaintext"/>
        <w:rPr>
          <w:lang w:val="cy-GB" w:eastAsia="en-GB"/>
        </w:rPr>
      </w:pPr>
    </w:p>
    <w:p w:rsidR="00F30272" w:rsidRPr="00514224" w:rsidRDefault="00F30272">
      <w:pPr>
        <w:ind w:left="0"/>
        <w:rPr>
          <w:lang w:val="cy-GB" w:eastAsia="en-GB"/>
        </w:rPr>
      </w:pPr>
      <w:r w:rsidRPr="00514224">
        <w:rPr>
          <w:lang w:val="cy-GB" w:eastAsia="en-GB"/>
        </w:rPr>
        <w:br w:type="page"/>
      </w:r>
    </w:p>
    <w:p w:rsidR="00F30272" w:rsidRPr="00514224" w:rsidRDefault="00F30272">
      <w:pPr>
        <w:ind w:left="0"/>
        <w:rPr>
          <w:lang w:val="cy-GB" w:eastAsia="en-GB"/>
        </w:rPr>
      </w:pPr>
      <w:r w:rsidRPr="00514224">
        <w:rPr>
          <w:noProof/>
          <w:lang w:val="en-GB" w:eastAsia="en-GB"/>
        </w:rPr>
        <w:lastRenderedPageBreak/>
        <w:drawing>
          <wp:anchor distT="0" distB="0" distL="114300" distR="114300" simplePos="0" relativeHeight="251783168" behindDoc="1" locked="0" layoutInCell="1" allowOverlap="1" wp14:anchorId="38458A4B" wp14:editId="5ED7406D">
            <wp:simplePos x="0" y="0"/>
            <wp:positionH relativeFrom="column">
              <wp:posOffset>16889</wp:posOffset>
            </wp:positionH>
            <wp:positionV relativeFrom="paragraph">
              <wp:posOffset>95259</wp:posOffset>
            </wp:positionV>
            <wp:extent cx="7574508" cy="5909679"/>
            <wp:effectExtent l="0" t="0" r="762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status.jpg"/>
                    <pic:cNvPicPr/>
                  </pic:nvPicPr>
                  <pic:blipFill rotWithShape="1">
                    <a:blip r:embed="rId60">
                      <a:extLst>
                        <a:ext uri="{28A0092B-C50C-407E-A947-70E740481C1C}">
                          <a14:useLocalDpi xmlns:a14="http://schemas.microsoft.com/office/drawing/2010/main" val="0"/>
                        </a:ext>
                      </a:extLst>
                    </a:blip>
                    <a:srcRect l="7525" t="2055" r="9531" b="9551"/>
                    <a:stretch/>
                  </pic:blipFill>
                  <pic:spPr bwMode="auto">
                    <a:xfrm>
                      <a:off x="0" y="0"/>
                      <a:ext cx="7574295" cy="5909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0272" w:rsidRPr="00514224" w:rsidRDefault="00F30272">
      <w:pPr>
        <w:ind w:left="0"/>
        <w:rPr>
          <w:lang w:val="cy-GB" w:eastAsia="en-GB"/>
        </w:rPr>
      </w:pPr>
    </w:p>
    <w:p w:rsidR="00F30272" w:rsidRPr="00514224" w:rsidRDefault="00F30272">
      <w:pPr>
        <w:ind w:left="0"/>
        <w:rPr>
          <w:lang w:val="cy-GB" w:eastAsia="en-GB"/>
        </w:rPr>
      </w:pPr>
    </w:p>
    <w:p w:rsidR="00F30272" w:rsidRPr="00514224" w:rsidRDefault="00F30272">
      <w:pPr>
        <w:ind w:left="0"/>
        <w:rPr>
          <w:lang w:val="cy-GB" w:eastAsia="en-GB"/>
        </w:rPr>
      </w:pPr>
      <w:r w:rsidRPr="00514224">
        <w:rPr>
          <w:lang w:val="cy-GB" w:eastAsia="en-GB"/>
        </w:rPr>
        <w:br w:type="page"/>
      </w:r>
    </w:p>
    <w:p w:rsidR="00F30272" w:rsidRPr="00514224" w:rsidRDefault="003848FE">
      <w:pPr>
        <w:ind w:left="0"/>
        <w:rPr>
          <w:lang w:val="cy-GB" w:eastAsia="en-GB"/>
        </w:rPr>
      </w:pPr>
      <w:r w:rsidRPr="00514224">
        <w:rPr>
          <w:noProof/>
          <w:lang w:val="en-GB" w:eastAsia="en-GB"/>
        </w:rPr>
        <w:lastRenderedPageBreak/>
        <w:drawing>
          <wp:anchor distT="0" distB="0" distL="114300" distR="114300" simplePos="0" relativeHeight="251789312" behindDoc="1" locked="0" layoutInCell="1" allowOverlap="1" wp14:anchorId="02CF85FF" wp14:editId="6E54266E">
            <wp:simplePos x="0" y="0"/>
            <wp:positionH relativeFrom="column">
              <wp:posOffset>-10406</wp:posOffset>
            </wp:positionH>
            <wp:positionV relativeFrom="paragraph">
              <wp:posOffset>122555</wp:posOffset>
            </wp:positionV>
            <wp:extent cx="8693623" cy="5890134"/>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s worked.jpg"/>
                    <pic:cNvPicPr/>
                  </pic:nvPicPr>
                  <pic:blipFill rotWithShape="1">
                    <a:blip r:embed="rId61">
                      <a:extLst>
                        <a:ext uri="{28A0092B-C50C-407E-A947-70E740481C1C}">
                          <a14:useLocalDpi xmlns:a14="http://schemas.microsoft.com/office/drawing/2010/main" val="0"/>
                        </a:ext>
                      </a:extLst>
                    </a:blip>
                    <a:srcRect l="6689" t="13247" r="11371" b="10925"/>
                    <a:stretch/>
                  </pic:blipFill>
                  <pic:spPr bwMode="auto">
                    <a:xfrm>
                      <a:off x="0" y="0"/>
                      <a:ext cx="8693340" cy="5889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0272" w:rsidRPr="00514224" w:rsidRDefault="00F30272">
      <w:pPr>
        <w:ind w:left="0"/>
        <w:rPr>
          <w:lang w:val="cy-GB" w:eastAsia="en-GB"/>
        </w:rPr>
      </w:pPr>
    </w:p>
    <w:p w:rsidR="00F30272" w:rsidRPr="00514224" w:rsidRDefault="00F30272"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rsidP="00A93158">
      <w:pPr>
        <w:pStyle w:val="MELmaintext"/>
        <w:rPr>
          <w:lang w:val="cy-GB" w:eastAsia="en-GB"/>
        </w:rPr>
      </w:pPr>
    </w:p>
    <w:p w:rsidR="003848FE" w:rsidRPr="00514224" w:rsidRDefault="003848FE">
      <w:pPr>
        <w:ind w:left="0"/>
        <w:rPr>
          <w:lang w:val="cy-GB" w:eastAsia="en-GB"/>
        </w:rPr>
      </w:pPr>
      <w:r w:rsidRPr="00514224">
        <w:rPr>
          <w:lang w:val="cy-GB" w:eastAsia="en-GB"/>
        </w:rPr>
        <w:br w:type="page"/>
      </w:r>
    </w:p>
    <w:p w:rsidR="003848FE" w:rsidRPr="00514224" w:rsidRDefault="003848FE">
      <w:pPr>
        <w:ind w:left="0"/>
        <w:rPr>
          <w:lang w:val="cy-GB" w:eastAsia="en-GB"/>
        </w:rPr>
      </w:pPr>
      <w:r w:rsidRPr="00514224">
        <w:rPr>
          <w:noProof/>
          <w:lang w:val="en-GB" w:eastAsia="en-GB"/>
        </w:rPr>
        <w:lastRenderedPageBreak/>
        <w:drawing>
          <wp:anchor distT="0" distB="0" distL="114300" distR="114300" simplePos="0" relativeHeight="251791360" behindDoc="1" locked="0" layoutInCell="1" allowOverlap="1" wp14:anchorId="2D533CE8" wp14:editId="6D544CBF">
            <wp:simplePos x="0" y="0"/>
            <wp:positionH relativeFrom="column">
              <wp:posOffset>5080</wp:posOffset>
            </wp:positionH>
            <wp:positionV relativeFrom="paragraph">
              <wp:posOffset>69850</wp:posOffset>
            </wp:positionV>
            <wp:extent cx="8147685" cy="5941695"/>
            <wp:effectExtent l="0" t="0" r="5715" b="190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ity.jpg"/>
                    <pic:cNvPicPr/>
                  </pic:nvPicPr>
                  <pic:blipFill rotWithShape="1">
                    <a:blip r:embed="rId62">
                      <a:extLst>
                        <a:ext uri="{28A0092B-C50C-407E-A947-70E740481C1C}">
                          <a14:useLocalDpi xmlns:a14="http://schemas.microsoft.com/office/drawing/2010/main" val="0"/>
                        </a:ext>
                      </a:extLst>
                    </a:blip>
                    <a:srcRect l="13122" t="1490" r="16668" b="19579"/>
                    <a:stretch/>
                  </pic:blipFill>
                  <pic:spPr bwMode="auto">
                    <a:xfrm>
                      <a:off x="0" y="0"/>
                      <a:ext cx="8147685" cy="594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8FE" w:rsidRPr="00514224" w:rsidRDefault="003848FE">
      <w:pPr>
        <w:ind w:left="0"/>
        <w:rPr>
          <w:lang w:val="cy-GB" w:eastAsia="en-GB"/>
        </w:rPr>
      </w:pPr>
      <w:r w:rsidRPr="00514224">
        <w:rPr>
          <w:lang w:val="cy-GB" w:eastAsia="en-GB"/>
        </w:rPr>
        <w:br w:type="page"/>
      </w:r>
    </w:p>
    <w:p w:rsidR="003848FE" w:rsidRPr="00514224" w:rsidRDefault="003848FE">
      <w:pPr>
        <w:ind w:left="0"/>
        <w:rPr>
          <w:lang w:val="cy-GB" w:eastAsia="en-GB"/>
        </w:rPr>
      </w:pPr>
      <w:r w:rsidRPr="00514224">
        <w:rPr>
          <w:noProof/>
          <w:lang w:val="en-GB" w:eastAsia="en-GB"/>
        </w:rPr>
        <w:lastRenderedPageBreak/>
        <w:drawing>
          <wp:anchor distT="0" distB="0" distL="114300" distR="114300" simplePos="0" relativeHeight="251793408" behindDoc="1" locked="0" layoutInCell="1" allowOverlap="1" wp14:anchorId="56112BA1" wp14:editId="6BC39D12">
            <wp:simplePos x="0" y="0"/>
            <wp:positionH relativeFrom="column">
              <wp:posOffset>-10407</wp:posOffset>
            </wp:positionH>
            <wp:positionV relativeFrom="paragraph">
              <wp:posOffset>67964</wp:posOffset>
            </wp:positionV>
            <wp:extent cx="9021823" cy="5895833"/>
            <wp:effectExtent l="0" t="0" r="825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sh language.jpg"/>
                    <pic:cNvPicPr/>
                  </pic:nvPicPr>
                  <pic:blipFill rotWithShape="1">
                    <a:blip r:embed="rId63">
                      <a:extLst>
                        <a:ext uri="{28A0092B-C50C-407E-A947-70E740481C1C}">
                          <a14:useLocalDpi xmlns:a14="http://schemas.microsoft.com/office/drawing/2010/main" val="0"/>
                        </a:ext>
                      </a:extLst>
                    </a:blip>
                    <a:srcRect l="2843" t="12105" r="12208" b="12058"/>
                    <a:stretch/>
                  </pic:blipFill>
                  <pic:spPr bwMode="auto">
                    <a:xfrm>
                      <a:off x="0" y="0"/>
                      <a:ext cx="9021651" cy="5895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8FE" w:rsidRPr="00514224" w:rsidRDefault="003848FE">
      <w:pPr>
        <w:ind w:left="0"/>
        <w:rPr>
          <w:lang w:val="cy-GB" w:eastAsia="en-GB"/>
        </w:rPr>
      </w:pPr>
    </w:p>
    <w:p w:rsidR="003848FE" w:rsidRPr="00514224" w:rsidRDefault="003848FE">
      <w:pPr>
        <w:ind w:left="0"/>
        <w:rPr>
          <w:lang w:val="cy-GB" w:eastAsia="en-GB"/>
        </w:rPr>
      </w:pPr>
    </w:p>
    <w:p w:rsidR="003848FE" w:rsidRPr="00514224" w:rsidRDefault="003848FE">
      <w:pPr>
        <w:ind w:left="0"/>
        <w:rPr>
          <w:lang w:val="cy-GB" w:eastAsia="en-GB"/>
        </w:rPr>
      </w:pPr>
    </w:p>
    <w:p w:rsidR="003848FE" w:rsidRPr="00514224" w:rsidRDefault="003848FE">
      <w:pPr>
        <w:ind w:left="0"/>
        <w:rPr>
          <w:lang w:val="cy-GB" w:eastAsia="en-GB"/>
        </w:rPr>
      </w:pPr>
    </w:p>
    <w:p w:rsidR="003848FE" w:rsidRPr="00514224" w:rsidRDefault="003848FE">
      <w:pPr>
        <w:ind w:left="0"/>
        <w:rPr>
          <w:lang w:val="cy-GB" w:eastAsia="en-GB"/>
        </w:rPr>
      </w:pPr>
    </w:p>
    <w:p w:rsidR="003848FE" w:rsidRPr="00514224" w:rsidRDefault="003848FE">
      <w:pPr>
        <w:ind w:left="0"/>
        <w:rPr>
          <w:lang w:val="cy-GB" w:eastAsia="en-GB"/>
        </w:rPr>
      </w:pPr>
    </w:p>
    <w:p w:rsidR="003848FE" w:rsidRPr="00514224" w:rsidRDefault="003848FE">
      <w:pPr>
        <w:ind w:left="0"/>
        <w:rPr>
          <w:lang w:val="cy-GB" w:eastAsia="en-GB"/>
        </w:rPr>
      </w:pPr>
    </w:p>
    <w:p w:rsidR="003848FE" w:rsidRPr="00514224" w:rsidRDefault="003848FE">
      <w:pPr>
        <w:ind w:left="0"/>
        <w:rPr>
          <w:lang w:val="cy-GB" w:eastAsia="en-GB"/>
        </w:rPr>
      </w:pPr>
    </w:p>
    <w:p w:rsidR="003848FE" w:rsidRPr="00514224" w:rsidRDefault="003848FE">
      <w:pPr>
        <w:ind w:left="0"/>
        <w:rPr>
          <w:lang w:val="cy-GB" w:eastAsia="en-GB"/>
        </w:rPr>
      </w:pPr>
    </w:p>
    <w:p w:rsidR="003848FE" w:rsidRPr="00514224" w:rsidRDefault="003848FE">
      <w:pPr>
        <w:ind w:left="0"/>
        <w:rPr>
          <w:lang w:val="cy-GB" w:eastAsia="en-GB"/>
        </w:rPr>
      </w:pPr>
      <w:r w:rsidRPr="00514224">
        <w:rPr>
          <w:lang w:val="cy-GB" w:eastAsia="en-GB"/>
        </w:rPr>
        <w:br w:type="page"/>
      </w:r>
    </w:p>
    <w:p w:rsidR="003848FE" w:rsidRPr="00514224" w:rsidRDefault="003848FE" w:rsidP="003848FE">
      <w:pPr>
        <w:pStyle w:val="MELmaintext"/>
        <w:rPr>
          <w:lang w:val="cy-GB"/>
        </w:rPr>
        <w:sectPr w:rsidR="003848FE" w:rsidRPr="00514224" w:rsidSect="00E5177A">
          <w:headerReference w:type="default" r:id="rId64"/>
          <w:footerReference w:type="default" r:id="rId65"/>
          <w:headerReference w:type="first" r:id="rId66"/>
          <w:footerReference w:type="first" r:id="rId67"/>
          <w:pgSz w:w="16840" w:h="11907" w:orient="landscape" w:code="9"/>
          <w:pgMar w:top="1247" w:right="1418" w:bottom="1247" w:left="1134" w:header="899" w:footer="772" w:gutter="0"/>
          <w:cols w:space="720"/>
          <w:titlePg/>
          <w:docGrid w:linePitch="272"/>
        </w:sectPr>
      </w:pPr>
    </w:p>
    <w:p w:rsidR="009217AE" w:rsidRPr="00514224" w:rsidRDefault="009217AE" w:rsidP="009217AE">
      <w:pPr>
        <w:pStyle w:val="MELAppendixheading"/>
        <w:spacing w:after="240"/>
        <w:jc w:val="left"/>
        <w:rPr>
          <w:lang w:val="cy-GB"/>
        </w:rPr>
      </w:pPr>
      <w:bookmarkStart w:id="164" w:name="_Toc362362587"/>
      <w:bookmarkStart w:id="165" w:name="_Toc363021043"/>
      <w:bookmarkStart w:id="166" w:name="_Toc383508486"/>
      <w:bookmarkEnd w:id="163"/>
      <w:r w:rsidRPr="00514224">
        <w:rPr>
          <w:lang w:val="cy-GB"/>
        </w:rPr>
        <w:lastRenderedPageBreak/>
        <w:t>A</w:t>
      </w:r>
      <w:r w:rsidR="00514224" w:rsidRPr="00514224">
        <w:rPr>
          <w:lang w:val="cy-GB"/>
        </w:rPr>
        <w:t>todiadau - Holiadur</w:t>
      </w:r>
      <w:bookmarkEnd w:id="164"/>
      <w:bookmarkEnd w:id="165"/>
      <w:bookmarkEnd w:id="166"/>
    </w:p>
    <w:p w:rsidR="009217AE" w:rsidRPr="00514224" w:rsidRDefault="009217AE" w:rsidP="009F604F">
      <w:pPr>
        <w:pStyle w:val="MELmaintext"/>
        <w:rPr>
          <w:lang w:val="cy-GB" w:eastAsia="en-GB"/>
        </w:rPr>
      </w:pPr>
    </w:p>
    <w:p w:rsidR="009F604F" w:rsidRPr="00514224" w:rsidRDefault="009F604F" w:rsidP="009F604F">
      <w:pPr>
        <w:pStyle w:val="MELmaintext"/>
        <w:rPr>
          <w:lang w:val="cy-GB" w:eastAsia="en-GB"/>
        </w:rPr>
      </w:pPr>
    </w:p>
    <w:p w:rsidR="009F604F" w:rsidRPr="00514224" w:rsidRDefault="009F604F" w:rsidP="009F604F">
      <w:pPr>
        <w:pStyle w:val="MELmaintext"/>
        <w:rPr>
          <w:lang w:val="cy-GB" w:eastAsia="en-GB"/>
        </w:rPr>
      </w:pPr>
    </w:p>
    <w:p w:rsidR="004B1E16" w:rsidRPr="00514224" w:rsidRDefault="004B1E16" w:rsidP="009F604F">
      <w:pPr>
        <w:pStyle w:val="MELmaintext"/>
        <w:rPr>
          <w:lang w:val="cy-GB" w:eastAsia="en-GB"/>
        </w:rPr>
        <w:sectPr w:rsidR="004B1E16" w:rsidRPr="00514224" w:rsidSect="00E5177A">
          <w:headerReference w:type="first" r:id="rId68"/>
          <w:footerReference w:type="first" r:id="rId69"/>
          <w:pgSz w:w="11907" w:h="16840" w:code="9"/>
          <w:pgMar w:top="1418" w:right="1247" w:bottom="1134" w:left="1247" w:header="899" w:footer="772" w:gutter="0"/>
          <w:cols w:space="720"/>
          <w:titlePg/>
          <w:docGrid w:linePitch="272"/>
        </w:sectPr>
      </w:pPr>
    </w:p>
    <w:p w:rsidR="00303787" w:rsidRPr="00514224" w:rsidRDefault="007704D1" w:rsidP="004B1E16">
      <w:pPr>
        <w:pStyle w:val="MELAppendixheading"/>
        <w:rPr>
          <w:lang w:val="cy-GB"/>
        </w:rPr>
      </w:pPr>
      <w:bookmarkStart w:id="167" w:name="_Toc266348975"/>
      <w:bookmarkStart w:id="168" w:name="_Toc266352693"/>
      <w:bookmarkStart w:id="169" w:name="_Toc267389092"/>
      <w:bookmarkStart w:id="170" w:name="_Toc267389146"/>
      <w:bookmarkStart w:id="171" w:name="_Toc267396038"/>
      <w:bookmarkStart w:id="172" w:name="_Toc267396071"/>
      <w:bookmarkStart w:id="173" w:name="_Toc267396184"/>
      <w:bookmarkStart w:id="174" w:name="_Toc267400443"/>
      <w:bookmarkStart w:id="175" w:name="_Toc270496254"/>
      <w:bookmarkStart w:id="176" w:name="_Toc357697452"/>
      <w:bookmarkStart w:id="177" w:name="_Toc362362588"/>
      <w:bookmarkStart w:id="178" w:name="_Toc363021044"/>
      <w:bookmarkStart w:id="179" w:name="_Toc364236964"/>
      <w:bookmarkStart w:id="180" w:name="_Toc364237047"/>
      <w:bookmarkStart w:id="181" w:name="_Toc364237395"/>
      <w:bookmarkStart w:id="182" w:name="_Toc383508487"/>
      <w:r w:rsidRPr="00514224">
        <w:rPr>
          <w:noProof/>
          <w:lang w:eastAsia="en-GB"/>
        </w:rPr>
        <w:lastRenderedPageBreak/>
        <w:drawing>
          <wp:anchor distT="0" distB="0" distL="114300" distR="114300" simplePos="0" relativeHeight="251656192" behindDoc="0" locked="0" layoutInCell="1" allowOverlap="1" wp14:anchorId="4A6DB6B9" wp14:editId="6E07A25C">
            <wp:simplePos x="257175" y="333375"/>
            <wp:positionH relativeFrom="margin">
              <wp:align>center</wp:align>
            </wp:positionH>
            <wp:positionV relativeFrom="margin">
              <wp:align>center</wp:align>
            </wp:positionV>
            <wp:extent cx="6867525" cy="10058400"/>
            <wp:effectExtent l="0" t="0" r="9525"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67525" cy="10058400"/>
                    </a:xfrm>
                    <a:prstGeom prst="rect">
                      <a:avLst/>
                    </a:prstGeom>
                    <a:noFill/>
                  </pic:spPr>
                </pic:pic>
              </a:graphicData>
            </a:graphic>
            <wp14:sizeRelH relativeFrom="page">
              <wp14:pctWidth>0</wp14:pctWidth>
            </wp14:sizeRelH>
            <wp14:sizeRelV relativeFrom="page">
              <wp14:pctHeight>0</wp14:pctHeight>
            </wp14:sizeRelV>
          </wp:anchor>
        </w:drawing>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sectPr w:rsidR="00303787" w:rsidRPr="00514224" w:rsidSect="004B1E16">
      <w:pgSz w:w="11907" w:h="16840" w:code="9"/>
      <w:pgMar w:top="1418" w:right="1247" w:bottom="1134" w:left="1247" w:header="899" w:footer="772"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CB2" w:rsidRDefault="00D46CB2">
      <w:r>
        <w:separator/>
      </w:r>
    </w:p>
    <w:p w:rsidR="00D46CB2" w:rsidRDefault="00D46CB2"/>
    <w:p w:rsidR="00D46CB2" w:rsidRDefault="00D46CB2"/>
    <w:p w:rsidR="00D46CB2" w:rsidRDefault="00D46CB2"/>
    <w:p w:rsidR="00D46CB2" w:rsidRDefault="00D46CB2"/>
    <w:p w:rsidR="00D46CB2" w:rsidRDefault="00D46CB2"/>
    <w:p w:rsidR="00D46CB2" w:rsidRDefault="00D46CB2"/>
  </w:endnote>
  <w:endnote w:type="continuationSeparator" w:id="0">
    <w:p w:rsidR="00D46CB2" w:rsidRDefault="00D46CB2">
      <w:r>
        <w:continuationSeparator/>
      </w:r>
    </w:p>
    <w:p w:rsidR="00D46CB2" w:rsidRDefault="00D46CB2"/>
    <w:p w:rsidR="00D46CB2" w:rsidRDefault="00D46CB2"/>
    <w:p w:rsidR="00D46CB2" w:rsidRDefault="00D46CB2"/>
    <w:p w:rsidR="00D46CB2" w:rsidRDefault="00D46CB2"/>
    <w:p w:rsidR="00D46CB2" w:rsidRDefault="00D46CB2"/>
    <w:p w:rsidR="00D46CB2" w:rsidRDefault="00D46CB2"/>
  </w:endnote>
  <w:endnote w:type="continuationNotice" w:id="1">
    <w:p w:rsidR="00D46CB2" w:rsidRDefault="00D46C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auxhall-Regular">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Pr="005F3E9F" w:rsidRDefault="00D46CB2" w:rsidP="005F3E9F">
    <w:pPr>
      <w:pStyle w:val="Footer"/>
      <w:pBdr>
        <w:top w:val="single" w:sz="6" w:space="4" w:color="auto"/>
      </w:pBdr>
      <w:tabs>
        <w:tab w:val="clear" w:pos="4320"/>
        <w:tab w:val="clear" w:pos="8640"/>
      </w:tabs>
      <w:ind w:left="0" w:right="-108"/>
      <w:jc w:val="center"/>
      <w:rPr>
        <w:color w:val="00264C"/>
      </w:rPr>
    </w:pPr>
    <w:proofErr w:type="spellStart"/>
    <w:r w:rsidRPr="00E16529">
      <w:rPr>
        <w:b/>
        <w:caps w:val="0"/>
        <w:color w:val="00264C"/>
        <w:sz w:val="18"/>
      </w:rPr>
      <w:t>Mesur</w:t>
    </w:r>
    <w:proofErr w:type="spellEnd"/>
    <w:r w:rsidRPr="005F3E9F">
      <w:rPr>
        <w:b/>
        <w:caps w:val="0"/>
        <w:color w:val="00264C"/>
        <w:sz w:val="18"/>
      </w:rPr>
      <w:t xml:space="preserve"> </w:t>
    </w:r>
    <w:r w:rsidRPr="005F3E9F">
      <w:rPr>
        <w:b/>
        <w:caps w:val="0"/>
        <w:color w:val="00264C"/>
        <w:sz w:val="14"/>
        <w:szCs w:val="14"/>
      </w:rPr>
      <w:sym w:font="Wingdings" w:char="F075"/>
    </w:r>
    <w:r w:rsidRPr="005F3E9F">
      <w:rPr>
        <w:b/>
        <w:caps w:val="0"/>
        <w:color w:val="00264C"/>
        <w:sz w:val="18"/>
      </w:rPr>
      <w:t xml:space="preserve"> </w:t>
    </w:r>
    <w:proofErr w:type="spellStart"/>
    <w:r>
      <w:rPr>
        <w:b/>
        <w:caps w:val="0"/>
        <w:color w:val="00264C"/>
        <w:sz w:val="18"/>
      </w:rPr>
      <w:t>G</w:t>
    </w:r>
    <w:r w:rsidRPr="00E16529">
      <w:rPr>
        <w:b/>
        <w:caps w:val="0"/>
        <w:color w:val="00264C"/>
        <w:sz w:val="18"/>
      </w:rPr>
      <w:t>werthuso</w:t>
    </w:r>
    <w:proofErr w:type="spellEnd"/>
    <w:r w:rsidRPr="00E16529">
      <w:rPr>
        <w:b/>
        <w:caps w:val="0"/>
        <w:color w:val="00264C"/>
        <w:sz w:val="18"/>
      </w:rPr>
      <w:t xml:space="preserve"> </w:t>
    </w:r>
    <w:r w:rsidRPr="005F3E9F">
      <w:rPr>
        <w:b/>
        <w:caps w:val="0"/>
        <w:color w:val="00264C"/>
        <w:sz w:val="14"/>
        <w:szCs w:val="14"/>
      </w:rPr>
      <w:sym w:font="Wingdings" w:char="F075"/>
    </w:r>
    <w:r w:rsidRPr="005F3E9F">
      <w:rPr>
        <w:b/>
        <w:caps w:val="0"/>
        <w:color w:val="00264C"/>
        <w:sz w:val="18"/>
      </w:rPr>
      <w:t xml:space="preserve"> </w:t>
    </w:r>
    <w:proofErr w:type="spellStart"/>
    <w:proofErr w:type="gramStart"/>
    <w:r w:rsidRPr="00E16529">
      <w:rPr>
        <w:b/>
        <w:caps w:val="0"/>
        <w:color w:val="00264C"/>
        <w:sz w:val="18"/>
      </w:rPr>
      <w:t>Dysgu</w:t>
    </w:r>
    <w:proofErr w:type="spellEnd"/>
    <w:r w:rsidRPr="00E16529">
      <w:rPr>
        <w:b/>
        <w:caps w:val="0"/>
        <w:color w:val="00264C"/>
        <w:sz w:val="18"/>
      </w:rPr>
      <w:t xml:space="preserve"> :</w:t>
    </w:r>
    <w:proofErr w:type="gramEnd"/>
    <w:r w:rsidRPr="00E16529">
      <w:rPr>
        <w:b/>
        <w:caps w:val="0"/>
        <w:color w:val="00264C"/>
        <w:sz w:val="18"/>
      </w:rPr>
      <w:t xml:space="preserve"> </w:t>
    </w:r>
    <w:proofErr w:type="spellStart"/>
    <w:r w:rsidRPr="00E16529">
      <w:rPr>
        <w:b/>
        <w:caps w:val="0"/>
        <w:color w:val="00264C"/>
        <w:sz w:val="18"/>
      </w:rPr>
      <w:t>Defnyddio</w:t>
    </w:r>
    <w:proofErr w:type="spellEnd"/>
    <w:r w:rsidRPr="00E16529">
      <w:rPr>
        <w:b/>
        <w:caps w:val="0"/>
        <w:color w:val="00264C"/>
        <w:sz w:val="18"/>
      </w:rPr>
      <w:t xml:space="preserve"> </w:t>
    </w:r>
    <w:proofErr w:type="spellStart"/>
    <w:r w:rsidRPr="00E16529">
      <w:rPr>
        <w:b/>
        <w:caps w:val="0"/>
        <w:color w:val="00264C"/>
        <w:sz w:val="18"/>
      </w:rPr>
      <w:t>tystiolaeth</w:t>
    </w:r>
    <w:proofErr w:type="spellEnd"/>
    <w:r w:rsidRPr="00E16529">
      <w:rPr>
        <w:b/>
        <w:caps w:val="0"/>
        <w:color w:val="00264C"/>
        <w:sz w:val="18"/>
      </w:rPr>
      <w:t xml:space="preserve"> </w:t>
    </w:r>
    <w:proofErr w:type="spellStart"/>
    <w:r w:rsidRPr="00E16529">
      <w:rPr>
        <w:b/>
        <w:caps w:val="0"/>
        <w:color w:val="00264C"/>
        <w:sz w:val="18"/>
      </w:rPr>
      <w:t>i</w:t>
    </w:r>
    <w:proofErr w:type="spellEnd"/>
    <w:r w:rsidRPr="00E16529">
      <w:rPr>
        <w:b/>
        <w:caps w:val="0"/>
        <w:color w:val="00264C"/>
        <w:sz w:val="18"/>
      </w:rPr>
      <w:t xml:space="preserve"> </w:t>
    </w:r>
    <w:proofErr w:type="spellStart"/>
    <w:r w:rsidRPr="00E16529">
      <w:rPr>
        <w:b/>
        <w:caps w:val="0"/>
        <w:color w:val="00264C"/>
        <w:sz w:val="18"/>
      </w:rPr>
      <w:t>lunio</w:t>
    </w:r>
    <w:proofErr w:type="spellEnd"/>
    <w:r w:rsidRPr="00E16529">
      <w:rPr>
        <w:b/>
        <w:caps w:val="0"/>
        <w:color w:val="00264C"/>
        <w:sz w:val="18"/>
      </w:rPr>
      <w:t xml:space="preserve"> </w:t>
    </w:r>
    <w:proofErr w:type="spellStart"/>
    <w:r w:rsidRPr="00E16529">
      <w:rPr>
        <w:b/>
        <w:caps w:val="0"/>
        <w:color w:val="00264C"/>
        <w:sz w:val="18"/>
      </w:rPr>
      <w:t>gwell</w:t>
    </w:r>
    <w:proofErr w:type="spellEnd"/>
    <w:r w:rsidRPr="00E16529">
      <w:rPr>
        <w:b/>
        <w:caps w:val="0"/>
        <w:color w:val="00264C"/>
        <w:sz w:val="18"/>
      </w:rPr>
      <w:t xml:space="preserve"> </w:t>
    </w:r>
    <w:proofErr w:type="spellStart"/>
    <w:r w:rsidRPr="00E16529">
      <w:rPr>
        <w:b/>
        <w:caps w:val="0"/>
        <w:color w:val="00264C"/>
        <w:sz w:val="18"/>
      </w:rPr>
      <w:t>gwasanaethau</w:t>
    </w:r>
    <w:proofErr w:type="spellEnd"/>
  </w:p>
  <w:p w:rsidR="00D46CB2" w:rsidRPr="000174F4" w:rsidRDefault="00D46CB2" w:rsidP="000174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Pr="005F3E9F" w:rsidRDefault="00D46CB2" w:rsidP="005F3E9F">
    <w:pPr>
      <w:pStyle w:val="MELfootertext"/>
      <w:pBdr>
        <w:top w:val="single" w:sz="4" w:space="5" w:color="auto"/>
      </w:pBdr>
      <w:rPr>
        <w:szCs w:val="15"/>
      </w:rPr>
    </w:pPr>
    <w:r w:rsidRPr="005F3E9F">
      <w:t xml:space="preserve">                        Measurement </w:t>
    </w:r>
    <w:r w:rsidRPr="005F3E9F">
      <w:rPr>
        <w:sz w:val="14"/>
        <w:szCs w:val="14"/>
      </w:rPr>
      <w:sym w:font="Wingdings" w:char="F075"/>
    </w:r>
    <w:r w:rsidRPr="005F3E9F">
      <w:t xml:space="preserve"> Evaluation </w:t>
    </w:r>
    <w:r w:rsidRPr="005F3E9F">
      <w:rPr>
        <w:sz w:val="14"/>
        <w:szCs w:val="14"/>
      </w:rPr>
      <w:sym w:font="Wingdings" w:char="F075"/>
    </w:r>
    <w:r w:rsidRPr="005F3E9F">
      <w:t xml:space="preserve"> Learning: Using evidence to shape better</w:t>
    </w:r>
    <w:r w:rsidRPr="005F3E9F">
      <w:rPr>
        <w:rStyle w:val="MELfootertextChar"/>
        <w:caps w:val="0"/>
      </w:rPr>
      <w:t xml:space="preserve"> services</w:t>
    </w:r>
    <w:r w:rsidRPr="005F3E9F">
      <w:t xml:space="preserve">                </w:t>
    </w:r>
    <w:r w:rsidRPr="005F3E9F">
      <w:rPr>
        <w:b w:val="0"/>
        <w:szCs w:val="15"/>
      </w:rPr>
      <w:t xml:space="preserve">Page </w:t>
    </w:r>
    <w:r w:rsidRPr="005F3E9F">
      <w:rPr>
        <w:b w:val="0"/>
        <w:szCs w:val="15"/>
      </w:rPr>
      <w:fldChar w:fldCharType="begin"/>
    </w:r>
    <w:r w:rsidRPr="005F3E9F">
      <w:rPr>
        <w:b w:val="0"/>
        <w:szCs w:val="15"/>
      </w:rPr>
      <w:instrText xml:space="preserve">page </w:instrText>
    </w:r>
    <w:r w:rsidRPr="005F3E9F">
      <w:rPr>
        <w:b w:val="0"/>
        <w:szCs w:val="15"/>
      </w:rPr>
      <w:fldChar w:fldCharType="separate"/>
    </w:r>
    <w:r>
      <w:rPr>
        <w:b w:val="0"/>
        <w:noProof/>
        <w:szCs w:val="15"/>
      </w:rPr>
      <w:t>1</w:t>
    </w:r>
    <w:r w:rsidRPr="005F3E9F">
      <w:rPr>
        <w:b w:val="0"/>
        <w:szCs w:val="1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Default="00D46CB2" w:rsidP="00FC34B3">
    <w:pPr>
      <w:pStyle w:val="Footer"/>
      <w:pBdr>
        <w:top w:val="single" w:sz="4" w:space="5" w:color="auto"/>
      </w:pBdr>
      <w:tabs>
        <w:tab w:val="clear" w:pos="4320"/>
        <w:tab w:val="clear" w:pos="8640"/>
      </w:tabs>
      <w:spacing w:before="120"/>
      <w:ind w:left="0" w:right="11"/>
    </w:pPr>
    <w:r w:rsidRPr="00E43AFF">
      <w:rPr>
        <w:b/>
        <w:caps w:val="0"/>
        <w:color w:val="00264C"/>
        <w:sz w:val="18"/>
      </w:rPr>
      <w:t xml:space="preserve">             </w:t>
    </w:r>
    <w:r w:rsidRPr="00E43AFF">
      <w:rPr>
        <w:rStyle w:val="MELfootertextChar"/>
      </w:rPr>
      <w:t xml:space="preserve">           </w:t>
    </w:r>
    <w:proofErr w:type="spellStart"/>
    <w:r w:rsidRPr="00E16529">
      <w:rPr>
        <w:b/>
        <w:caps w:val="0"/>
        <w:color w:val="00264C"/>
        <w:sz w:val="18"/>
      </w:rPr>
      <w:t>Mesur</w:t>
    </w:r>
    <w:proofErr w:type="spellEnd"/>
    <w:r w:rsidRPr="005F3E9F">
      <w:rPr>
        <w:b/>
        <w:caps w:val="0"/>
        <w:color w:val="00264C"/>
        <w:sz w:val="18"/>
      </w:rPr>
      <w:t xml:space="preserve"> </w:t>
    </w:r>
    <w:r w:rsidRPr="005F3E9F">
      <w:rPr>
        <w:b/>
        <w:caps w:val="0"/>
        <w:color w:val="00264C"/>
        <w:sz w:val="14"/>
        <w:szCs w:val="14"/>
      </w:rPr>
      <w:sym w:font="Wingdings" w:char="F075"/>
    </w:r>
    <w:r w:rsidRPr="005F3E9F">
      <w:rPr>
        <w:b/>
        <w:caps w:val="0"/>
        <w:color w:val="00264C"/>
        <w:sz w:val="18"/>
      </w:rPr>
      <w:t xml:space="preserve"> </w:t>
    </w:r>
    <w:proofErr w:type="spellStart"/>
    <w:r>
      <w:rPr>
        <w:b/>
        <w:caps w:val="0"/>
        <w:color w:val="00264C"/>
        <w:sz w:val="18"/>
      </w:rPr>
      <w:t>G</w:t>
    </w:r>
    <w:r w:rsidRPr="00E16529">
      <w:rPr>
        <w:b/>
        <w:caps w:val="0"/>
        <w:color w:val="00264C"/>
        <w:sz w:val="18"/>
      </w:rPr>
      <w:t>werthuso</w:t>
    </w:r>
    <w:proofErr w:type="spellEnd"/>
    <w:r w:rsidRPr="00E16529">
      <w:rPr>
        <w:b/>
        <w:caps w:val="0"/>
        <w:color w:val="00264C"/>
        <w:sz w:val="18"/>
      </w:rPr>
      <w:t xml:space="preserve"> </w:t>
    </w:r>
    <w:r w:rsidRPr="005F3E9F">
      <w:rPr>
        <w:b/>
        <w:caps w:val="0"/>
        <w:color w:val="00264C"/>
        <w:sz w:val="14"/>
        <w:szCs w:val="14"/>
      </w:rPr>
      <w:sym w:font="Wingdings" w:char="F075"/>
    </w:r>
    <w:r w:rsidRPr="005F3E9F">
      <w:rPr>
        <w:b/>
        <w:caps w:val="0"/>
        <w:color w:val="00264C"/>
        <w:sz w:val="18"/>
      </w:rPr>
      <w:t xml:space="preserve"> </w:t>
    </w:r>
    <w:proofErr w:type="spellStart"/>
    <w:proofErr w:type="gramStart"/>
    <w:r w:rsidRPr="00E16529">
      <w:rPr>
        <w:b/>
        <w:caps w:val="0"/>
        <w:color w:val="00264C"/>
        <w:sz w:val="18"/>
      </w:rPr>
      <w:t>Dysgu</w:t>
    </w:r>
    <w:proofErr w:type="spellEnd"/>
    <w:r w:rsidRPr="00E16529">
      <w:rPr>
        <w:b/>
        <w:caps w:val="0"/>
        <w:color w:val="00264C"/>
        <w:sz w:val="18"/>
      </w:rPr>
      <w:t xml:space="preserve"> :</w:t>
    </w:r>
    <w:proofErr w:type="gramEnd"/>
    <w:r w:rsidRPr="00E16529">
      <w:rPr>
        <w:b/>
        <w:caps w:val="0"/>
        <w:color w:val="00264C"/>
        <w:sz w:val="18"/>
      </w:rPr>
      <w:t xml:space="preserve"> </w:t>
    </w:r>
    <w:proofErr w:type="spellStart"/>
    <w:r w:rsidRPr="00E16529">
      <w:rPr>
        <w:b/>
        <w:caps w:val="0"/>
        <w:color w:val="00264C"/>
        <w:sz w:val="18"/>
      </w:rPr>
      <w:t>Defnyddio</w:t>
    </w:r>
    <w:proofErr w:type="spellEnd"/>
    <w:r w:rsidRPr="00E16529">
      <w:rPr>
        <w:b/>
        <w:caps w:val="0"/>
        <w:color w:val="00264C"/>
        <w:sz w:val="18"/>
      </w:rPr>
      <w:t xml:space="preserve"> </w:t>
    </w:r>
    <w:proofErr w:type="spellStart"/>
    <w:r w:rsidRPr="00E16529">
      <w:rPr>
        <w:b/>
        <w:caps w:val="0"/>
        <w:color w:val="00264C"/>
        <w:sz w:val="18"/>
      </w:rPr>
      <w:t>tystiolaeth</w:t>
    </w:r>
    <w:proofErr w:type="spellEnd"/>
    <w:r w:rsidRPr="00E16529">
      <w:rPr>
        <w:b/>
        <w:caps w:val="0"/>
        <w:color w:val="00264C"/>
        <w:sz w:val="18"/>
      </w:rPr>
      <w:t xml:space="preserve"> </w:t>
    </w:r>
    <w:proofErr w:type="spellStart"/>
    <w:r w:rsidRPr="00E16529">
      <w:rPr>
        <w:b/>
        <w:caps w:val="0"/>
        <w:color w:val="00264C"/>
        <w:sz w:val="18"/>
      </w:rPr>
      <w:t>i</w:t>
    </w:r>
    <w:proofErr w:type="spellEnd"/>
    <w:r w:rsidRPr="00E16529">
      <w:rPr>
        <w:b/>
        <w:caps w:val="0"/>
        <w:color w:val="00264C"/>
        <w:sz w:val="18"/>
      </w:rPr>
      <w:t xml:space="preserve"> </w:t>
    </w:r>
    <w:proofErr w:type="spellStart"/>
    <w:r w:rsidRPr="00E16529">
      <w:rPr>
        <w:b/>
        <w:caps w:val="0"/>
        <w:color w:val="00264C"/>
        <w:sz w:val="18"/>
      </w:rPr>
      <w:t>lunio</w:t>
    </w:r>
    <w:proofErr w:type="spellEnd"/>
    <w:r w:rsidRPr="00E16529">
      <w:rPr>
        <w:b/>
        <w:caps w:val="0"/>
        <w:color w:val="00264C"/>
        <w:sz w:val="18"/>
      </w:rPr>
      <w:t xml:space="preserve"> </w:t>
    </w:r>
    <w:proofErr w:type="spellStart"/>
    <w:r w:rsidRPr="00E16529">
      <w:rPr>
        <w:b/>
        <w:caps w:val="0"/>
        <w:color w:val="00264C"/>
        <w:sz w:val="18"/>
      </w:rPr>
      <w:t>gwell</w:t>
    </w:r>
    <w:proofErr w:type="spellEnd"/>
    <w:r w:rsidRPr="00E16529">
      <w:rPr>
        <w:b/>
        <w:caps w:val="0"/>
        <w:color w:val="00264C"/>
        <w:sz w:val="18"/>
      </w:rPr>
      <w:t xml:space="preserve"> </w:t>
    </w:r>
    <w:proofErr w:type="spellStart"/>
    <w:r w:rsidRPr="00E16529">
      <w:rPr>
        <w:b/>
        <w:caps w:val="0"/>
        <w:color w:val="00264C"/>
        <w:sz w:val="18"/>
      </w:rPr>
      <w:t>gwasanaethau</w:t>
    </w:r>
    <w:proofErr w:type="spellEnd"/>
    <w:r>
      <w:rPr>
        <w:caps w:val="0"/>
        <w:color w:val="00264C"/>
        <w:sz w:val="16"/>
        <w:szCs w:val="16"/>
      </w:rPr>
      <w:t xml:space="preserve">                                 </w:t>
    </w:r>
    <w:proofErr w:type="spellStart"/>
    <w:r>
      <w:rPr>
        <w:caps w:val="0"/>
        <w:color w:val="00264C"/>
        <w:sz w:val="16"/>
        <w:szCs w:val="16"/>
      </w:rPr>
      <w:t>Tud</w:t>
    </w:r>
    <w:proofErr w:type="spellEnd"/>
    <w:r w:rsidRPr="00332423">
      <w:rPr>
        <w:caps w:val="0"/>
        <w:color w:val="00264C"/>
        <w:sz w:val="16"/>
        <w:szCs w:val="16"/>
      </w:rPr>
      <w:t xml:space="preserve"> </w:t>
    </w:r>
    <w:r w:rsidRPr="00332423">
      <w:rPr>
        <w:color w:val="00264C"/>
        <w:sz w:val="16"/>
        <w:szCs w:val="16"/>
      </w:rPr>
      <w:fldChar w:fldCharType="begin"/>
    </w:r>
    <w:r w:rsidRPr="00332423">
      <w:rPr>
        <w:color w:val="00264C"/>
        <w:sz w:val="16"/>
        <w:szCs w:val="16"/>
      </w:rPr>
      <w:instrText xml:space="preserve">page </w:instrText>
    </w:r>
    <w:r w:rsidRPr="00332423">
      <w:rPr>
        <w:color w:val="00264C"/>
        <w:sz w:val="16"/>
        <w:szCs w:val="16"/>
      </w:rPr>
      <w:fldChar w:fldCharType="separate"/>
    </w:r>
    <w:r w:rsidR="00202122">
      <w:rPr>
        <w:noProof/>
        <w:color w:val="00264C"/>
        <w:sz w:val="16"/>
        <w:szCs w:val="16"/>
      </w:rPr>
      <w:t>11</w:t>
    </w:r>
    <w:r w:rsidRPr="00332423">
      <w:rPr>
        <w:color w:val="00264C"/>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Default="00D46CB2" w:rsidP="001750FB">
    <w:pPr>
      <w:pStyle w:val="MELfootertext"/>
      <w:pBdr>
        <w:top w:val="single" w:sz="4" w:space="5" w:color="auto"/>
      </w:pBdr>
    </w:pPr>
    <w:r w:rsidRPr="005F3E9F">
      <w:t xml:space="preserve">                        Measurement </w:t>
    </w:r>
    <w:r w:rsidRPr="005F3E9F">
      <w:rPr>
        <w:sz w:val="14"/>
        <w:szCs w:val="14"/>
      </w:rPr>
      <w:sym w:font="Wingdings" w:char="F075"/>
    </w:r>
    <w:r w:rsidRPr="005F3E9F">
      <w:t xml:space="preserve"> Evaluation </w:t>
    </w:r>
    <w:r w:rsidRPr="005F3E9F">
      <w:rPr>
        <w:sz w:val="14"/>
        <w:szCs w:val="14"/>
      </w:rPr>
      <w:sym w:font="Wingdings" w:char="F075"/>
    </w:r>
    <w:r w:rsidRPr="005F3E9F">
      <w:t xml:space="preserve"> Learning: Using evidence to shape better</w:t>
    </w:r>
    <w:r w:rsidRPr="005F3E9F">
      <w:rPr>
        <w:rStyle w:val="MELfootertextChar"/>
        <w:caps w:val="0"/>
      </w:rPr>
      <w:t xml:space="preserve"> </w:t>
    </w:r>
    <w:r w:rsidRPr="00332423">
      <w:rPr>
        <w:rStyle w:val="MELfootertextChar"/>
        <w:b/>
        <w:caps w:val="0"/>
      </w:rPr>
      <w:t>services</w:t>
    </w:r>
    <w:r w:rsidRPr="005F3E9F">
      <w:t xml:space="preserve">                </w:t>
    </w:r>
    <w:r>
      <w:t xml:space="preserve">              </w:t>
    </w:r>
    <w:proofErr w:type="spellStart"/>
    <w:r>
      <w:rPr>
        <w:b w:val="0"/>
        <w:sz w:val="16"/>
        <w:szCs w:val="16"/>
      </w:rPr>
      <w:t>Tud</w:t>
    </w:r>
    <w:proofErr w:type="spellEnd"/>
    <w:r w:rsidRPr="00B43C64">
      <w:rPr>
        <w:b w:val="0"/>
        <w:sz w:val="16"/>
        <w:szCs w:val="16"/>
      </w:rPr>
      <w:t xml:space="preserve"> </w:t>
    </w:r>
    <w:r w:rsidRPr="00B43C64">
      <w:rPr>
        <w:b w:val="0"/>
        <w:sz w:val="16"/>
        <w:szCs w:val="16"/>
      </w:rPr>
      <w:fldChar w:fldCharType="begin"/>
    </w:r>
    <w:r w:rsidRPr="00B43C64">
      <w:rPr>
        <w:b w:val="0"/>
        <w:sz w:val="16"/>
        <w:szCs w:val="16"/>
      </w:rPr>
      <w:instrText xml:space="preserve">page </w:instrText>
    </w:r>
    <w:r w:rsidRPr="00B43C64">
      <w:rPr>
        <w:b w:val="0"/>
        <w:sz w:val="16"/>
        <w:szCs w:val="16"/>
      </w:rPr>
      <w:fldChar w:fldCharType="separate"/>
    </w:r>
    <w:r w:rsidR="00202122">
      <w:rPr>
        <w:b w:val="0"/>
        <w:noProof/>
        <w:sz w:val="16"/>
        <w:szCs w:val="16"/>
      </w:rPr>
      <w:t>1</w:t>
    </w:r>
    <w:r w:rsidRPr="00B43C64">
      <w:rPr>
        <w:b w:val="0"/>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Default="00D46CB2" w:rsidP="005739A2">
    <w:pPr>
      <w:pStyle w:val="Footer"/>
      <w:pBdr>
        <w:top w:val="single" w:sz="4" w:space="5" w:color="auto"/>
      </w:pBdr>
      <w:tabs>
        <w:tab w:val="clear" w:pos="4320"/>
        <w:tab w:val="clear" w:pos="8640"/>
      </w:tabs>
      <w:spacing w:before="120"/>
      <w:ind w:left="0" w:right="11"/>
      <w:jc w:val="center"/>
    </w:pPr>
    <w:r>
      <w:rPr>
        <w:b/>
        <w:caps w:val="0"/>
        <w:color w:val="00264C"/>
        <w:sz w:val="18"/>
      </w:rPr>
      <w:t xml:space="preserve">                                                                                       </w:t>
    </w:r>
    <w:proofErr w:type="spellStart"/>
    <w:r w:rsidRPr="00E16529">
      <w:rPr>
        <w:b/>
        <w:caps w:val="0"/>
        <w:color w:val="00264C"/>
        <w:sz w:val="18"/>
      </w:rPr>
      <w:t>Mesur</w:t>
    </w:r>
    <w:proofErr w:type="spellEnd"/>
    <w:r w:rsidRPr="005F3E9F">
      <w:rPr>
        <w:b/>
        <w:caps w:val="0"/>
        <w:color w:val="00264C"/>
        <w:sz w:val="18"/>
      </w:rPr>
      <w:t xml:space="preserve"> </w:t>
    </w:r>
    <w:r w:rsidRPr="005F3E9F">
      <w:rPr>
        <w:b/>
        <w:caps w:val="0"/>
        <w:color w:val="00264C"/>
        <w:sz w:val="14"/>
        <w:szCs w:val="14"/>
      </w:rPr>
      <w:sym w:font="Wingdings" w:char="F075"/>
    </w:r>
    <w:r w:rsidRPr="005F3E9F">
      <w:rPr>
        <w:b/>
        <w:caps w:val="0"/>
        <w:color w:val="00264C"/>
        <w:sz w:val="18"/>
      </w:rPr>
      <w:t xml:space="preserve"> </w:t>
    </w:r>
    <w:proofErr w:type="spellStart"/>
    <w:r>
      <w:rPr>
        <w:b/>
        <w:caps w:val="0"/>
        <w:color w:val="00264C"/>
        <w:sz w:val="18"/>
      </w:rPr>
      <w:t>G</w:t>
    </w:r>
    <w:r w:rsidRPr="00E16529">
      <w:rPr>
        <w:b/>
        <w:caps w:val="0"/>
        <w:color w:val="00264C"/>
        <w:sz w:val="18"/>
      </w:rPr>
      <w:t>werthuso</w:t>
    </w:r>
    <w:proofErr w:type="spellEnd"/>
    <w:r w:rsidRPr="00E16529">
      <w:rPr>
        <w:b/>
        <w:caps w:val="0"/>
        <w:color w:val="00264C"/>
        <w:sz w:val="18"/>
      </w:rPr>
      <w:t xml:space="preserve"> </w:t>
    </w:r>
    <w:r w:rsidRPr="005F3E9F">
      <w:rPr>
        <w:b/>
        <w:caps w:val="0"/>
        <w:color w:val="00264C"/>
        <w:sz w:val="14"/>
        <w:szCs w:val="14"/>
      </w:rPr>
      <w:sym w:font="Wingdings" w:char="F075"/>
    </w:r>
    <w:r w:rsidRPr="005F3E9F">
      <w:rPr>
        <w:b/>
        <w:caps w:val="0"/>
        <w:color w:val="00264C"/>
        <w:sz w:val="18"/>
      </w:rPr>
      <w:t xml:space="preserve"> </w:t>
    </w:r>
    <w:proofErr w:type="spellStart"/>
    <w:proofErr w:type="gramStart"/>
    <w:r w:rsidRPr="00E16529">
      <w:rPr>
        <w:b/>
        <w:caps w:val="0"/>
        <w:color w:val="00264C"/>
        <w:sz w:val="18"/>
      </w:rPr>
      <w:t>Dysgu</w:t>
    </w:r>
    <w:proofErr w:type="spellEnd"/>
    <w:r w:rsidRPr="00E16529">
      <w:rPr>
        <w:b/>
        <w:caps w:val="0"/>
        <w:color w:val="00264C"/>
        <w:sz w:val="18"/>
      </w:rPr>
      <w:t xml:space="preserve"> :</w:t>
    </w:r>
    <w:proofErr w:type="gramEnd"/>
    <w:r w:rsidRPr="00E16529">
      <w:rPr>
        <w:b/>
        <w:caps w:val="0"/>
        <w:color w:val="00264C"/>
        <w:sz w:val="18"/>
      </w:rPr>
      <w:t xml:space="preserve"> </w:t>
    </w:r>
    <w:proofErr w:type="spellStart"/>
    <w:r w:rsidRPr="00E16529">
      <w:rPr>
        <w:b/>
        <w:caps w:val="0"/>
        <w:color w:val="00264C"/>
        <w:sz w:val="18"/>
      </w:rPr>
      <w:t>Defnyddio</w:t>
    </w:r>
    <w:proofErr w:type="spellEnd"/>
    <w:r w:rsidRPr="00E16529">
      <w:rPr>
        <w:b/>
        <w:caps w:val="0"/>
        <w:color w:val="00264C"/>
        <w:sz w:val="18"/>
      </w:rPr>
      <w:t xml:space="preserve"> </w:t>
    </w:r>
    <w:proofErr w:type="spellStart"/>
    <w:r w:rsidRPr="00E16529">
      <w:rPr>
        <w:b/>
        <w:caps w:val="0"/>
        <w:color w:val="00264C"/>
        <w:sz w:val="18"/>
      </w:rPr>
      <w:t>tystiolaeth</w:t>
    </w:r>
    <w:proofErr w:type="spellEnd"/>
    <w:r w:rsidRPr="00E16529">
      <w:rPr>
        <w:b/>
        <w:caps w:val="0"/>
        <w:color w:val="00264C"/>
        <w:sz w:val="18"/>
      </w:rPr>
      <w:t xml:space="preserve"> </w:t>
    </w:r>
    <w:proofErr w:type="spellStart"/>
    <w:r w:rsidRPr="00E16529">
      <w:rPr>
        <w:b/>
        <w:caps w:val="0"/>
        <w:color w:val="00264C"/>
        <w:sz w:val="18"/>
      </w:rPr>
      <w:t>i</w:t>
    </w:r>
    <w:proofErr w:type="spellEnd"/>
    <w:r w:rsidRPr="00E16529">
      <w:rPr>
        <w:b/>
        <w:caps w:val="0"/>
        <w:color w:val="00264C"/>
        <w:sz w:val="18"/>
      </w:rPr>
      <w:t xml:space="preserve"> </w:t>
    </w:r>
    <w:proofErr w:type="spellStart"/>
    <w:r w:rsidRPr="00E16529">
      <w:rPr>
        <w:b/>
        <w:caps w:val="0"/>
        <w:color w:val="00264C"/>
        <w:sz w:val="18"/>
      </w:rPr>
      <w:t>lunio</w:t>
    </w:r>
    <w:proofErr w:type="spellEnd"/>
    <w:r w:rsidRPr="00E16529">
      <w:rPr>
        <w:b/>
        <w:caps w:val="0"/>
        <w:color w:val="00264C"/>
        <w:sz w:val="18"/>
      </w:rPr>
      <w:t xml:space="preserve"> </w:t>
    </w:r>
    <w:proofErr w:type="spellStart"/>
    <w:r w:rsidRPr="00E16529">
      <w:rPr>
        <w:b/>
        <w:caps w:val="0"/>
        <w:color w:val="00264C"/>
        <w:sz w:val="18"/>
      </w:rPr>
      <w:t>gwell</w:t>
    </w:r>
    <w:proofErr w:type="spellEnd"/>
    <w:r w:rsidRPr="00E16529">
      <w:rPr>
        <w:b/>
        <w:caps w:val="0"/>
        <w:color w:val="00264C"/>
        <w:sz w:val="18"/>
      </w:rPr>
      <w:t xml:space="preserve"> </w:t>
    </w:r>
    <w:proofErr w:type="spellStart"/>
    <w:r w:rsidRPr="00E16529">
      <w:rPr>
        <w:b/>
        <w:caps w:val="0"/>
        <w:color w:val="00264C"/>
        <w:sz w:val="18"/>
      </w:rPr>
      <w:t>gwasanaethau</w:t>
    </w:r>
    <w:proofErr w:type="spellEnd"/>
    <w:r w:rsidRPr="00332423">
      <w:rPr>
        <w:caps w:val="0"/>
        <w:color w:val="00264C"/>
        <w:sz w:val="16"/>
        <w:szCs w:val="16"/>
      </w:rPr>
      <w:t xml:space="preserve"> </w:t>
    </w:r>
    <w:r>
      <w:rPr>
        <w:caps w:val="0"/>
        <w:color w:val="00264C"/>
        <w:sz w:val="16"/>
        <w:szCs w:val="16"/>
      </w:rPr>
      <w:t xml:space="preserve">                                                                 </w:t>
    </w:r>
    <w:r w:rsidRPr="00332423">
      <w:rPr>
        <w:caps w:val="0"/>
        <w:color w:val="00264C"/>
        <w:sz w:val="16"/>
        <w:szCs w:val="16"/>
      </w:rPr>
      <w:t xml:space="preserve">Page </w:t>
    </w:r>
    <w:r w:rsidRPr="00332423">
      <w:rPr>
        <w:color w:val="00264C"/>
        <w:sz w:val="16"/>
        <w:szCs w:val="16"/>
      </w:rPr>
      <w:fldChar w:fldCharType="begin"/>
    </w:r>
    <w:r w:rsidRPr="00332423">
      <w:rPr>
        <w:color w:val="00264C"/>
        <w:sz w:val="16"/>
        <w:szCs w:val="16"/>
      </w:rPr>
      <w:instrText xml:space="preserve">page </w:instrText>
    </w:r>
    <w:r w:rsidRPr="00332423">
      <w:rPr>
        <w:color w:val="00264C"/>
        <w:sz w:val="16"/>
        <w:szCs w:val="16"/>
      </w:rPr>
      <w:fldChar w:fldCharType="separate"/>
    </w:r>
    <w:r w:rsidR="00202122">
      <w:rPr>
        <w:noProof/>
        <w:color w:val="00264C"/>
        <w:sz w:val="16"/>
        <w:szCs w:val="16"/>
      </w:rPr>
      <w:t>47</w:t>
    </w:r>
    <w:r w:rsidRPr="00332423">
      <w:rPr>
        <w:color w:val="00264C"/>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Default="00D46CB2" w:rsidP="001750FB">
    <w:pPr>
      <w:pStyle w:val="MELfootertext"/>
      <w:pBdr>
        <w:top w:val="single" w:sz="4" w:space="5" w:color="auto"/>
      </w:pBdr>
    </w:pPr>
    <w:r w:rsidRPr="005F3E9F">
      <w:t xml:space="preserve">                        </w:t>
    </w:r>
    <w:r>
      <w:t xml:space="preserve">                                                           </w:t>
    </w:r>
    <w:proofErr w:type="spellStart"/>
    <w:r w:rsidRPr="00E16529">
      <w:t>Mesur</w:t>
    </w:r>
    <w:proofErr w:type="spellEnd"/>
    <w:r w:rsidRPr="005F3E9F">
      <w:t xml:space="preserve"> </w:t>
    </w:r>
    <w:r w:rsidRPr="005F3E9F">
      <w:rPr>
        <w:sz w:val="14"/>
        <w:szCs w:val="14"/>
      </w:rPr>
      <w:sym w:font="Wingdings" w:char="F075"/>
    </w:r>
    <w:r w:rsidRPr="005F3E9F">
      <w:t xml:space="preserve"> </w:t>
    </w:r>
    <w:proofErr w:type="spellStart"/>
    <w:r>
      <w:rPr>
        <w:b w:val="0"/>
        <w:caps/>
      </w:rPr>
      <w:t>G</w:t>
    </w:r>
    <w:r w:rsidRPr="00E16529">
      <w:t>werthuso</w:t>
    </w:r>
    <w:proofErr w:type="spellEnd"/>
    <w:r w:rsidRPr="00E16529">
      <w:t xml:space="preserve"> </w:t>
    </w:r>
    <w:r w:rsidRPr="005F3E9F">
      <w:rPr>
        <w:sz w:val="14"/>
        <w:szCs w:val="14"/>
      </w:rPr>
      <w:sym w:font="Wingdings" w:char="F075"/>
    </w:r>
    <w:r w:rsidRPr="005F3E9F">
      <w:t xml:space="preserve"> </w:t>
    </w:r>
    <w:proofErr w:type="spellStart"/>
    <w:proofErr w:type="gramStart"/>
    <w:r w:rsidRPr="00E16529">
      <w:t>Dysgu</w:t>
    </w:r>
    <w:proofErr w:type="spellEnd"/>
    <w:r w:rsidRPr="00E16529">
      <w:t xml:space="preserve"> :</w:t>
    </w:r>
    <w:proofErr w:type="gramEnd"/>
    <w:r w:rsidRPr="00E16529">
      <w:t xml:space="preserve"> </w:t>
    </w:r>
    <w:proofErr w:type="spellStart"/>
    <w:r w:rsidRPr="00E16529">
      <w:t>Defnyddio</w:t>
    </w:r>
    <w:proofErr w:type="spellEnd"/>
    <w:r w:rsidRPr="00E16529">
      <w:t xml:space="preserve"> </w:t>
    </w:r>
    <w:proofErr w:type="spellStart"/>
    <w:r w:rsidRPr="00E16529">
      <w:t>tystiolaeth</w:t>
    </w:r>
    <w:proofErr w:type="spellEnd"/>
    <w:r w:rsidRPr="00E16529">
      <w:t xml:space="preserve"> </w:t>
    </w:r>
    <w:proofErr w:type="spellStart"/>
    <w:r w:rsidRPr="00E16529">
      <w:t>i</w:t>
    </w:r>
    <w:proofErr w:type="spellEnd"/>
    <w:r w:rsidRPr="00E16529">
      <w:t xml:space="preserve"> </w:t>
    </w:r>
    <w:proofErr w:type="spellStart"/>
    <w:r w:rsidRPr="00E16529">
      <w:t>lunio</w:t>
    </w:r>
    <w:proofErr w:type="spellEnd"/>
    <w:r w:rsidRPr="00E16529">
      <w:t xml:space="preserve"> </w:t>
    </w:r>
    <w:proofErr w:type="spellStart"/>
    <w:r w:rsidRPr="00E16529">
      <w:t>gwell</w:t>
    </w:r>
    <w:proofErr w:type="spellEnd"/>
    <w:r w:rsidRPr="00E16529">
      <w:t xml:space="preserve"> </w:t>
    </w:r>
    <w:proofErr w:type="spellStart"/>
    <w:r w:rsidRPr="00E16529">
      <w:t>gwasanaethau</w:t>
    </w:r>
    <w:proofErr w:type="spellEnd"/>
    <w:r w:rsidRPr="00B43C64">
      <w:rPr>
        <w:b w:val="0"/>
        <w:sz w:val="16"/>
        <w:szCs w:val="16"/>
      </w:rPr>
      <w:t xml:space="preserve"> </w:t>
    </w:r>
    <w:r>
      <w:rPr>
        <w:b w:val="0"/>
        <w:sz w:val="16"/>
        <w:szCs w:val="16"/>
      </w:rPr>
      <w:t xml:space="preserve">                                                                                       </w:t>
    </w:r>
    <w:r w:rsidRPr="00B43C64">
      <w:rPr>
        <w:b w:val="0"/>
        <w:sz w:val="16"/>
        <w:szCs w:val="16"/>
      </w:rPr>
      <w:t xml:space="preserve">Page </w:t>
    </w:r>
    <w:r w:rsidRPr="00B43C64">
      <w:rPr>
        <w:b w:val="0"/>
        <w:sz w:val="16"/>
        <w:szCs w:val="16"/>
      </w:rPr>
      <w:fldChar w:fldCharType="begin"/>
    </w:r>
    <w:r w:rsidRPr="00B43C64">
      <w:rPr>
        <w:b w:val="0"/>
        <w:sz w:val="16"/>
        <w:szCs w:val="16"/>
      </w:rPr>
      <w:instrText xml:space="preserve">page </w:instrText>
    </w:r>
    <w:r w:rsidRPr="00B43C64">
      <w:rPr>
        <w:b w:val="0"/>
        <w:sz w:val="16"/>
        <w:szCs w:val="16"/>
      </w:rPr>
      <w:fldChar w:fldCharType="separate"/>
    </w:r>
    <w:r w:rsidR="00202122">
      <w:rPr>
        <w:b w:val="0"/>
        <w:noProof/>
        <w:sz w:val="16"/>
        <w:szCs w:val="16"/>
      </w:rPr>
      <w:t>46</w:t>
    </w:r>
    <w:r w:rsidRPr="00B43C64">
      <w:rPr>
        <w:b w:val="0"/>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Default="00D46CB2" w:rsidP="001750FB">
    <w:pPr>
      <w:pStyle w:val="MELfootertext"/>
      <w:pBdr>
        <w:top w:val="single" w:sz="4" w:space="5" w:color="auto"/>
      </w:pBdr>
    </w:pPr>
    <w:r w:rsidRPr="005F3E9F">
      <w:t xml:space="preserve">                        </w:t>
    </w:r>
    <w:proofErr w:type="spellStart"/>
    <w:r w:rsidRPr="00E16529">
      <w:t>Mesur</w:t>
    </w:r>
    <w:proofErr w:type="spellEnd"/>
    <w:r w:rsidRPr="005F3E9F">
      <w:t xml:space="preserve"> </w:t>
    </w:r>
    <w:r w:rsidRPr="005F3E9F">
      <w:rPr>
        <w:sz w:val="14"/>
        <w:szCs w:val="14"/>
      </w:rPr>
      <w:sym w:font="Wingdings" w:char="F075"/>
    </w:r>
    <w:r w:rsidRPr="005F3E9F">
      <w:t xml:space="preserve"> </w:t>
    </w:r>
    <w:proofErr w:type="spellStart"/>
    <w:r>
      <w:rPr>
        <w:b w:val="0"/>
        <w:caps/>
      </w:rPr>
      <w:t>G</w:t>
    </w:r>
    <w:r w:rsidRPr="00E16529">
      <w:t>werthuso</w:t>
    </w:r>
    <w:proofErr w:type="spellEnd"/>
    <w:r w:rsidRPr="00E16529">
      <w:t xml:space="preserve"> </w:t>
    </w:r>
    <w:r w:rsidRPr="005F3E9F">
      <w:rPr>
        <w:sz w:val="14"/>
        <w:szCs w:val="14"/>
      </w:rPr>
      <w:sym w:font="Wingdings" w:char="F075"/>
    </w:r>
    <w:r w:rsidRPr="005F3E9F">
      <w:t xml:space="preserve"> </w:t>
    </w:r>
    <w:proofErr w:type="spellStart"/>
    <w:proofErr w:type="gramStart"/>
    <w:r w:rsidRPr="00E16529">
      <w:t>Dysgu</w:t>
    </w:r>
    <w:proofErr w:type="spellEnd"/>
    <w:r w:rsidRPr="00E16529">
      <w:t xml:space="preserve"> :</w:t>
    </w:r>
    <w:proofErr w:type="gramEnd"/>
    <w:r w:rsidRPr="00E16529">
      <w:t xml:space="preserve"> </w:t>
    </w:r>
    <w:proofErr w:type="spellStart"/>
    <w:r w:rsidRPr="00E16529">
      <w:t>Defnyddio</w:t>
    </w:r>
    <w:proofErr w:type="spellEnd"/>
    <w:r w:rsidRPr="00E16529">
      <w:t xml:space="preserve"> </w:t>
    </w:r>
    <w:proofErr w:type="spellStart"/>
    <w:r w:rsidRPr="00E16529">
      <w:t>tystiolaeth</w:t>
    </w:r>
    <w:proofErr w:type="spellEnd"/>
    <w:r w:rsidRPr="00E16529">
      <w:t xml:space="preserve"> </w:t>
    </w:r>
    <w:proofErr w:type="spellStart"/>
    <w:r w:rsidRPr="00E16529">
      <w:t>i</w:t>
    </w:r>
    <w:proofErr w:type="spellEnd"/>
    <w:r w:rsidRPr="00E16529">
      <w:t xml:space="preserve"> </w:t>
    </w:r>
    <w:proofErr w:type="spellStart"/>
    <w:r w:rsidRPr="00E16529">
      <w:t>lunio</w:t>
    </w:r>
    <w:proofErr w:type="spellEnd"/>
    <w:r w:rsidRPr="00E16529">
      <w:t xml:space="preserve"> </w:t>
    </w:r>
    <w:proofErr w:type="spellStart"/>
    <w:r w:rsidRPr="00E16529">
      <w:t>gwell</w:t>
    </w:r>
    <w:proofErr w:type="spellEnd"/>
    <w:r w:rsidRPr="00E16529">
      <w:t xml:space="preserve"> </w:t>
    </w:r>
    <w:proofErr w:type="spellStart"/>
    <w:r w:rsidRPr="00E16529">
      <w:t>gwasanaethau</w:t>
    </w:r>
    <w:proofErr w:type="spellEnd"/>
    <w:r w:rsidRPr="005F3E9F">
      <w:t xml:space="preserve">              </w:t>
    </w:r>
    <w:r>
      <w:t xml:space="preserve">              </w:t>
    </w:r>
    <w:proofErr w:type="spellStart"/>
    <w:r>
      <w:rPr>
        <w:b w:val="0"/>
        <w:sz w:val="16"/>
        <w:szCs w:val="16"/>
      </w:rPr>
      <w:t>Tud</w:t>
    </w:r>
    <w:proofErr w:type="spellEnd"/>
    <w:r w:rsidRPr="00B43C64">
      <w:rPr>
        <w:b w:val="0"/>
        <w:sz w:val="16"/>
        <w:szCs w:val="16"/>
      </w:rPr>
      <w:t xml:space="preserve"> </w:t>
    </w:r>
    <w:r w:rsidRPr="00B43C64">
      <w:rPr>
        <w:b w:val="0"/>
        <w:sz w:val="16"/>
        <w:szCs w:val="16"/>
      </w:rPr>
      <w:fldChar w:fldCharType="begin"/>
    </w:r>
    <w:r w:rsidRPr="00B43C64">
      <w:rPr>
        <w:b w:val="0"/>
        <w:sz w:val="16"/>
        <w:szCs w:val="16"/>
      </w:rPr>
      <w:instrText xml:space="preserve">page </w:instrText>
    </w:r>
    <w:r w:rsidRPr="00B43C64">
      <w:rPr>
        <w:b w:val="0"/>
        <w:sz w:val="16"/>
        <w:szCs w:val="16"/>
      </w:rPr>
      <w:fldChar w:fldCharType="separate"/>
    </w:r>
    <w:r w:rsidR="00202122">
      <w:rPr>
        <w:b w:val="0"/>
        <w:noProof/>
        <w:sz w:val="16"/>
        <w:szCs w:val="16"/>
      </w:rPr>
      <w:t>54</w:t>
    </w:r>
    <w:r w:rsidRPr="00B43C64">
      <w:rPr>
        <w:b w:val="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CB2" w:rsidRDefault="00D46CB2" w:rsidP="00D20998">
      <w:pPr>
        <w:ind w:left="0"/>
      </w:pPr>
      <w:r>
        <w:separator/>
      </w:r>
    </w:p>
    <w:p w:rsidR="00D46CB2" w:rsidRDefault="00D46CB2" w:rsidP="00D20998">
      <w:pPr>
        <w:ind w:left="0"/>
      </w:pPr>
    </w:p>
  </w:footnote>
  <w:footnote w:type="continuationSeparator" w:id="0">
    <w:p w:rsidR="00D46CB2" w:rsidRDefault="00D46CB2">
      <w:r>
        <w:continuationSeparator/>
      </w:r>
    </w:p>
    <w:p w:rsidR="00D46CB2" w:rsidRDefault="00D46CB2"/>
    <w:p w:rsidR="00D46CB2" w:rsidRDefault="00D46CB2"/>
    <w:p w:rsidR="00D46CB2" w:rsidRDefault="00D46CB2"/>
    <w:p w:rsidR="00D46CB2" w:rsidRDefault="00D46CB2"/>
    <w:p w:rsidR="00D46CB2" w:rsidRDefault="00D46CB2"/>
    <w:p w:rsidR="00D46CB2" w:rsidRDefault="00D46CB2"/>
  </w:footnote>
  <w:footnote w:type="continuationNotice" w:id="1">
    <w:p w:rsidR="00D46CB2" w:rsidRDefault="00D46CB2"/>
  </w:footnote>
  <w:footnote w:id="2">
    <w:p w:rsidR="00D46CB2" w:rsidRPr="00D26662" w:rsidRDefault="00D46CB2" w:rsidP="00F34ACF">
      <w:pPr>
        <w:pStyle w:val="FootnoteText"/>
        <w:ind w:left="142" w:hanging="142"/>
        <w:rPr>
          <w:lang w:val="cy-GB"/>
        </w:rPr>
      </w:pPr>
      <w:r w:rsidRPr="00CD070A">
        <w:rPr>
          <w:rStyle w:val="FootnoteReference"/>
          <w:sz w:val="24"/>
          <w:szCs w:val="24"/>
        </w:rPr>
        <w:footnoteRef/>
      </w:r>
      <w:r>
        <w:t xml:space="preserve"> </w:t>
      </w:r>
      <w:r>
        <w:rPr>
          <w:lang w:val="cy-GB"/>
        </w:rPr>
        <w:t>Mae sgorau cymedrig yn ei gwneud yn bosib cymharu dewisiadau mewn trefn restrol trwy ystyried y gyfran o’r holl ddewisiadau mewn trefn restrol. Cânt eu cyfrifo trwy roi sgôr o 1 i’r dewis yn y safle 1</w:t>
      </w:r>
      <w:r w:rsidRPr="002C6F98">
        <w:rPr>
          <w:vertAlign w:val="superscript"/>
          <w:lang w:val="cy-GB"/>
        </w:rPr>
        <w:t>af</w:t>
      </w:r>
      <w:r>
        <w:rPr>
          <w:lang w:val="cy-GB"/>
        </w:rPr>
        <w:t>, sgôr o 2 i’r dewis yn yr 2</w:t>
      </w:r>
      <w:r w:rsidRPr="002C6F98">
        <w:rPr>
          <w:vertAlign w:val="superscript"/>
          <w:lang w:val="cy-GB"/>
        </w:rPr>
        <w:t>il</w:t>
      </w:r>
      <w:r>
        <w:rPr>
          <w:lang w:val="cy-GB"/>
        </w:rPr>
        <w:t xml:space="preserve"> safle ac ati, gyda sgôr o 5 yn cael ei roi i’r dewis yn y 5</w:t>
      </w:r>
      <w:r w:rsidRPr="002C6F98">
        <w:rPr>
          <w:vertAlign w:val="superscript"/>
          <w:lang w:val="cy-GB"/>
        </w:rPr>
        <w:t>ed</w:t>
      </w:r>
      <w:r>
        <w:rPr>
          <w:lang w:val="cy-GB"/>
        </w:rPr>
        <w:t xml:space="preserve"> safle. Mae sgôr sydd agosaf at 1 yn dynodi’r lefel uchaf o bwysigrwydd, tra bo’r sgorau sydd agosaf at 5 yn dynodi’r lefel isaf</w:t>
      </w:r>
      <w:r w:rsidRPr="00D26662">
        <w:rPr>
          <w:lang w:val="cy-GB"/>
        </w:rPr>
        <w:t>.</w:t>
      </w:r>
    </w:p>
  </w:footnote>
  <w:footnote w:id="3">
    <w:p w:rsidR="00D46CB2" w:rsidRPr="00DD3E2E" w:rsidRDefault="00D46CB2" w:rsidP="00D83C85">
      <w:pPr>
        <w:pStyle w:val="MELmaintext"/>
        <w:spacing w:line="240" w:lineRule="auto"/>
        <w:ind w:left="142" w:hanging="142"/>
        <w:rPr>
          <w:lang w:val="en-GB"/>
        </w:rPr>
      </w:pPr>
      <w:r w:rsidRPr="00DD3E2E">
        <w:rPr>
          <w:rStyle w:val="FootnoteReference"/>
          <w:sz w:val="24"/>
          <w:szCs w:val="24"/>
        </w:rPr>
        <w:footnoteRef/>
      </w:r>
      <w:r>
        <w:t xml:space="preserve"> </w:t>
      </w:r>
      <w:r>
        <w:tab/>
      </w:r>
      <w:r>
        <w:rPr>
          <w:sz w:val="16"/>
          <w:szCs w:val="16"/>
          <w:lang w:val="cy-GB"/>
        </w:rPr>
        <w:t>Byddem yn awgrymu bod angen pwyllo wrth ystyried yr ystadegyn hwn o ystyried mai dim ond 148 o drigolion a gymerodd ran yn yr arolwg post yma sy’n perthyn i’r grŵp oedran hwn, a hwythau’n cynrychioli dim ond 5% o’r boblogaeth a ymatebodd</w:t>
      </w:r>
      <w:r w:rsidRPr="00D83C85">
        <w:rPr>
          <w:sz w:val="18"/>
          <w:szCs w:val="18"/>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Pr="00765395" w:rsidRDefault="00D46CB2" w:rsidP="001750FB">
    <w:pPr>
      <w:pStyle w:val="Header"/>
      <w:tabs>
        <w:tab w:val="clear" w:pos="8640"/>
        <w:tab w:val="right" w:pos="9356"/>
      </w:tabs>
      <w:ind w:left="0"/>
    </w:pPr>
    <w:r>
      <w:t>PR13017: AROLWG TRIGOLION BANNAU BRYCHEINIOG 2013</w:t>
    </w:r>
    <w:r w:rsidRPr="00765395">
      <w:tab/>
      <w:t xml:space="preserve">       </w:t>
    </w:r>
    <w:r>
      <w:tab/>
    </w:r>
    <w:r w:rsidRPr="00765395">
      <w:t xml:space="preserve">      M·E·L Research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Pr="00765395" w:rsidRDefault="00D46CB2" w:rsidP="001750FB">
    <w:pPr>
      <w:pStyle w:val="Header"/>
      <w:tabs>
        <w:tab w:val="clear" w:pos="8640"/>
        <w:tab w:val="right" w:pos="9356"/>
      </w:tabs>
      <w:ind w:left="0"/>
    </w:pPr>
    <w:r>
      <w:t>PR13017: AROLWG TRIGOLION BANNAU BRYCHEINIOG 2013</w:t>
    </w:r>
    <w:r w:rsidRPr="00765395">
      <w:tab/>
      <w:t xml:space="preserve">       </w:t>
    </w:r>
    <w:r>
      <w:tab/>
    </w:r>
    <w:r w:rsidRPr="00765395">
      <w:t xml:space="preserve">      M·E·L Research</w:t>
    </w:r>
  </w:p>
  <w:p w:rsidR="00D46CB2" w:rsidRPr="001750FB" w:rsidRDefault="00D46CB2" w:rsidP="001750FB">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Default="00D46CB2"/>
  <w:p w:rsidR="00D46CB2" w:rsidRDefault="00D46CB2"/>
  <w:p w:rsidR="00D46CB2" w:rsidRDefault="00D46CB2"/>
  <w:p w:rsidR="00D46CB2" w:rsidRDefault="00D46CB2"/>
  <w:p w:rsidR="00D46CB2" w:rsidRDefault="00D46CB2"/>
  <w:p w:rsidR="00D46CB2" w:rsidRDefault="00D46CB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Pr="00765395" w:rsidRDefault="00D46CB2" w:rsidP="00E5177A">
    <w:pPr>
      <w:pStyle w:val="Header"/>
      <w:tabs>
        <w:tab w:val="clear" w:pos="8640"/>
        <w:tab w:val="right" w:pos="14175"/>
      </w:tabs>
      <w:ind w:left="0"/>
    </w:pPr>
    <w:r>
      <w:t>PR13017: AROLWG TRIGOLION BANNAU BRYCHEINIOG 2013</w:t>
    </w:r>
    <w:r w:rsidRPr="00765395">
      <w:tab/>
      <w:t xml:space="preserve">       </w:t>
    </w:r>
    <w:r w:rsidRPr="00765395">
      <w:tab/>
      <w:t xml:space="preserve">       </w:t>
    </w:r>
    <w:r>
      <w:tab/>
    </w:r>
    <w:r w:rsidRPr="00765395">
      <w:t xml:space="preserve">      M·E·L Research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Pr="00765395" w:rsidRDefault="00D46CB2" w:rsidP="00B14675">
    <w:pPr>
      <w:pStyle w:val="Header"/>
      <w:tabs>
        <w:tab w:val="clear" w:pos="8640"/>
        <w:tab w:val="right" w:pos="14175"/>
      </w:tabs>
      <w:ind w:left="0"/>
    </w:pPr>
    <w:r>
      <w:t>PR13017: AROLWG TRIGOLION BANNAU BRYCHEINIOG 2013</w:t>
    </w:r>
    <w:r w:rsidRPr="00765395">
      <w:tab/>
      <w:t xml:space="preserve">       </w:t>
    </w:r>
    <w:r>
      <w:tab/>
      <w:t xml:space="preserve">                         </w:t>
    </w:r>
    <w:r w:rsidRPr="00765395">
      <w:t xml:space="preserve">      M·E·L Research</w:t>
    </w:r>
  </w:p>
  <w:p w:rsidR="00D46CB2" w:rsidRPr="001750FB" w:rsidRDefault="00D46CB2" w:rsidP="001750FB">
    <w:pPr>
      <w:pStyle w:val="Header"/>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CB2" w:rsidRPr="00765395" w:rsidRDefault="00D46CB2" w:rsidP="001750FB">
    <w:pPr>
      <w:pStyle w:val="Header"/>
      <w:tabs>
        <w:tab w:val="clear" w:pos="8640"/>
        <w:tab w:val="right" w:pos="9356"/>
      </w:tabs>
      <w:ind w:left="0"/>
    </w:pPr>
    <w:r>
      <w:t>PR13017: AROLWG TRIGOLION BANNAU BRYCHEINIOG 2013</w:t>
    </w:r>
    <w:r w:rsidRPr="00765395">
      <w:tab/>
      <w:t xml:space="preserve">              </w:t>
    </w:r>
    <w:r>
      <w:tab/>
    </w:r>
    <w:r w:rsidRPr="00765395">
      <w:t xml:space="preserve">      M·E·L Research</w:t>
    </w:r>
  </w:p>
  <w:p w:rsidR="00D46CB2" w:rsidRPr="001750FB" w:rsidRDefault="00D46CB2" w:rsidP="001750FB">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F7BC8AE6"/>
    <w:lvl w:ilvl="0">
      <w:start w:val="1"/>
      <w:numFmt w:val="decimal"/>
      <w:lvlText w:val="%1."/>
      <w:lvlJc w:val="left"/>
      <w:pPr>
        <w:tabs>
          <w:tab w:val="num" w:pos="1209"/>
        </w:tabs>
        <w:ind w:left="1209" w:hanging="360"/>
      </w:pPr>
    </w:lvl>
  </w:abstractNum>
  <w:abstractNum w:abstractNumId="1">
    <w:nsid w:val="FFFFFF7E"/>
    <w:multiLevelType w:val="singleLevel"/>
    <w:tmpl w:val="4ABEC27C"/>
    <w:lvl w:ilvl="0">
      <w:start w:val="1"/>
      <w:numFmt w:val="decimal"/>
      <w:lvlText w:val="%1."/>
      <w:lvlJc w:val="left"/>
      <w:pPr>
        <w:tabs>
          <w:tab w:val="num" w:pos="926"/>
        </w:tabs>
        <w:ind w:left="926" w:hanging="360"/>
      </w:pPr>
    </w:lvl>
  </w:abstractNum>
  <w:abstractNum w:abstractNumId="2">
    <w:nsid w:val="FFFFFF80"/>
    <w:multiLevelType w:val="singleLevel"/>
    <w:tmpl w:val="B0CC0B2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593018E6"/>
    <w:lvl w:ilvl="0">
      <w:start w:val="1"/>
      <w:numFmt w:val="bullet"/>
      <w:lvlText w:val=""/>
      <w:lvlJc w:val="left"/>
      <w:pPr>
        <w:tabs>
          <w:tab w:val="num" w:pos="1209"/>
        </w:tabs>
        <w:ind w:left="1209" w:hanging="360"/>
      </w:pPr>
      <w:rPr>
        <w:rFonts w:ascii="Symbol" w:hAnsi="Symbol" w:hint="default"/>
      </w:rPr>
    </w:lvl>
  </w:abstractNum>
  <w:abstractNum w:abstractNumId="4">
    <w:nsid w:val="FFFFFF83"/>
    <w:multiLevelType w:val="singleLevel"/>
    <w:tmpl w:val="A62C6AEC"/>
    <w:lvl w:ilvl="0">
      <w:start w:val="1"/>
      <w:numFmt w:val="bullet"/>
      <w:lvlText w:val=""/>
      <w:lvlJc w:val="left"/>
      <w:pPr>
        <w:tabs>
          <w:tab w:val="num" w:pos="643"/>
        </w:tabs>
        <w:ind w:left="643" w:hanging="360"/>
      </w:pPr>
      <w:rPr>
        <w:rFonts w:ascii="Symbol" w:hAnsi="Symbol" w:hint="default"/>
      </w:rPr>
    </w:lvl>
  </w:abstractNum>
  <w:abstractNum w:abstractNumId="5">
    <w:nsid w:val="00944B7D"/>
    <w:multiLevelType w:val="multilevel"/>
    <w:tmpl w:val="BD90C4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6">
    <w:nsid w:val="059F430E"/>
    <w:multiLevelType w:val="multilevel"/>
    <w:tmpl w:val="3DCC1288"/>
    <w:lvl w:ilvl="0">
      <w:start w:val="1"/>
      <w:numFmt w:val="decimal"/>
      <w:lvlText w:val="%1."/>
      <w:lvlJc w:val="left"/>
      <w:pPr>
        <w:tabs>
          <w:tab w:val="num" w:pos="360"/>
        </w:tabs>
        <w:ind w:left="360" w:hanging="360"/>
      </w:pPr>
      <w:rPr>
        <w:rFonts w:ascii="Arial Bold" w:hAnsi="Arial Bold" w:hint="default"/>
        <w:b/>
        <w:i w:val="0"/>
        <w:sz w:val="20"/>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
    <w:nsid w:val="093B3DA5"/>
    <w:multiLevelType w:val="hybridMultilevel"/>
    <w:tmpl w:val="3D00B354"/>
    <w:lvl w:ilvl="0" w:tplc="B0145C60">
      <w:start w:val="1"/>
      <w:numFmt w:val="lowerLetter"/>
      <w:lvlText w:val="%1)"/>
      <w:lvlJc w:val="left"/>
      <w:pPr>
        <w:tabs>
          <w:tab w:val="num" w:pos="720"/>
        </w:tabs>
        <w:ind w:left="720" w:hanging="360"/>
      </w:pPr>
      <w:rPr>
        <w:rFonts w:ascii="Arial Bold" w:hAnsi="Arial Bold" w:hint="default"/>
        <w:b/>
        <w:i w:val="0"/>
        <w:color w:val="00264C"/>
        <w:sz w:val="20"/>
        <w:szCs w:val="20"/>
      </w:rPr>
    </w:lvl>
    <w:lvl w:ilvl="1" w:tplc="1952B710">
      <w:start w:val="1"/>
      <w:numFmt w:val="bullet"/>
      <w:lvlText w:val="o"/>
      <w:lvlJc w:val="left"/>
      <w:pPr>
        <w:tabs>
          <w:tab w:val="num" w:pos="1800"/>
        </w:tabs>
        <w:ind w:left="1800" w:hanging="360"/>
      </w:pPr>
      <w:rPr>
        <w:rFonts w:ascii="Courier New" w:hAnsi="Courier New" w:cs="Courier New" w:hint="default"/>
      </w:rPr>
    </w:lvl>
    <w:lvl w:ilvl="2" w:tplc="56BA7DC6" w:tentative="1">
      <w:start w:val="1"/>
      <w:numFmt w:val="bullet"/>
      <w:lvlText w:val=""/>
      <w:lvlJc w:val="left"/>
      <w:pPr>
        <w:tabs>
          <w:tab w:val="num" w:pos="2520"/>
        </w:tabs>
        <w:ind w:left="2520" w:hanging="360"/>
      </w:pPr>
      <w:rPr>
        <w:rFonts w:ascii="Wingdings" w:hAnsi="Wingdings" w:hint="default"/>
      </w:rPr>
    </w:lvl>
    <w:lvl w:ilvl="3" w:tplc="837EDB48" w:tentative="1">
      <w:start w:val="1"/>
      <w:numFmt w:val="bullet"/>
      <w:lvlText w:val=""/>
      <w:lvlJc w:val="left"/>
      <w:pPr>
        <w:tabs>
          <w:tab w:val="num" w:pos="3240"/>
        </w:tabs>
        <w:ind w:left="3240" w:hanging="360"/>
      </w:pPr>
      <w:rPr>
        <w:rFonts w:ascii="Symbol" w:hAnsi="Symbol" w:hint="default"/>
      </w:rPr>
    </w:lvl>
    <w:lvl w:ilvl="4" w:tplc="09AC757E" w:tentative="1">
      <w:start w:val="1"/>
      <w:numFmt w:val="bullet"/>
      <w:lvlText w:val="o"/>
      <w:lvlJc w:val="left"/>
      <w:pPr>
        <w:tabs>
          <w:tab w:val="num" w:pos="3960"/>
        </w:tabs>
        <w:ind w:left="3960" w:hanging="360"/>
      </w:pPr>
      <w:rPr>
        <w:rFonts w:ascii="Courier New" w:hAnsi="Courier New" w:cs="Courier New" w:hint="default"/>
      </w:rPr>
    </w:lvl>
    <w:lvl w:ilvl="5" w:tplc="FE8035C0" w:tentative="1">
      <w:start w:val="1"/>
      <w:numFmt w:val="bullet"/>
      <w:lvlText w:val=""/>
      <w:lvlJc w:val="left"/>
      <w:pPr>
        <w:tabs>
          <w:tab w:val="num" w:pos="4680"/>
        </w:tabs>
        <w:ind w:left="4680" w:hanging="360"/>
      </w:pPr>
      <w:rPr>
        <w:rFonts w:ascii="Wingdings" w:hAnsi="Wingdings" w:hint="default"/>
      </w:rPr>
    </w:lvl>
    <w:lvl w:ilvl="6" w:tplc="5882F8FC" w:tentative="1">
      <w:start w:val="1"/>
      <w:numFmt w:val="bullet"/>
      <w:lvlText w:val=""/>
      <w:lvlJc w:val="left"/>
      <w:pPr>
        <w:tabs>
          <w:tab w:val="num" w:pos="5400"/>
        </w:tabs>
        <w:ind w:left="5400" w:hanging="360"/>
      </w:pPr>
      <w:rPr>
        <w:rFonts w:ascii="Symbol" w:hAnsi="Symbol" w:hint="default"/>
      </w:rPr>
    </w:lvl>
    <w:lvl w:ilvl="7" w:tplc="62023DF6" w:tentative="1">
      <w:start w:val="1"/>
      <w:numFmt w:val="bullet"/>
      <w:lvlText w:val="o"/>
      <w:lvlJc w:val="left"/>
      <w:pPr>
        <w:tabs>
          <w:tab w:val="num" w:pos="6120"/>
        </w:tabs>
        <w:ind w:left="6120" w:hanging="360"/>
      </w:pPr>
      <w:rPr>
        <w:rFonts w:ascii="Courier New" w:hAnsi="Courier New" w:cs="Courier New" w:hint="default"/>
      </w:rPr>
    </w:lvl>
    <w:lvl w:ilvl="8" w:tplc="51F21B74" w:tentative="1">
      <w:start w:val="1"/>
      <w:numFmt w:val="bullet"/>
      <w:lvlText w:val=""/>
      <w:lvlJc w:val="left"/>
      <w:pPr>
        <w:tabs>
          <w:tab w:val="num" w:pos="6840"/>
        </w:tabs>
        <w:ind w:left="6840" w:hanging="360"/>
      </w:pPr>
      <w:rPr>
        <w:rFonts w:ascii="Wingdings" w:hAnsi="Wingdings" w:hint="default"/>
      </w:rPr>
    </w:lvl>
  </w:abstractNum>
  <w:abstractNum w:abstractNumId="8">
    <w:nsid w:val="0DB9243D"/>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9">
    <w:nsid w:val="1A69676E"/>
    <w:multiLevelType w:val="hybridMultilevel"/>
    <w:tmpl w:val="BEA67AA0"/>
    <w:lvl w:ilvl="0" w:tplc="B29A4260">
      <w:start w:val="1"/>
      <w:numFmt w:val="bullet"/>
      <w:pStyle w:val="BBNPA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D3789B"/>
    <w:multiLevelType w:val="hybridMultilevel"/>
    <w:tmpl w:val="536236D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27E54666"/>
    <w:multiLevelType w:val="hybridMultilevel"/>
    <w:tmpl w:val="D0BC68DC"/>
    <w:lvl w:ilvl="0" w:tplc="402AE916">
      <w:start w:val="1"/>
      <w:numFmt w:val="bullet"/>
      <w:lvlText w:val=""/>
      <w:lvlJc w:val="left"/>
      <w:pPr>
        <w:tabs>
          <w:tab w:val="num" w:pos="926"/>
        </w:tabs>
        <w:ind w:left="926" w:hanging="360"/>
      </w:pPr>
      <w:rPr>
        <w:rFonts w:ascii="Wingdings" w:hAnsi="Wingdings" w:hint="default"/>
        <w:color w:val="00264C"/>
      </w:rPr>
    </w:lvl>
    <w:lvl w:ilvl="1" w:tplc="08090003" w:tentative="1">
      <w:start w:val="1"/>
      <w:numFmt w:val="bullet"/>
      <w:lvlText w:val="o"/>
      <w:lvlJc w:val="left"/>
      <w:pPr>
        <w:tabs>
          <w:tab w:val="num" w:pos="1646"/>
        </w:tabs>
        <w:ind w:left="1646" w:hanging="360"/>
      </w:pPr>
      <w:rPr>
        <w:rFonts w:ascii="Courier New" w:hAnsi="Courier New" w:cs="Courier New" w:hint="default"/>
      </w:rPr>
    </w:lvl>
    <w:lvl w:ilvl="2" w:tplc="08090005" w:tentative="1">
      <w:start w:val="1"/>
      <w:numFmt w:val="bullet"/>
      <w:lvlText w:val=""/>
      <w:lvlJc w:val="left"/>
      <w:pPr>
        <w:tabs>
          <w:tab w:val="num" w:pos="2366"/>
        </w:tabs>
        <w:ind w:left="2366" w:hanging="360"/>
      </w:pPr>
      <w:rPr>
        <w:rFonts w:ascii="Wingdings" w:hAnsi="Wingdings" w:hint="default"/>
      </w:rPr>
    </w:lvl>
    <w:lvl w:ilvl="3" w:tplc="08090001" w:tentative="1">
      <w:start w:val="1"/>
      <w:numFmt w:val="bullet"/>
      <w:lvlText w:val=""/>
      <w:lvlJc w:val="left"/>
      <w:pPr>
        <w:tabs>
          <w:tab w:val="num" w:pos="3086"/>
        </w:tabs>
        <w:ind w:left="3086" w:hanging="360"/>
      </w:pPr>
      <w:rPr>
        <w:rFonts w:ascii="Symbol" w:hAnsi="Symbol" w:hint="default"/>
      </w:rPr>
    </w:lvl>
    <w:lvl w:ilvl="4" w:tplc="08090003" w:tentative="1">
      <w:start w:val="1"/>
      <w:numFmt w:val="bullet"/>
      <w:lvlText w:val="o"/>
      <w:lvlJc w:val="left"/>
      <w:pPr>
        <w:tabs>
          <w:tab w:val="num" w:pos="3806"/>
        </w:tabs>
        <w:ind w:left="3806" w:hanging="360"/>
      </w:pPr>
      <w:rPr>
        <w:rFonts w:ascii="Courier New" w:hAnsi="Courier New" w:cs="Courier New" w:hint="default"/>
      </w:rPr>
    </w:lvl>
    <w:lvl w:ilvl="5" w:tplc="08090005" w:tentative="1">
      <w:start w:val="1"/>
      <w:numFmt w:val="bullet"/>
      <w:lvlText w:val=""/>
      <w:lvlJc w:val="left"/>
      <w:pPr>
        <w:tabs>
          <w:tab w:val="num" w:pos="4526"/>
        </w:tabs>
        <w:ind w:left="4526" w:hanging="360"/>
      </w:pPr>
      <w:rPr>
        <w:rFonts w:ascii="Wingdings" w:hAnsi="Wingdings" w:hint="default"/>
      </w:rPr>
    </w:lvl>
    <w:lvl w:ilvl="6" w:tplc="08090001" w:tentative="1">
      <w:start w:val="1"/>
      <w:numFmt w:val="bullet"/>
      <w:lvlText w:val=""/>
      <w:lvlJc w:val="left"/>
      <w:pPr>
        <w:tabs>
          <w:tab w:val="num" w:pos="5246"/>
        </w:tabs>
        <w:ind w:left="5246" w:hanging="360"/>
      </w:pPr>
      <w:rPr>
        <w:rFonts w:ascii="Symbol" w:hAnsi="Symbol" w:hint="default"/>
      </w:rPr>
    </w:lvl>
    <w:lvl w:ilvl="7" w:tplc="08090003" w:tentative="1">
      <w:start w:val="1"/>
      <w:numFmt w:val="bullet"/>
      <w:lvlText w:val="o"/>
      <w:lvlJc w:val="left"/>
      <w:pPr>
        <w:tabs>
          <w:tab w:val="num" w:pos="5966"/>
        </w:tabs>
        <w:ind w:left="5966" w:hanging="360"/>
      </w:pPr>
      <w:rPr>
        <w:rFonts w:ascii="Courier New" w:hAnsi="Courier New" w:cs="Courier New" w:hint="default"/>
      </w:rPr>
    </w:lvl>
    <w:lvl w:ilvl="8" w:tplc="08090005" w:tentative="1">
      <w:start w:val="1"/>
      <w:numFmt w:val="bullet"/>
      <w:lvlText w:val=""/>
      <w:lvlJc w:val="left"/>
      <w:pPr>
        <w:tabs>
          <w:tab w:val="num" w:pos="6686"/>
        </w:tabs>
        <w:ind w:left="6686" w:hanging="360"/>
      </w:pPr>
      <w:rPr>
        <w:rFonts w:ascii="Wingdings" w:hAnsi="Wingdings" w:hint="default"/>
      </w:rPr>
    </w:lvl>
  </w:abstractNum>
  <w:abstractNum w:abstractNumId="12">
    <w:nsid w:val="2B407B2E"/>
    <w:multiLevelType w:val="multilevel"/>
    <w:tmpl w:val="292CFDA0"/>
    <w:lvl w:ilvl="0">
      <w:start w:val="1"/>
      <w:numFmt w:val="lowerLetter"/>
      <w:lvlText w:val="%1."/>
      <w:lvlJc w:val="left"/>
      <w:pPr>
        <w:tabs>
          <w:tab w:val="num" w:pos="360"/>
        </w:tabs>
        <w:ind w:left="360" w:hanging="360"/>
      </w:pPr>
      <w:rPr>
        <w:rFonts w:ascii="Arial Bold" w:hAnsi="Arial Bold" w:hint="default"/>
        <w:b/>
        <w:i w:val="0"/>
        <w:color w:val="00264C"/>
        <w:sz w:val="20"/>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2EDC58B4"/>
    <w:multiLevelType w:val="multilevel"/>
    <w:tmpl w:val="7D1E8892"/>
    <w:lvl w:ilvl="0">
      <w:start w:val="1"/>
      <w:numFmt w:val="decimal"/>
      <w:lvlText w:val="%1."/>
      <w:lvlJc w:val="left"/>
      <w:pPr>
        <w:tabs>
          <w:tab w:val="num" w:pos="360"/>
        </w:tabs>
        <w:ind w:left="360" w:hanging="360"/>
      </w:pPr>
      <w:rPr>
        <w:rFonts w:ascii="Arial Bold" w:hAnsi="Arial Bold" w:hint="default"/>
        <w:b/>
        <w:i w:val="0"/>
        <w:color w:val="00264C"/>
        <w:sz w:val="20"/>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2F9932A8"/>
    <w:multiLevelType w:val="multilevel"/>
    <w:tmpl w:val="6354F0DE"/>
    <w:lvl w:ilvl="0">
      <w:start w:val="1"/>
      <w:numFmt w:val="lowerLetter"/>
      <w:lvlText w:val="%1)"/>
      <w:lvlJc w:val="left"/>
      <w:pPr>
        <w:tabs>
          <w:tab w:val="num" w:pos="720"/>
        </w:tabs>
        <w:ind w:left="720" w:hanging="360"/>
      </w:pPr>
      <w:rPr>
        <w:rFonts w:ascii="Arial Bold" w:hAnsi="Arial Bold" w:hint="default"/>
        <w:b/>
        <w:i w:val="0"/>
        <w:color w:val="auto"/>
        <w:sz w:val="20"/>
        <w:szCs w:val="2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326E6B40"/>
    <w:multiLevelType w:val="multilevel"/>
    <w:tmpl w:val="4BA21E7C"/>
    <w:lvl w:ilvl="0">
      <w:start w:val="1"/>
      <w:numFmt w:val="bullet"/>
      <w:lvlText w:val=""/>
      <w:lvlJc w:val="left"/>
      <w:pPr>
        <w:tabs>
          <w:tab w:val="num" w:pos="926"/>
        </w:tabs>
        <w:ind w:left="926" w:hanging="360"/>
      </w:pPr>
      <w:rPr>
        <w:rFonts w:ascii="Wingdings" w:hAnsi="Wingdings" w:hint="default"/>
        <w:color w:val="00264C"/>
      </w:rPr>
    </w:lvl>
    <w:lvl w:ilvl="1">
      <w:start w:val="1"/>
      <w:numFmt w:val="decimal"/>
      <w:lvlText w:val="%2."/>
      <w:lvlJc w:val="left"/>
      <w:pPr>
        <w:tabs>
          <w:tab w:val="num" w:pos="1646"/>
        </w:tabs>
        <w:ind w:left="1646" w:hanging="360"/>
      </w:pPr>
      <w:rPr>
        <w:rFonts w:ascii="Arial Bold" w:hAnsi="Arial Bold" w:hint="default"/>
        <w:b/>
        <w:i w:val="0"/>
        <w:color w:val="00264C"/>
        <w:sz w:val="20"/>
      </w:rPr>
    </w:lvl>
    <w:lvl w:ilvl="2">
      <w:start w:val="1"/>
      <w:numFmt w:val="bullet"/>
      <w:lvlText w:val=""/>
      <w:lvlJc w:val="left"/>
      <w:pPr>
        <w:tabs>
          <w:tab w:val="num" w:pos="2366"/>
        </w:tabs>
        <w:ind w:left="2366" w:hanging="360"/>
      </w:pPr>
      <w:rPr>
        <w:rFonts w:ascii="Wingdings" w:hAnsi="Wingdings" w:hint="default"/>
      </w:rPr>
    </w:lvl>
    <w:lvl w:ilvl="3">
      <w:start w:val="1"/>
      <w:numFmt w:val="bullet"/>
      <w:lvlText w:val=""/>
      <w:lvlJc w:val="left"/>
      <w:pPr>
        <w:tabs>
          <w:tab w:val="num" w:pos="3086"/>
        </w:tabs>
        <w:ind w:left="3086" w:hanging="360"/>
      </w:pPr>
      <w:rPr>
        <w:rFonts w:ascii="Symbol" w:hAnsi="Symbol" w:hint="default"/>
      </w:rPr>
    </w:lvl>
    <w:lvl w:ilvl="4">
      <w:start w:val="1"/>
      <w:numFmt w:val="bullet"/>
      <w:lvlText w:val="o"/>
      <w:lvlJc w:val="left"/>
      <w:pPr>
        <w:tabs>
          <w:tab w:val="num" w:pos="3806"/>
        </w:tabs>
        <w:ind w:left="3806" w:hanging="360"/>
      </w:pPr>
      <w:rPr>
        <w:rFonts w:ascii="Courier New" w:hAnsi="Courier New" w:cs="Courier New" w:hint="default"/>
      </w:rPr>
    </w:lvl>
    <w:lvl w:ilvl="5">
      <w:start w:val="1"/>
      <w:numFmt w:val="bullet"/>
      <w:lvlText w:val=""/>
      <w:lvlJc w:val="left"/>
      <w:pPr>
        <w:tabs>
          <w:tab w:val="num" w:pos="4526"/>
        </w:tabs>
        <w:ind w:left="4526" w:hanging="360"/>
      </w:pPr>
      <w:rPr>
        <w:rFonts w:ascii="Wingdings" w:hAnsi="Wingdings" w:hint="default"/>
      </w:rPr>
    </w:lvl>
    <w:lvl w:ilvl="6">
      <w:start w:val="1"/>
      <w:numFmt w:val="bullet"/>
      <w:lvlText w:val=""/>
      <w:lvlJc w:val="left"/>
      <w:pPr>
        <w:tabs>
          <w:tab w:val="num" w:pos="5246"/>
        </w:tabs>
        <w:ind w:left="5246" w:hanging="360"/>
      </w:pPr>
      <w:rPr>
        <w:rFonts w:ascii="Symbol" w:hAnsi="Symbol" w:hint="default"/>
      </w:rPr>
    </w:lvl>
    <w:lvl w:ilvl="7">
      <w:start w:val="1"/>
      <w:numFmt w:val="bullet"/>
      <w:lvlText w:val="o"/>
      <w:lvlJc w:val="left"/>
      <w:pPr>
        <w:tabs>
          <w:tab w:val="num" w:pos="5966"/>
        </w:tabs>
        <w:ind w:left="5966" w:hanging="360"/>
      </w:pPr>
      <w:rPr>
        <w:rFonts w:ascii="Courier New" w:hAnsi="Courier New" w:cs="Courier New" w:hint="default"/>
      </w:rPr>
    </w:lvl>
    <w:lvl w:ilvl="8">
      <w:start w:val="1"/>
      <w:numFmt w:val="bullet"/>
      <w:lvlText w:val=""/>
      <w:lvlJc w:val="left"/>
      <w:pPr>
        <w:tabs>
          <w:tab w:val="num" w:pos="6686"/>
        </w:tabs>
        <w:ind w:left="6686" w:hanging="360"/>
      </w:pPr>
      <w:rPr>
        <w:rFonts w:ascii="Wingdings" w:hAnsi="Wingdings" w:hint="default"/>
      </w:rPr>
    </w:lvl>
  </w:abstractNum>
  <w:abstractNum w:abstractNumId="16">
    <w:nsid w:val="3430501E"/>
    <w:multiLevelType w:val="multilevel"/>
    <w:tmpl w:val="3DCC1288"/>
    <w:lvl w:ilvl="0">
      <w:start w:val="1"/>
      <w:numFmt w:val="decimal"/>
      <w:lvlText w:val="%1."/>
      <w:lvlJc w:val="left"/>
      <w:pPr>
        <w:tabs>
          <w:tab w:val="num" w:pos="360"/>
        </w:tabs>
        <w:ind w:left="360" w:hanging="360"/>
      </w:pPr>
      <w:rPr>
        <w:rFonts w:ascii="Arial Bold" w:hAnsi="Arial Bold" w:hint="default"/>
        <w:b/>
        <w:i w:val="0"/>
        <w:sz w:val="20"/>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nsid w:val="39E552B5"/>
    <w:multiLevelType w:val="hybridMultilevel"/>
    <w:tmpl w:val="B76656CA"/>
    <w:lvl w:ilvl="0" w:tplc="FE6C0ACC">
      <w:start w:val="1"/>
      <w:numFmt w:val="bullet"/>
      <w:lvlText w:val=""/>
      <w:lvlJc w:val="left"/>
      <w:pPr>
        <w:tabs>
          <w:tab w:val="num" w:pos="720"/>
        </w:tabs>
        <w:ind w:left="720" w:hanging="360"/>
      </w:pPr>
      <w:rPr>
        <w:rFonts w:ascii="Wingdings" w:hAnsi="Wingdings" w:hint="default"/>
        <w:color w:val="00264C"/>
      </w:rPr>
    </w:lvl>
    <w:lvl w:ilvl="1" w:tplc="1A3CBDAC">
      <w:start w:val="1"/>
      <w:numFmt w:val="bullet"/>
      <w:pStyle w:val="Listbullet1"/>
      <w:lvlText w:val=""/>
      <w:lvlJc w:val="left"/>
      <w:pPr>
        <w:tabs>
          <w:tab w:val="num" w:pos="1440"/>
        </w:tabs>
        <w:ind w:left="1440" w:hanging="360"/>
      </w:pPr>
      <w:rPr>
        <w:rFonts w:ascii="Symbol" w:hAnsi="Symbol" w:hint="default"/>
        <w:color w:val="0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AAE71F1"/>
    <w:multiLevelType w:val="hybridMultilevel"/>
    <w:tmpl w:val="7F30C0E6"/>
    <w:lvl w:ilvl="0" w:tplc="449ED234">
      <w:start w:val="1"/>
      <w:numFmt w:val="bullet"/>
      <w:lvlText w:val=""/>
      <w:lvlJc w:val="left"/>
      <w:pPr>
        <w:tabs>
          <w:tab w:val="num" w:pos="926"/>
        </w:tabs>
        <w:ind w:left="926" w:hanging="360"/>
      </w:pPr>
      <w:rPr>
        <w:rFonts w:ascii="Wingdings" w:hAnsi="Wingdings" w:hint="default"/>
        <w:color w:val="auto"/>
      </w:rPr>
    </w:lvl>
    <w:lvl w:ilvl="1" w:tplc="08090003" w:tentative="1">
      <w:start w:val="1"/>
      <w:numFmt w:val="bullet"/>
      <w:lvlText w:val="o"/>
      <w:lvlJc w:val="left"/>
      <w:pPr>
        <w:tabs>
          <w:tab w:val="num" w:pos="1646"/>
        </w:tabs>
        <w:ind w:left="1646" w:hanging="360"/>
      </w:pPr>
      <w:rPr>
        <w:rFonts w:ascii="Courier New" w:hAnsi="Courier New" w:cs="Courier New" w:hint="default"/>
      </w:rPr>
    </w:lvl>
    <w:lvl w:ilvl="2" w:tplc="08090005" w:tentative="1">
      <w:start w:val="1"/>
      <w:numFmt w:val="bullet"/>
      <w:lvlText w:val=""/>
      <w:lvlJc w:val="left"/>
      <w:pPr>
        <w:tabs>
          <w:tab w:val="num" w:pos="2366"/>
        </w:tabs>
        <w:ind w:left="2366" w:hanging="360"/>
      </w:pPr>
      <w:rPr>
        <w:rFonts w:ascii="Wingdings" w:hAnsi="Wingdings" w:hint="default"/>
      </w:rPr>
    </w:lvl>
    <w:lvl w:ilvl="3" w:tplc="08090001" w:tentative="1">
      <w:start w:val="1"/>
      <w:numFmt w:val="bullet"/>
      <w:lvlText w:val=""/>
      <w:lvlJc w:val="left"/>
      <w:pPr>
        <w:tabs>
          <w:tab w:val="num" w:pos="3086"/>
        </w:tabs>
        <w:ind w:left="3086" w:hanging="360"/>
      </w:pPr>
      <w:rPr>
        <w:rFonts w:ascii="Symbol" w:hAnsi="Symbol" w:hint="default"/>
      </w:rPr>
    </w:lvl>
    <w:lvl w:ilvl="4" w:tplc="08090003" w:tentative="1">
      <w:start w:val="1"/>
      <w:numFmt w:val="bullet"/>
      <w:lvlText w:val="o"/>
      <w:lvlJc w:val="left"/>
      <w:pPr>
        <w:tabs>
          <w:tab w:val="num" w:pos="3806"/>
        </w:tabs>
        <w:ind w:left="3806" w:hanging="360"/>
      </w:pPr>
      <w:rPr>
        <w:rFonts w:ascii="Courier New" w:hAnsi="Courier New" w:cs="Courier New" w:hint="default"/>
      </w:rPr>
    </w:lvl>
    <w:lvl w:ilvl="5" w:tplc="08090005" w:tentative="1">
      <w:start w:val="1"/>
      <w:numFmt w:val="bullet"/>
      <w:lvlText w:val=""/>
      <w:lvlJc w:val="left"/>
      <w:pPr>
        <w:tabs>
          <w:tab w:val="num" w:pos="4526"/>
        </w:tabs>
        <w:ind w:left="4526" w:hanging="360"/>
      </w:pPr>
      <w:rPr>
        <w:rFonts w:ascii="Wingdings" w:hAnsi="Wingdings" w:hint="default"/>
      </w:rPr>
    </w:lvl>
    <w:lvl w:ilvl="6" w:tplc="08090001" w:tentative="1">
      <w:start w:val="1"/>
      <w:numFmt w:val="bullet"/>
      <w:lvlText w:val=""/>
      <w:lvlJc w:val="left"/>
      <w:pPr>
        <w:tabs>
          <w:tab w:val="num" w:pos="5246"/>
        </w:tabs>
        <w:ind w:left="5246" w:hanging="360"/>
      </w:pPr>
      <w:rPr>
        <w:rFonts w:ascii="Symbol" w:hAnsi="Symbol" w:hint="default"/>
      </w:rPr>
    </w:lvl>
    <w:lvl w:ilvl="7" w:tplc="08090003" w:tentative="1">
      <w:start w:val="1"/>
      <w:numFmt w:val="bullet"/>
      <w:lvlText w:val="o"/>
      <w:lvlJc w:val="left"/>
      <w:pPr>
        <w:tabs>
          <w:tab w:val="num" w:pos="5966"/>
        </w:tabs>
        <w:ind w:left="5966" w:hanging="360"/>
      </w:pPr>
      <w:rPr>
        <w:rFonts w:ascii="Courier New" w:hAnsi="Courier New" w:cs="Courier New" w:hint="default"/>
      </w:rPr>
    </w:lvl>
    <w:lvl w:ilvl="8" w:tplc="08090005" w:tentative="1">
      <w:start w:val="1"/>
      <w:numFmt w:val="bullet"/>
      <w:lvlText w:val=""/>
      <w:lvlJc w:val="left"/>
      <w:pPr>
        <w:tabs>
          <w:tab w:val="num" w:pos="6686"/>
        </w:tabs>
        <w:ind w:left="6686" w:hanging="360"/>
      </w:pPr>
      <w:rPr>
        <w:rFonts w:ascii="Wingdings" w:hAnsi="Wingdings" w:hint="default"/>
      </w:rPr>
    </w:lvl>
  </w:abstractNum>
  <w:abstractNum w:abstractNumId="19">
    <w:nsid w:val="40A1290B"/>
    <w:multiLevelType w:val="hybridMultilevel"/>
    <w:tmpl w:val="AA4E044A"/>
    <w:lvl w:ilvl="0" w:tplc="B28AD95C">
      <w:start w:val="1"/>
      <w:numFmt w:val="bullet"/>
      <w:lvlText w:val=""/>
      <w:lvlJc w:val="left"/>
      <w:pPr>
        <w:tabs>
          <w:tab w:val="num" w:pos="926"/>
        </w:tabs>
        <w:ind w:left="926" w:hanging="360"/>
      </w:pPr>
      <w:rPr>
        <w:rFonts w:ascii="Wingdings" w:hAnsi="Wingdings" w:hint="default"/>
        <w:color w:val="auto"/>
      </w:rPr>
    </w:lvl>
    <w:lvl w:ilvl="1" w:tplc="08090003" w:tentative="1">
      <w:start w:val="1"/>
      <w:numFmt w:val="bullet"/>
      <w:lvlText w:val="o"/>
      <w:lvlJc w:val="left"/>
      <w:pPr>
        <w:tabs>
          <w:tab w:val="num" w:pos="1646"/>
        </w:tabs>
        <w:ind w:left="1646" w:hanging="360"/>
      </w:pPr>
      <w:rPr>
        <w:rFonts w:ascii="Courier New" w:hAnsi="Courier New" w:cs="Courier New" w:hint="default"/>
      </w:rPr>
    </w:lvl>
    <w:lvl w:ilvl="2" w:tplc="08090005" w:tentative="1">
      <w:start w:val="1"/>
      <w:numFmt w:val="bullet"/>
      <w:lvlText w:val=""/>
      <w:lvlJc w:val="left"/>
      <w:pPr>
        <w:tabs>
          <w:tab w:val="num" w:pos="2366"/>
        </w:tabs>
        <w:ind w:left="2366" w:hanging="360"/>
      </w:pPr>
      <w:rPr>
        <w:rFonts w:ascii="Wingdings" w:hAnsi="Wingdings" w:hint="default"/>
      </w:rPr>
    </w:lvl>
    <w:lvl w:ilvl="3" w:tplc="08090001" w:tentative="1">
      <w:start w:val="1"/>
      <w:numFmt w:val="bullet"/>
      <w:lvlText w:val=""/>
      <w:lvlJc w:val="left"/>
      <w:pPr>
        <w:tabs>
          <w:tab w:val="num" w:pos="3086"/>
        </w:tabs>
        <w:ind w:left="3086" w:hanging="360"/>
      </w:pPr>
      <w:rPr>
        <w:rFonts w:ascii="Symbol" w:hAnsi="Symbol" w:hint="default"/>
      </w:rPr>
    </w:lvl>
    <w:lvl w:ilvl="4" w:tplc="08090003" w:tentative="1">
      <w:start w:val="1"/>
      <w:numFmt w:val="bullet"/>
      <w:lvlText w:val="o"/>
      <w:lvlJc w:val="left"/>
      <w:pPr>
        <w:tabs>
          <w:tab w:val="num" w:pos="3806"/>
        </w:tabs>
        <w:ind w:left="3806" w:hanging="360"/>
      </w:pPr>
      <w:rPr>
        <w:rFonts w:ascii="Courier New" w:hAnsi="Courier New" w:cs="Courier New" w:hint="default"/>
      </w:rPr>
    </w:lvl>
    <w:lvl w:ilvl="5" w:tplc="08090005" w:tentative="1">
      <w:start w:val="1"/>
      <w:numFmt w:val="bullet"/>
      <w:lvlText w:val=""/>
      <w:lvlJc w:val="left"/>
      <w:pPr>
        <w:tabs>
          <w:tab w:val="num" w:pos="4526"/>
        </w:tabs>
        <w:ind w:left="4526" w:hanging="360"/>
      </w:pPr>
      <w:rPr>
        <w:rFonts w:ascii="Wingdings" w:hAnsi="Wingdings" w:hint="default"/>
      </w:rPr>
    </w:lvl>
    <w:lvl w:ilvl="6" w:tplc="08090001" w:tentative="1">
      <w:start w:val="1"/>
      <w:numFmt w:val="bullet"/>
      <w:lvlText w:val=""/>
      <w:lvlJc w:val="left"/>
      <w:pPr>
        <w:tabs>
          <w:tab w:val="num" w:pos="5246"/>
        </w:tabs>
        <w:ind w:left="5246" w:hanging="360"/>
      </w:pPr>
      <w:rPr>
        <w:rFonts w:ascii="Symbol" w:hAnsi="Symbol" w:hint="default"/>
      </w:rPr>
    </w:lvl>
    <w:lvl w:ilvl="7" w:tplc="08090003" w:tentative="1">
      <w:start w:val="1"/>
      <w:numFmt w:val="bullet"/>
      <w:lvlText w:val="o"/>
      <w:lvlJc w:val="left"/>
      <w:pPr>
        <w:tabs>
          <w:tab w:val="num" w:pos="5966"/>
        </w:tabs>
        <w:ind w:left="5966" w:hanging="360"/>
      </w:pPr>
      <w:rPr>
        <w:rFonts w:ascii="Courier New" w:hAnsi="Courier New" w:cs="Courier New" w:hint="default"/>
      </w:rPr>
    </w:lvl>
    <w:lvl w:ilvl="8" w:tplc="08090005" w:tentative="1">
      <w:start w:val="1"/>
      <w:numFmt w:val="bullet"/>
      <w:lvlText w:val=""/>
      <w:lvlJc w:val="left"/>
      <w:pPr>
        <w:tabs>
          <w:tab w:val="num" w:pos="6686"/>
        </w:tabs>
        <w:ind w:left="6686" w:hanging="360"/>
      </w:pPr>
      <w:rPr>
        <w:rFonts w:ascii="Wingdings" w:hAnsi="Wingdings" w:hint="default"/>
      </w:rPr>
    </w:lvl>
  </w:abstractNum>
  <w:abstractNum w:abstractNumId="20">
    <w:nsid w:val="40E56057"/>
    <w:multiLevelType w:val="multilevel"/>
    <w:tmpl w:val="8B8C0CC6"/>
    <w:lvl w:ilvl="0">
      <w:start w:val="1"/>
      <w:numFmt w:val="bullet"/>
      <w:lvlText w:val=""/>
      <w:lvlJc w:val="left"/>
      <w:pPr>
        <w:tabs>
          <w:tab w:val="num" w:pos="926"/>
        </w:tabs>
        <w:ind w:left="926" w:hanging="360"/>
      </w:pPr>
      <w:rPr>
        <w:rFonts w:ascii="Wingdings" w:hAnsi="Wingdings" w:hint="default"/>
        <w:color w:val="auto"/>
      </w:rPr>
    </w:lvl>
    <w:lvl w:ilvl="1">
      <w:start w:val="1"/>
      <w:numFmt w:val="bullet"/>
      <w:lvlText w:val="o"/>
      <w:lvlJc w:val="left"/>
      <w:pPr>
        <w:tabs>
          <w:tab w:val="num" w:pos="1646"/>
        </w:tabs>
        <w:ind w:left="1646" w:hanging="360"/>
      </w:pPr>
      <w:rPr>
        <w:rFonts w:ascii="Courier New" w:hAnsi="Courier New" w:cs="Courier New" w:hint="default"/>
      </w:rPr>
    </w:lvl>
    <w:lvl w:ilvl="2">
      <w:start w:val="1"/>
      <w:numFmt w:val="bullet"/>
      <w:lvlText w:val=""/>
      <w:lvlJc w:val="left"/>
      <w:pPr>
        <w:tabs>
          <w:tab w:val="num" w:pos="2366"/>
        </w:tabs>
        <w:ind w:left="2366" w:hanging="360"/>
      </w:pPr>
      <w:rPr>
        <w:rFonts w:ascii="Wingdings" w:hAnsi="Wingdings" w:hint="default"/>
      </w:rPr>
    </w:lvl>
    <w:lvl w:ilvl="3">
      <w:start w:val="1"/>
      <w:numFmt w:val="bullet"/>
      <w:lvlText w:val=""/>
      <w:lvlJc w:val="left"/>
      <w:pPr>
        <w:tabs>
          <w:tab w:val="num" w:pos="3086"/>
        </w:tabs>
        <w:ind w:left="3086" w:hanging="360"/>
      </w:pPr>
      <w:rPr>
        <w:rFonts w:ascii="Symbol" w:hAnsi="Symbol" w:hint="default"/>
      </w:rPr>
    </w:lvl>
    <w:lvl w:ilvl="4">
      <w:start w:val="1"/>
      <w:numFmt w:val="bullet"/>
      <w:lvlText w:val="o"/>
      <w:lvlJc w:val="left"/>
      <w:pPr>
        <w:tabs>
          <w:tab w:val="num" w:pos="3806"/>
        </w:tabs>
        <w:ind w:left="3806" w:hanging="360"/>
      </w:pPr>
      <w:rPr>
        <w:rFonts w:ascii="Courier New" w:hAnsi="Courier New" w:cs="Courier New" w:hint="default"/>
      </w:rPr>
    </w:lvl>
    <w:lvl w:ilvl="5">
      <w:start w:val="1"/>
      <w:numFmt w:val="bullet"/>
      <w:lvlText w:val=""/>
      <w:lvlJc w:val="left"/>
      <w:pPr>
        <w:tabs>
          <w:tab w:val="num" w:pos="4526"/>
        </w:tabs>
        <w:ind w:left="4526" w:hanging="360"/>
      </w:pPr>
      <w:rPr>
        <w:rFonts w:ascii="Wingdings" w:hAnsi="Wingdings" w:hint="default"/>
      </w:rPr>
    </w:lvl>
    <w:lvl w:ilvl="6">
      <w:start w:val="1"/>
      <w:numFmt w:val="bullet"/>
      <w:lvlText w:val=""/>
      <w:lvlJc w:val="left"/>
      <w:pPr>
        <w:tabs>
          <w:tab w:val="num" w:pos="5246"/>
        </w:tabs>
        <w:ind w:left="5246" w:hanging="360"/>
      </w:pPr>
      <w:rPr>
        <w:rFonts w:ascii="Symbol" w:hAnsi="Symbol" w:hint="default"/>
      </w:rPr>
    </w:lvl>
    <w:lvl w:ilvl="7">
      <w:start w:val="1"/>
      <w:numFmt w:val="bullet"/>
      <w:lvlText w:val="o"/>
      <w:lvlJc w:val="left"/>
      <w:pPr>
        <w:tabs>
          <w:tab w:val="num" w:pos="5966"/>
        </w:tabs>
        <w:ind w:left="5966" w:hanging="360"/>
      </w:pPr>
      <w:rPr>
        <w:rFonts w:ascii="Courier New" w:hAnsi="Courier New" w:cs="Courier New" w:hint="default"/>
      </w:rPr>
    </w:lvl>
    <w:lvl w:ilvl="8">
      <w:start w:val="1"/>
      <w:numFmt w:val="bullet"/>
      <w:lvlText w:val=""/>
      <w:lvlJc w:val="left"/>
      <w:pPr>
        <w:tabs>
          <w:tab w:val="num" w:pos="6686"/>
        </w:tabs>
        <w:ind w:left="6686" w:hanging="360"/>
      </w:pPr>
      <w:rPr>
        <w:rFonts w:ascii="Wingdings" w:hAnsi="Wingdings" w:hint="default"/>
      </w:rPr>
    </w:lvl>
  </w:abstractNum>
  <w:abstractNum w:abstractNumId="21">
    <w:nsid w:val="41157802"/>
    <w:multiLevelType w:val="multilevel"/>
    <w:tmpl w:val="36104DCA"/>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229668F"/>
    <w:multiLevelType w:val="hybridMultilevel"/>
    <w:tmpl w:val="A7CCE89C"/>
    <w:lvl w:ilvl="0" w:tplc="FEC0C596">
      <w:start w:val="1"/>
      <w:numFmt w:val="bullet"/>
      <w:lvlText w:val=""/>
      <w:legacy w:legacy="1" w:legacySpace="0" w:legacyIndent="283"/>
      <w:lvlJc w:val="left"/>
      <w:pPr>
        <w:ind w:left="1003" w:hanging="283"/>
      </w:pPr>
      <w:rPr>
        <w:rFonts w:ascii="Symbol" w:hAnsi="Symbol" w:hint="default"/>
      </w:rPr>
    </w:lvl>
    <w:lvl w:ilvl="1" w:tplc="C280468C" w:tentative="1">
      <w:start w:val="1"/>
      <w:numFmt w:val="bullet"/>
      <w:lvlText w:val="o"/>
      <w:lvlJc w:val="left"/>
      <w:pPr>
        <w:tabs>
          <w:tab w:val="num" w:pos="1440"/>
        </w:tabs>
        <w:ind w:left="1440" w:hanging="360"/>
      </w:pPr>
      <w:rPr>
        <w:rFonts w:ascii="Courier New" w:hAnsi="Courier New" w:cs="Courier New" w:hint="default"/>
      </w:rPr>
    </w:lvl>
    <w:lvl w:ilvl="2" w:tplc="E04E8B7E" w:tentative="1">
      <w:start w:val="1"/>
      <w:numFmt w:val="bullet"/>
      <w:lvlText w:val=""/>
      <w:lvlJc w:val="left"/>
      <w:pPr>
        <w:tabs>
          <w:tab w:val="num" w:pos="2160"/>
        </w:tabs>
        <w:ind w:left="2160" w:hanging="360"/>
      </w:pPr>
      <w:rPr>
        <w:rFonts w:ascii="Wingdings" w:hAnsi="Wingdings" w:hint="default"/>
      </w:rPr>
    </w:lvl>
    <w:lvl w:ilvl="3" w:tplc="EA126110" w:tentative="1">
      <w:start w:val="1"/>
      <w:numFmt w:val="bullet"/>
      <w:lvlText w:val=""/>
      <w:lvlJc w:val="left"/>
      <w:pPr>
        <w:tabs>
          <w:tab w:val="num" w:pos="2880"/>
        </w:tabs>
        <w:ind w:left="2880" w:hanging="360"/>
      </w:pPr>
      <w:rPr>
        <w:rFonts w:ascii="Symbol" w:hAnsi="Symbol" w:hint="default"/>
      </w:rPr>
    </w:lvl>
    <w:lvl w:ilvl="4" w:tplc="18302D28" w:tentative="1">
      <w:start w:val="1"/>
      <w:numFmt w:val="bullet"/>
      <w:lvlText w:val="o"/>
      <w:lvlJc w:val="left"/>
      <w:pPr>
        <w:tabs>
          <w:tab w:val="num" w:pos="3600"/>
        </w:tabs>
        <w:ind w:left="3600" w:hanging="360"/>
      </w:pPr>
      <w:rPr>
        <w:rFonts w:ascii="Courier New" w:hAnsi="Courier New" w:cs="Courier New" w:hint="default"/>
      </w:rPr>
    </w:lvl>
    <w:lvl w:ilvl="5" w:tplc="9E8AA61C" w:tentative="1">
      <w:start w:val="1"/>
      <w:numFmt w:val="bullet"/>
      <w:lvlText w:val=""/>
      <w:lvlJc w:val="left"/>
      <w:pPr>
        <w:tabs>
          <w:tab w:val="num" w:pos="4320"/>
        </w:tabs>
        <w:ind w:left="4320" w:hanging="360"/>
      </w:pPr>
      <w:rPr>
        <w:rFonts w:ascii="Wingdings" w:hAnsi="Wingdings" w:hint="default"/>
      </w:rPr>
    </w:lvl>
    <w:lvl w:ilvl="6" w:tplc="02640506" w:tentative="1">
      <w:start w:val="1"/>
      <w:numFmt w:val="bullet"/>
      <w:lvlText w:val=""/>
      <w:lvlJc w:val="left"/>
      <w:pPr>
        <w:tabs>
          <w:tab w:val="num" w:pos="5040"/>
        </w:tabs>
        <w:ind w:left="5040" w:hanging="360"/>
      </w:pPr>
      <w:rPr>
        <w:rFonts w:ascii="Symbol" w:hAnsi="Symbol" w:hint="default"/>
      </w:rPr>
    </w:lvl>
    <w:lvl w:ilvl="7" w:tplc="352E7D5A" w:tentative="1">
      <w:start w:val="1"/>
      <w:numFmt w:val="bullet"/>
      <w:lvlText w:val="o"/>
      <w:lvlJc w:val="left"/>
      <w:pPr>
        <w:tabs>
          <w:tab w:val="num" w:pos="5760"/>
        </w:tabs>
        <w:ind w:left="5760" w:hanging="360"/>
      </w:pPr>
      <w:rPr>
        <w:rFonts w:ascii="Courier New" w:hAnsi="Courier New" w:cs="Courier New" w:hint="default"/>
      </w:rPr>
    </w:lvl>
    <w:lvl w:ilvl="8" w:tplc="47668620" w:tentative="1">
      <w:start w:val="1"/>
      <w:numFmt w:val="bullet"/>
      <w:lvlText w:val=""/>
      <w:lvlJc w:val="left"/>
      <w:pPr>
        <w:tabs>
          <w:tab w:val="num" w:pos="6480"/>
        </w:tabs>
        <w:ind w:left="6480" w:hanging="360"/>
      </w:pPr>
      <w:rPr>
        <w:rFonts w:ascii="Wingdings" w:hAnsi="Wingdings" w:hint="default"/>
      </w:rPr>
    </w:lvl>
  </w:abstractNum>
  <w:abstractNum w:abstractNumId="23">
    <w:nsid w:val="4510278E"/>
    <w:multiLevelType w:val="multilevel"/>
    <w:tmpl w:val="2DD242D8"/>
    <w:lvl w:ilvl="0">
      <w:start w:val="1"/>
      <w:numFmt w:val="bullet"/>
      <w:lvlText w:val=""/>
      <w:lvlJc w:val="left"/>
      <w:pPr>
        <w:tabs>
          <w:tab w:val="num" w:pos="926"/>
        </w:tabs>
        <w:ind w:left="926" w:hanging="360"/>
      </w:pPr>
      <w:rPr>
        <w:rFonts w:ascii="Wingdings" w:hAnsi="Wingdings" w:hint="default"/>
        <w:color w:val="auto"/>
      </w:rPr>
    </w:lvl>
    <w:lvl w:ilvl="1">
      <w:start w:val="1"/>
      <w:numFmt w:val="bullet"/>
      <w:lvlText w:val="o"/>
      <w:lvlJc w:val="left"/>
      <w:pPr>
        <w:tabs>
          <w:tab w:val="num" w:pos="1646"/>
        </w:tabs>
        <w:ind w:left="1646" w:hanging="360"/>
      </w:pPr>
      <w:rPr>
        <w:rFonts w:ascii="Courier New" w:hAnsi="Courier New" w:cs="Courier New" w:hint="default"/>
      </w:rPr>
    </w:lvl>
    <w:lvl w:ilvl="2">
      <w:start w:val="1"/>
      <w:numFmt w:val="bullet"/>
      <w:lvlText w:val=""/>
      <w:lvlJc w:val="left"/>
      <w:pPr>
        <w:tabs>
          <w:tab w:val="num" w:pos="2366"/>
        </w:tabs>
        <w:ind w:left="2366" w:hanging="360"/>
      </w:pPr>
      <w:rPr>
        <w:rFonts w:ascii="Wingdings" w:hAnsi="Wingdings" w:hint="default"/>
      </w:rPr>
    </w:lvl>
    <w:lvl w:ilvl="3">
      <w:start w:val="1"/>
      <w:numFmt w:val="bullet"/>
      <w:lvlText w:val=""/>
      <w:lvlJc w:val="left"/>
      <w:pPr>
        <w:tabs>
          <w:tab w:val="num" w:pos="3086"/>
        </w:tabs>
        <w:ind w:left="3086" w:hanging="360"/>
      </w:pPr>
      <w:rPr>
        <w:rFonts w:ascii="Symbol" w:hAnsi="Symbol" w:hint="default"/>
      </w:rPr>
    </w:lvl>
    <w:lvl w:ilvl="4">
      <w:start w:val="1"/>
      <w:numFmt w:val="bullet"/>
      <w:lvlText w:val="o"/>
      <w:lvlJc w:val="left"/>
      <w:pPr>
        <w:tabs>
          <w:tab w:val="num" w:pos="3806"/>
        </w:tabs>
        <w:ind w:left="3806" w:hanging="360"/>
      </w:pPr>
      <w:rPr>
        <w:rFonts w:ascii="Courier New" w:hAnsi="Courier New" w:cs="Courier New" w:hint="default"/>
      </w:rPr>
    </w:lvl>
    <w:lvl w:ilvl="5">
      <w:start w:val="1"/>
      <w:numFmt w:val="bullet"/>
      <w:lvlText w:val=""/>
      <w:lvlJc w:val="left"/>
      <w:pPr>
        <w:tabs>
          <w:tab w:val="num" w:pos="4526"/>
        </w:tabs>
        <w:ind w:left="4526" w:hanging="360"/>
      </w:pPr>
      <w:rPr>
        <w:rFonts w:ascii="Wingdings" w:hAnsi="Wingdings" w:hint="default"/>
      </w:rPr>
    </w:lvl>
    <w:lvl w:ilvl="6">
      <w:start w:val="1"/>
      <w:numFmt w:val="bullet"/>
      <w:lvlText w:val=""/>
      <w:lvlJc w:val="left"/>
      <w:pPr>
        <w:tabs>
          <w:tab w:val="num" w:pos="5246"/>
        </w:tabs>
        <w:ind w:left="5246" w:hanging="360"/>
      </w:pPr>
      <w:rPr>
        <w:rFonts w:ascii="Symbol" w:hAnsi="Symbol" w:hint="default"/>
      </w:rPr>
    </w:lvl>
    <w:lvl w:ilvl="7">
      <w:start w:val="1"/>
      <w:numFmt w:val="bullet"/>
      <w:lvlText w:val="o"/>
      <w:lvlJc w:val="left"/>
      <w:pPr>
        <w:tabs>
          <w:tab w:val="num" w:pos="5966"/>
        </w:tabs>
        <w:ind w:left="5966" w:hanging="360"/>
      </w:pPr>
      <w:rPr>
        <w:rFonts w:ascii="Courier New" w:hAnsi="Courier New" w:cs="Courier New" w:hint="default"/>
      </w:rPr>
    </w:lvl>
    <w:lvl w:ilvl="8">
      <w:start w:val="1"/>
      <w:numFmt w:val="bullet"/>
      <w:lvlText w:val=""/>
      <w:lvlJc w:val="left"/>
      <w:pPr>
        <w:tabs>
          <w:tab w:val="num" w:pos="6686"/>
        </w:tabs>
        <w:ind w:left="6686" w:hanging="360"/>
      </w:pPr>
      <w:rPr>
        <w:rFonts w:ascii="Wingdings" w:hAnsi="Wingdings" w:hint="default"/>
      </w:rPr>
    </w:lvl>
  </w:abstractNum>
  <w:abstractNum w:abstractNumId="24">
    <w:nsid w:val="467949C6"/>
    <w:multiLevelType w:val="hybridMultilevel"/>
    <w:tmpl w:val="4BA21E7C"/>
    <w:lvl w:ilvl="0" w:tplc="4ED84644">
      <w:start w:val="1"/>
      <w:numFmt w:val="bullet"/>
      <w:lvlText w:val=""/>
      <w:lvlJc w:val="left"/>
      <w:pPr>
        <w:tabs>
          <w:tab w:val="num" w:pos="926"/>
        </w:tabs>
        <w:ind w:left="926" w:hanging="360"/>
      </w:pPr>
      <w:rPr>
        <w:rFonts w:ascii="Wingdings" w:hAnsi="Wingdings" w:hint="default"/>
        <w:color w:val="00264C"/>
      </w:rPr>
    </w:lvl>
    <w:lvl w:ilvl="1" w:tplc="BA2A5A9C">
      <w:start w:val="1"/>
      <w:numFmt w:val="decimal"/>
      <w:lvlText w:val="%2."/>
      <w:lvlJc w:val="left"/>
      <w:pPr>
        <w:tabs>
          <w:tab w:val="num" w:pos="1646"/>
        </w:tabs>
        <w:ind w:left="1646" w:hanging="360"/>
      </w:pPr>
      <w:rPr>
        <w:rFonts w:ascii="Arial Bold" w:hAnsi="Arial Bold" w:hint="default"/>
        <w:b/>
        <w:i w:val="0"/>
        <w:color w:val="00264C"/>
        <w:sz w:val="20"/>
      </w:rPr>
    </w:lvl>
    <w:lvl w:ilvl="2" w:tplc="08090005" w:tentative="1">
      <w:start w:val="1"/>
      <w:numFmt w:val="bullet"/>
      <w:lvlText w:val=""/>
      <w:lvlJc w:val="left"/>
      <w:pPr>
        <w:tabs>
          <w:tab w:val="num" w:pos="2366"/>
        </w:tabs>
        <w:ind w:left="2366" w:hanging="360"/>
      </w:pPr>
      <w:rPr>
        <w:rFonts w:ascii="Wingdings" w:hAnsi="Wingdings" w:hint="default"/>
      </w:rPr>
    </w:lvl>
    <w:lvl w:ilvl="3" w:tplc="08090001" w:tentative="1">
      <w:start w:val="1"/>
      <w:numFmt w:val="bullet"/>
      <w:lvlText w:val=""/>
      <w:lvlJc w:val="left"/>
      <w:pPr>
        <w:tabs>
          <w:tab w:val="num" w:pos="3086"/>
        </w:tabs>
        <w:ind w:left="3086" w:hanging="360"/>
      </w:pPr>
      <w:rPr>
        <w:rFonts w:ascii="Symbol" w:hAnsi="Symbol" w:hint="default"/>
      </w:rPr>
    </w:lvl>
    <w:lvl w:ilvl="4" w:tplc="08090003" w:tentative="1">
      <w:start w:val="1"/>
      <w:numFmt w:val="bullet"/>
      <w:lvlText w:val="o"/>
      <w:lvlJc w:val="left"/>
      <w:pPr>
        <w:tabs>
          <w:tab w:val="num" w:pos="3806"/>
        </w:tabs>
        <w:ind w:left="3806" w:hanging="360"/>
      </w:pPr>
      <w:rPr>
        <w:rFonts w:ascii="Courier New" w:hAnsi="Courier New" w:cs="Courier New" w:hint="default"/>
      </w:rPr>
    </w:lvl>
    <w:lvl w:ilvl="5" w:tplc="08090005" w:tentative="1">
      <w:start w:val="1"/>
      <w:numFmt w:val="bullet"/>
      <w:lvlText w:val=""/>
      <w:lvlJc w:val="left"/>
      <w:pPr>
        <w:tabs>
          <w:tab w:val="num" w:pos="4526"/>
        </w:tabs>
        <w:ind w:left="4526" w:hanging="360"/>
      </w:pPr>
      <w:rPr>
        <w:rFonts w:ascii="Wingdings" w:hAnsi="Wingdings" w:hint="default"/>
      </w:rPr>
    </w:lvl>
    <w:lvl w:ilvl="6" w:tplc="08090001" w:tentative="1">
      <w:start w:val="1"/>
      <w:numFmt w:val="bullet"/>
      <w:lvlText w:val=""/>
      <w:lvlJc w:val="left"/>
      <w:pPr>
        <w:tabs>
          <w:tab w:val="num" w:pos="5246"/>
        </w:tabs>
        <w:ind w:left="5246" w:hanging="360"/>
      </w:pPr>
      <w:rPr>
        <w:rFonts w:ascii="Symbol" w:hAnsi="Symbol" w:hint="default"/>
      </w:rPr>
    </w:lvl>
    <w:lvl w:ilvl="7" w:tplc="08090003" w:tentative="1">
      <w:start w:val="1"/>
      <w:numFmt w:val="bullet"/>
      <w:lvlText w:val="o"/>
      <w:lvlJc w:val="left"/>
      <w:pPr>
        <w:tabs>
          <w:tab w:val="num" w:pos="5966"/>
        </w:tabs>
        <w:ind w:left="5966" w:hanging="360"/>
      </w:pPr>
      <w:rPr>
        <w:rFonts w:ascii="Courier New" w:hAnsi="Courier New" w:cs="Courier New" w:hint="default"/>
      </w:rPr>
    </w:lvl>
    <w:lvl w:ilvl="8" w:tplc="08090005" w:tentative="1">
      <w:start w:val="1"/>
      <w:numFmt w:val="bullet"/>
      <w:lvlText w:val=""/>
      <w:lvlJc w:val="left"/>
      <w:pPr>
        <w:tabs>
          <w:tab w:val="num" w:pos="6686"/>
        </w:tabs>
        <w:ind w:left="6686" w:hanging="360"/>
      </w:pPr>
      <w:rPr>
        <w:rFonts w:ascii="Wingdings" w:hAnsi="Wingdings" w:hint="default"/>
      </w:rPr>
    </w:lvl>
  </w:abstractNum>
  <w:abstractNum w:abstractNumId="25">
    <w:nsid w:val="4BEC5B11"/>
    <w:multiLevelType w:val="hybridMultilevel"/>
    <w:tmpl w:val="CDB4161A"/>
    <w:lvl w:ilvl="0" w:tplc="3DF67C18">
      <w:start w:val="1"/>
      <w:numFmt w:val="decimal"/>
      <w:pStyle w:val="ME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41465D"/>
    <w:multiLevelType w:val="multilevel"/>
    <w:tmpl w:val="1210331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Symbol" w:hAnsi="Symbol" w:hint="default"/>
        <w:b w:val="0"/>
        <w:i w:val="0"/>
        <w:color w:val="008080"/>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09771B6"/>
    <w:multiLevelType w:val="hybridMultilevel"/>
    <w:tmpl w:val="962C8C08"/>
    <w:lvl w:ilvl="0" w:tplc="B352CB54">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3FE0CC5"/>
    <w:multiLevelType w:val="hybridMultilevel"/>
    <w:tmpl w:val="019C3C76"/>
    <w:lvl w:ilvl="0" w:tplc="DB9A5EC8">
      <w:start w:val="1"/>
      <w:numFmt w:val="bullet"/>
      <w:pStyle w:val="ListBullet31"/>
      <w:lvlText w:val=""/>
      <w:lvlJc w:val="left"/>
      <w:pPr>
        <w:tabs>
          <w:tab w:val="num" w:pos="1500"/>
        </w:tabs>
        <w:ind w:left="1500" w:hanging="360"/>
      </w:pPr>
      <w:rPr>
        <w:rFonts w:ascii="Symbol" w:hAnsi="Symbol" w:hint="default"/>
        <w:b w:val="0"/>
        <w:i w:val="0"/>
        <w:color w:val="F79646" w:themeColor="accent6"/>
        <w:sz w:val="2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9">
    <w:nsid w:val="559913A9"/>
    <w:multiLevelType w:val="singleLevel"/>
    <w:tmpl w:val="94CE12B8"/>
    <w:lvl w:ilvl="0">
      <w:start w:val="1"/>
      <w:numFmt w:val="decimal"/>
      <w:lvlText w:val="%1)"/>
      <w:lvlJc w:val="left"/>
      <w:pPr>
        <w:tabs>
          <w:tab w:val="num" w:pos="1440"/>
        </w:tabs>
        <w:ind w:left="1440" w:hanging="360"/>
      </w:pPr>
      <w:rPr>
        <w:rFonts w:ascii="Arial Black" w:hAnsi="Arial Black" w:hint="default"/>
        <w:b/>
        <w:i w:val="0"/>
        <w:sz w:val="28"/>
        <w:szCs w:val="28"/>
      </w:rPr>
    </w:lvl>
  </w:abstractNum>
  <w:abstractNum w:abstractNumId="30">
    <w:nsid w:val="5BA0434D"/>
    <w:multiLevelType w:val="hybridMultilevel"/>
    <w:tmpl w:val="34D65354"/>
    <w:lvl w:ilvl="0" w:tplc="0809000F">
      <w:start w:val="1"/>
      <w:numFmt w:val="decimal"/>
      <w:lvlText w:val="%1."/>
      <w:lvlJc w:val="left"/>
      <w:pPr>
        <w:tabs>
          <w:tab w:val="num" w:pos="1320"/>
        </w:tabs>
        <w:ind w:left="1320" w:hanging="360"/>
      </w:pPr>
      <w:rPr>
        <w:rFonts w:hint="default"/>
        <w:b w:val="0"/>
        <w:i w:val="0"/>
        <w:color w:val="008080"/>
        <w:sz w:val="20"/>
      </w:rPr>
    </w:lvl>
    <w:lvl w:ilvl="1" w:tplc="08090003" w:tentative="1">
      <w:start w:val="1"/>
      <w:numFmt w:val="bullet"/>
      <w:lvlText w:val="o"/>
      <w:lvlJc w:val="left"/>
      <w:pPr>
        <w:tabs>
          <w:tab w:val="num" w:pos="2400"/>
        </w:tabs>
        <w:ind w:left="2400" w:hanging="360"/>
      </w:pPr>
      <w:rPr>
        <w:rFonts w:ascii="Courier New" w:hAnsi="Courier New" w:cs="Courier New" w:hint="default"/>
      </w:rPr>
    </w:lvl>
    <w:lvl w:ilvl="2" w:tplc="08090005" w:tentative="1">
      <w:start w:val="1"/>
      <w:numFmt w:val="bullet"/>
      <w:lvlText w:val=""/>
      <w:lvlJc w:val="left"/>
      <w:pPr>
        <w:tabs>
          <w:tab w:val="num" w:pos="3120"/>
        </w:tabs>
        <w:ind w:left="3120" w:hanging="360"/>
      </w:pPr>
      <w:rPr>
        <w:rFonts w:ascii="Wingdings" w:hAnsi="Wingdings" w:hint="default"/>
      </w:rPr>
    </w:lvl>
    <w:lvl w:ilvl="3" w:tplc="08090001" w:tentative="1">
      <w:start w:val="1"/>
      <w:numFmt w:val="bullet"/>
      <w:lvlText w:val=""/>
      <w:lvlJc w:val="left"/>
      <w:pPr>
        <w:tabs>
          <w:tab w:val="num" w:pos="3840"/>
        </w:tabs>
        <w:ind w:left="3840" w:hanging="360"/>
      </w:pPr>
      <w:rPr>
        <w:rFonts w:ascii="Symbol" w:hAnsi="Symbol" w:hint="default"/>
      </w:rPr>
    </w:lvl>
    <w:lvl w:ilvl="4" w:tplc="08090003" w:tentative="1">
      <w:start w:val="1"/>
      <w:numFmt w:val="bullet"/>
      <w:lvlText w:val="o"/>
      <w:lvlJc w:val="left"/>
      <w:pPr>
        <w:tabs>
          <w:tab w:val="num" w:pos="4560"/>
        </w:tabs>
        <w:ind w:left="4560" w:hanging="360"/>
      </w:pPr>
      <w:rPr>
        <w:rFonts w:ascii="Courier New" w:hAnsi="Courier New" w:cs="Courier New" w:hint="default"/>
      </w:rPr>
    </w:lvl>
    <w:lvl w:ilvl="5" w:tplc="08090005" w:tentative="1">
      <w:start w:val="1"/>
      <w:numFmt w:val="bullet"/>
      <w:lvlText w:val=""/>
      <w:lvlJc w:val="left"/>
      <w:pPr>
        <w:tabs>
          <w:tab w:val="num" w:pos="5280"/>
        </w:tabs>
        <w:ind w:left="5280" w:hanging="360"/>
      </w:pPr>
      <w:rPr>
        <w:rFonts w:ascii="Wingdings" w:hAnsi="Wingdings" w:hint="default"/>
      </w:rPr>
    </w:lvl>
    <w:lvl w:ilvl="6" w:tplc="08090001" w:tentative="1">
      <w:start w:val="1"/>
      <w:numFmt w:val="bullet"/>
      <w:lvlText w:val=""/>
      <w:lvlJc w:val="left"/>
      <w:pPr>
        <w:tabs>
          <w:tab w:val="num" w:pos="6000"/>
        </w:tabs>
        <w:ind w:left="6000" w:hanging="360"/>
      </w:pPr>
      <w:rPr>
        <w:rFonts w:ascii="Symbol" w:hAnsi="Symbol" w:hint="default"/>
      </w:rPr>
    </w:lvl>
    <w:lvl w:ilvl="7" w:tplc="08090003" w:tentative="1">
      <w:start w:val="1"/>
      <w:numFmt w:val="bullet"/>
      <w:lvlText w:val="o"/>
      <w:lvlJc w:val="left"/>
      <w:pPr>
        <w:tabs>
          <w:tab w:val="num" w:pos="6720"/>
        </w:tabs>
        <w:ind w:left="6720" w:hanging="360"/>
      </w:pPr>
      <w:rPr>
        <w:rFonts w:ascii="Courier New" w:hAnsi="Courier New" w:cs="Courier New" w:hint="default"/>
      </w:rPr>
    </w:lvl>
    <w:lvl w:ilvl="8" w:tplc="08090005" w:tentative="1">
      <w:start w:val="1"/>
      <w:numFmt w:val="bullet"/>
      <w:lvlText w:val=""/>
      <w:lvlJc w:val="left"/>
      <w:pPr>
        <w:tabs>
          <w:tab w:val="num" w:pos="7440"/>
        </w:tabs>
        <w:ind w:left="7440" w:hanging="360"/>
      </w:pPr>
      <w:rPr>
        <w:rFonts w:ascii="Wingdings" w:hAnsi="Wingdings" w:hint="default"/>
      </w:rPr>
    </w:lvl>
  </w:abstractNum>
  <w:abstractNum w:abstractNumId="31">
    <w:nsid w:val="62812B4F"/>
    <w:multiLevelType w:val="multilevel"/>
    <w:tmpl w:val="64DA6ADC"/>
    <w:lvl w:ilvl="0">
      <w:start w:val="1"/>
      <w:numFmt w:val="bullet"/>
      <w:lvlText w:val=""/>
      <w:lvlJc w:val="left"/>
      <w:pPr>
        <w:tabs>
          <w:tab w:val="num" w:pos="360"/>
        </w:tabs>
        <w:ind w:left="360" w:hanging="360"/>
      </w:pPr>
      <w:rPr>
        <w:rFonts w:ascii="Symbol" w:hAnsi="Symbol" w:hint="default"/>
        <w:b/>
        <w:i w:val="0"/>
        <w:color w:val="008080"/>
        <w:sz w:val="20"/>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2">
    <w:nsid w:val="695E798A"/>
    <w:multiLevelType w:val="hybridMultilevel"/>
    <w:tmpl w:val="F15CDDFE"/>
    <w:lvl w:ilvl="0" w:tplc="0BDA2DAA">
      <w:start w:val="1"/>
      <w:numFmt w:val="lowerLetter"/>
      <w:lvlText w:val="%1."/>
      <w:lvlJc w:val="left"/>
      <w:pPr>
        <w:tabs>
          <w:tab w:val="num" w:pos="360"/>
        </w:tabs>
        <w:ind w:left="360" w:hanging="360"/>
      </w:pPr>
      <w:rPr>
        <w:rFonts w:ascii="Arial Bold" w:hAnsi="Arial Bold" w:hint="default"/>
        <w:b/>
        <w:i w:val="0"/>
        <w:color w:val="00264C"/>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6D906F27"/>
    <w:multiLevelType w:val="multilevel"/>
    <w:tmpl w:val="3DCC1288"/>
    <w:lvl w:ilvl="0">
      <w:start w:val="1"/>
      <w:numFmt w:val="decimal"/>
      <w:lvlText w:val="%1."/>
      <w:lvlJc w:val="left"/>
      <w:pPr>
        <w:tabs>
          <w:tab w:val="num" w:pos="360"/>
        </w:tabs>
        <w:ind w:left="360" w:hanging="360"/>
      </w:pPr>
      <w:rPr>
        <w:rFonts w:ascii="Arial Bold" w:hAnsi="Arial Bold" w:hint="default"/>
        <w:b/>
        <w:i w:val="0"/>
        <w:sz w:val="20"/>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4">
    <w:nsid w:val="6E70011E"/>
    <w:multiLevelType w:val="hybridMultilevel"/>
    <w:tmpl w:val="26120766"/>
    <w:lvl w:ilvl="0" w:tplc="308CEE7C">
      <w:start w:val="1"/>
      <w:numFmt w:val="bullet"/>
      <w:lvlText w:val=""/>
      <w:lvlJc w:val="left"/>
      <w:pPr>
        <w:tabs>
          <w:tab w:val="num" w:pos="1320"/>
        </w:tabs>
        <w:ind w:left="1320" w:hanging="360"/>
      </w:pPr>
      <w:rPr>
        <w:rFonts w:ascii="Symbol" w:hAnsi="Symbol" w:hint="default"/>
        <w:b w:val="0"/>
        <w:i w:val="0"/>
        <w:color w:val="008080"/>
        <w:sz w:val="20"/>
      </w:rPr>
    </w:lvl>
    <w:lvl w:ilvl="1" w:tplc="08090003" w:tentative="1">
      <w:start w:val="1"/>
      <w:numFmt w:val="bullet"/>
      <w:lvlText w:val="o"/>
      <w:lvlJc w:val="left"/>
      <w:pPr>
        <w:tabs>
          <w:tab w:val="num" w:pos="2400"/>
        </w:tabs>
        <w:ind w:left="2400" w:hanging="360"/>
      </w:pPr>
      <w:rPr>
        <w:rFonts w:ascii="Courier New" w:hAnsi="Courier New" w:cs="Courier New" w:hint="default"/>
      </w:rPr>
    </w:lvl>
    <w:lvl w:ilvl="2" w:tplc="08090005" w:tentative="1">
      <w:start w:val="1"/>
      <w:numFmt w:val="bullet"/>
      <w:lvlText w:val=""/>
      <w:lvlJc w:val="left"/>
      <w:pPr>
        <w:tabs>
          <w:tab w:val="num" w:pos="3120"/>
        </w:tabs>
        <w:ind w:left="3120" w:hanging="360"/>
      </w:pPr>
      <w:rPr>
        <w:rFonts w:ascii="Wingdings" w:hAnsi="Wingdings" w:hint="default"/>
      </w:rPr>
    </w:lvl>
    <w:lvl w:ilvl="3" w:tplc="08090001" w:tentative="1">
      <w:start w:val="1"/>
      <w:numFmt w:val="bullet"/>
      <w:lvlText w:val=""/>
      <w:lvlJc w:val="left"/>
      <w:pPr>
        <w:tabs>
          <w:tab w:val="num" w:pos="3840"/>
        </w:tabs>
        <w:ind w:left="3840" w:hanging="360"/>
      </w:pPr>
      <w:rPr>
        <w:rFonts w:ascii="Symbol" w:hAnsi="Symbol" w:hint="default"/>
      </w:rPr>
    </w:lvl>
    <w:lvl w:ilvl="4" w:tplc="08090003" w:tentative="1">
      <w:start w:val="1"/>
      <w:numFmt w:val="bullet"/>
      <w:lvlText w:val="o"/>
      <w:lvlJc w:val="left"/>
      <w:pPr>
        <w:tabs>
          <w:tab w:val="num" w:pos="4560"/>
        </w:tabs>
        <w:ind w:left="4560" w:hanging="360"/>
      </w:pPr>
      <w:rPr>
        <w:rFonts w:ascii="Courier New" w:hAnsi="Courier New" w:cs="Courier New" w:hint="default"/>
      </w:rPr>
    </w:lvl>
    <w:lvl w:ilvl="5" w:tplc="08090005" w:tentative="1">
      <w:start w:val="1"/>
      <w:numFmt w:val="bullet"/>
      <w:lvlText w:val=""/>
      <w:lvlJc w:val="left"/>
      <w:pPr>
        <w:tabs>
          <w:tab w:val="num" w:pos="5280"/>
        </w:tabs>
        <w:ind w:left="5280" w:hanging="360"/>
      </w:pPr>
      <w:rPr>
        <w:rFonts w:ascii="Wingdings" w:hAnsi="Wingdings" w:hint="default"/>
      </w:rPr>
    </w:lvl>
    <w:lvl w:ilvl="6" w:tplc="08090001" w:tentative="1">
      <w:start w:val="1"/>
      <w:numFmt w:val="bullet"/>
      <w:lvlText w:val=""/>
      <w:lvlJc w:val="left"/>
      <w:pPr>
        <w:tabs>
          <w:tab w:val="num" w:pos="6000"/>
        </w:tabs>
        <w:ind w:left="6000" w:hanging="360"/>
      </w:pPr>
      <w:rPr>
        <w:rFonts w:ascii="Symbol" w:hAnsi="Symbol" w:hint="default"/>
      </w:rPr>
    </w:lvl>
    <w:lvl w:ilvl="7" w:tplc="08090003" w:tentative="1">
      <w:start w:val="1"/>
      <w:numFmt w:val="bullet"/>
      <w:lvlText w:val="o"/>
      <w:lvlJc w:val="left"/>
      <w:pPr>
        <w:tabs>
          <w:tab w:val="num" w:pos="6720"/>
        </w:tabs>
        <w:ind w:left="6720" w:hanging="360"/>
      </w:pPr>
      <w:rPr>
        <w:rFonts w:ascii="Courier New" w:hAnsi="Courier New" w:cs="Courier New" w:hint="default"/>
      </w:rPr>
    </w:lvl>
    <w:lvl w:ilvl="8" w:tplc="08090005" w:tentative="1">
      <w:start w:val="1"/>
      <w:numFmt w:val="bullet"/>
      <w:lvlText w:val=""/>
      <w:lvlJc w:val="left"/>
      <w:pPr>
        <w:tabs>
          <w:tab w:val="num" w:pos="7440"/>
        </w:tabs>
        <w:ind w:left="7440" w:hanging="360"/>
      </w:pPr>
      <w:rPr>
        <w:rFonts w:ascii="Wingdings" w:hAnsi="Wingdings" w:hint="default"/>
      </w:rPr>
    </w:lvl>
  </w:abstractNum>
  <w:abstractNum w:abstractNumId="35">
    <w:nsid w:val="757439D1"/>
    <w:multiLevelType w:val="multilevel"/>
    <w:tmpl w:val="4A48282E"/>
    <w:lvl w:ilvl="0">
      <w:start w:val="1"/>
      <w:numFmt w:val="lowerLetter"/>
      <w:lvlText w:val="%1."/>
      <w:lvlJc w:val="left"/>
      <w:pPr>
        <w:tabs>
          <w:tab w:val="num" w:pos="360"/>
        </w:tabs>
        <w:ind w:left="360" w:hanging="360"/>
      </w:pPr>
      <w:rPr>
        <w:rFonts w:hint="default"/>
        <w:b/>
        <w:i w:val="0"/>
        <w:color w:val="008080"/>
        <w:sz w:val="20"/>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6">
    <w:nsid w:val="7FB87875"/>
    <w:multiLevelType w:val="multilevel"/>
    <w:tmpl w:val="7D1E8892"/>
    <w:lvl w:ilvl="0">
      <w:start w:val="1"/>
      <w:numFmt w:val="decimal"/>
      <w:lvlText w:val="%1."/>
      <w:lvlJc w:val="left"/>
      <w:pPr>
        <w:tabs>
          <w:tab w:val="num" w:pos="360"/>
        </w:tabs>
        <w:ind w:left="360" w:hanging="360"/>
      </w:pPr>
      <w:rPr>
        <w:rFonts w:ascii="Arial Bold" w:hAnsi="Arial Bold" w:hint="default"/>
        <w:b/>
        <w:i w:val="0"/>
        <w:color w:val="00264C"/>
        <w:sz w:val="20"/>
      </w:rPr>
    </w:lvl>
    <w:lvl w:ilvl="1">
      <w:start w:val="1"/>
      <w:numFmt w:val="decimal"/>
      <w:lvlText w:val="%1.%2."/>
      <w:lvlJc w:val="left"/>
      <w:pPr>
        <w:tabs>
          <w:tab w:val="num" w:pos="1080"/>
        </w:tabs>
        <w:ind w:left="792" w:hanging="432"/>
      </w:pPr>
      <w:rPr>
        <w:rFonts w:hint="default"/>
        <w:b w:val="0"/>
        <w:i w:val="0"/>
        <w:color w:val="00808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29"/>
  </w:num>
  <w:num w:numId="2">
    <w:abstractNumId w:val="22"/>
  </w:num>
  <w:num w:numId="3">
    <w:abstractNumId w:val="7"/>
  </w:num>
  <w:num w:numId="4">
    <w:abstractNumId w:val="13"/>
  </w:num>
  <w:num w:numId="5">
    <w:abstractNumId w:val="34"/>
  </w:num>
  <w:num w:numId="6">
    <w:abstractNumId w:val="4"/>
  </w:num>
  <w:num w:numId="7">
    <w:abstractNumId w:val="3"/>
  </w:num>
  <w:num w:numId="8">
    <w:abstractNumId w:val="2"/>
  </w:num>
  <w:num w:numId="9">
    <w:abstractNumId w:val="1"/>
  </w:num>
  <w:num w:numId="10">
    <w:abstractNumId w:val="30"/>
  </w:num>
  <w:num w:numId="11">
    <w:abstractNumId w:val="27"/>
  </w:num>
  <w:num w:numId="12">
    <w:abstractNumId w:val="0"/>
  </w:num>
  <w:num w:numId="13">
    <w:abstractNumId w:val="19"/>
  </w:num>
  <w:num w:numId="14">
    <w:abstractNumId w:val="18"/>
  </w:num>
  <w:num w:numId="15">
    <w:abstractNumId w:val="10"/>
  </w:num>
  <w:num w:numId="16">
    <w:abstractNumId w:val="26"/>
  </w:num>
  <w:num w:numId="17">
    <w:abstractNumId w:val="8"/>
  </w:num>
  <w:num w:numId="18">
    <w:abstractNumId w:val="5"/>
  </w:num>
  <w:num w:numId="19">
    <w:abstractNumId w:val="6"/>
  </w:num>
  <w:num w:numId="20">
    <w:abstractNumId w:val="12"/>
  </w:num>
  <w:num w:numId="21">
    <w:abstractNumId w:val="21"/>
  </w:num>
  <w:num w:numId="22">
    <w:abstractNumId w:val="17"/>
  </w:num>
  <w:num w:numId="23">
    <w:abstractNumId w:val="23"/>
  </w:num>
  <w:num w:numId="24">
    <w:abstractNumId w:val="11"/>
  </w:num>
  <w:num w:numId="25">
    <w:abstractNumId w:val="20"/>
  </w:num>
  <w:num w:numId="26">
    <w:abstractNumId w:val="24"/>
  </w:num>
  <w:num w:numId="27">
    <w:abstractNumId w:val="33"/>
  </w:num>
  <w:num w:numId="28">
    <w:abstractNumId w:val="16"/>
  </w:num>
  <w:num w:numId="29">
    <w:abstractNumId w:val="15"/>
  </w:num>
  <w:num w:numId="30">
    <w:abstractNumId w:val="14"/>
  </w:num>
  <w:num w:numId="31">
    <w:abstractNumId w:val="31"/>
  </w:num>
  <w:num w:numId="32">
    <w:abstractNumId w:val="35"/>
  </w:num>
  <w:num w:numId="33">
    <w:abstractNumId w:val="36"/>
  </w:num>
  <w:num w:numId="34">
    <w:abstractNumId w:val="32"/>
  </w:num>
  <w:num w:numId="35">
    <w:abstractNumId w:val="9"/>
  </w:num>
  <w:num w:numId="36">
    <w:abstractNumId w:val="25"/>
  </w:num>
  <w:num w:numId="37">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4D1"/>
    <w:rsid w:val="00001D3E"/>
    <w:rsid w:val="0000222A"/>
    <w:rsid w:val="0000355E"/>
    <w:rsid w:val="00006E63"/>
    <w:rsid w:val="00007903"/>
    <w:rsid w:val="00011045"/>
    <w:rsid w:val="0001384E"/>
    <w:rsid w:val="00014206"/>
    <w:rsid w:val="00014EEC"/>
    <w:rsid w:val="00015EB6"/>
    <w:rsid w:val="000174F4"/>
    <w:rsid w:val="00021137"/>
    <w:rsid w:val="000239FE"/>
    <w:rsid w:val="00026265"/>
    <w:rsid w:val="000266FF"/>
    <w:rsid w:val="000306E0"/>
    <w:rsid w:val="0003151D"/>
    <w:rsid w:val="00031B74"/>
    <w:rsid w:val="00032772"/>
    <w:rsid w:val="0003320F"/>
    <w:rsid w:val="00035868"/>
    <w:rsid w:val="00037410"/>
    <w:rsid w:val="000376D3"/>
    <w:rsid w:val="000378AB"/>
    <w:rsid w:val="00043657"/>
    <w:rsid w:val="00044972"/>
    <w:rsid w:val="00046001"/>
    <w:rsid w:val="00046BF9"/>
    <w:rsid w:val="000479D9"/>
    <w:rsid w:val="00051292"/>
    <w:rsid w:val="00054979"/>
    <w:rsid w:val="000559DD"/>
    <w:rsid w:val="00055C92"/>
    <w:rsid w:val="00060698"/>
    <w:rsid w:val="00060A53"/>
    <w:rsid w:val="000616FA"/>
    <w:rsid w:val="000629F2"/>
    <w:rsid w:val="000664D5"/>
    <w:rsid w:val="00067445"/>
    <w:rsid w:val="00067F3B"/>
    <w:rsid w:val="00071108"/>
    <w:rsid w:val="00071A6C"/>
    <w:rsid w:val="00072AFE"/>
    <w:rsid w:val="00076E8D"/>
    <w:rsid w:val="000772BF"/>
    <w:rsid w:val="00077E3E"/>
    <w:rsid w:val="00083480"/>
    <w:rsid w:val="00090160"/>
    <w:rsid w:val="0009085E"/>
    <w:rsid w:val="00091F57"/>
    <w:rsid w:val="00092C45"/>
    <w:rsid w:val="0009537D"/>
    <w:rsid w:val="00095BDE"/>
    <w:rsid w:val="0009653B"/>
    <w:rsid w:val="00097441"/>
    <w:rsid w:val="00097BD3"/>
    <w:rsid w:val="00097C38"/>
    <w:rsid w:val="000A0413"/>
    <w:rsid w:val="000A1BC8"/>
    <w:rsid w:val="000A4E4A"/>
    <w:rsid w:val="000A6538"/>
    <w:rsid w:val="000B1A4C"/>
    <w:rsid w:val="000B1CB4"/>
    <w:rsid w:val="000B26FB"/>
    <w:rsid w:val="000B3128"/>
    <w:rsid w:val="000B3CEF"/>
    <w:rsid w:val="000B459B"/>
    <w:rsid w:val="000B52A1"/>
    <w:rsid w:val="000B60DC"/>
    <w:rsid w:val="000B7414"/>
    <w:rsid w:val="000B7DDD"/>
    <w:rsid w:val="000C1142"/>
    <w:rsid w:val="000C1DF9"/>
    <w:rsid w:val="000C2280"/>
    <w:rsid w:val="000C5F0A"/>
    <w:rsid w:val="000C6503"/>
    <w:rsid w:val="000C6C30"/>
    <w:rsid w:val="000D2424"/>
    <w:rsid w:val="000D4BC5"/>
    <w:rsid w:val="000D518F"/>
    <w:rsid w:val="000D661A"/>
    <w:rsid w:val="000D66AA"/>
    <w:rsid w:val="000E0696"/>
    <w:rsid w:val="000E0A56"/>
    <w:rsid w:val="000E2B85"/>
    <w:rsid w:val="000E5100"/>
    <w:rsid w:val="000E64D9"/>
    <w:rsid w:val="000E6AA4"/>
    <w:rsid w:val="000F02F7"/>
    <w:rsid w:val="000F2259"/>
    <w:rsid w:val="000F27B2"/>
    <w:rsid w:val="000F29F8"/>
    <w:rsid w:val="000F354E"/>
    <w:rsid w:val="000F4865"/>
    <w:rsid w:val="000F5684"/>
    <w:rsid w:val="000F5D0A"/>
    <w:rsid w:val="000F634B"/>
    <w:rsid w:val="0010287C"/>
    <w:rsid w:val="00102C4B"/>
    <w:rsid w:val="00106668"/>
    <w:rsid w:val="00107A10"/>
    <w:rsid w:val="00110DC8"/>
    <w:rsid w:val="00111B36"/>
    <w:rsid w:val="00112543"/>
    <w:rsid w:val="001127C4"/>
    <w:rsid w:val="00114C06"/>
    <w:rsid w:val="001160DF"/>
    <w:rsid w:val="00117D31"/>
    <w:rsid w:val="00123455"/>
    <w:rsid w:val="00124B27"/>
    <w:rsid w:val="001252A7"/>
    <w:rsid w:val="00126C85"/>
    <w:rsid w:val="00130BCF"/>
    <w:rsid w:val="00132A98"/>
    <w:rsid w:val="00134616"/>
    <w:rsid w:val="001414F1"/>
    <w:rsid w:val="001426FE"/>
    <w:rsid w:val="00146E97"/>
    <w:rsid w:val="00146EA0"/>
    <w:rsid w:val="00150BA7"/>
    <w:rsid w:val="00151964"/>
    <w:rsid w:val="0015308F"/>
    <w:rsid w:val="00160BA5"/>
    <w:rsid w:val="00160F21"/>
    <w:rsid w:val="00160F2A"/>
    <w:rsid w:val="00160F6F"/>
    <w:rsid w:val="00162562"/>
    <w:rsid w:val="00163415"/>
    <w:rsid w:val="0016361D"/>
    <w:rsid w:val="00164EED"/>
    <w:rsid w:val="001704C8"/>
    <w:rsid w:val="00173936"/>
    <w:rsid w:val="001750FB"/>
    <w:rsid w:val="00175748"/>
    <w:rsid w:val="00177458"/>
    <w:rsid w:val="00181ECF"/>
    <w:rsid w:val="0018346D"/>
    <w:rsid w:val="001842CA"/>
    <w:rsid w:val="001845BB"/>
    <w:rsid w:val="00185D6A"/>
    <w:rsid w:val="00186F12"/>
    <w:rsid w:val="001870DC"/>
    <w:rsid w:val="0018749B"/>
    <w:rsid w:val="00191509"/>
    <w:rsid w:val="00191DC9"/>
    <w:rsid w:val="00192E79"/>
    <w:rsid w:val="001944B6"/>
    <w:rsid w:val="001A082E"/>
    <w:rsid w:val="001A2F66"/>
    <w:rsid w:val="001A51C7"/>
    <w:rsid w:val="001A56FB"/>
    <w:rsid w:val="001B008A"/>
    <w:rsid w:val="001B09ED"/>
    <w:rsid w:val="001B3C2F"/>
    <w:rsid w:val="001B4D18"/>
    <w:rsid w:val="001C049C"/>
    <w:rsid w:val="001C4405"/>
    <w:rsid w:val="001C4D48"/>
    <w:rsid w:val="001D0233"/>
    <w:rsid w:val="001D16A8"/>
    <w:rsid w:val="001D1A16"/>
    <w:rsid w:val="001D3272"/>
    <w:rsid w:val="001D72D5"/>
    <w:rsid w:val="001E0339"/>
    <w:rsid w:val="001E14AB"/>
    <w:rsid w:val="001E4DF6"/>
    <w:rsid w:val="001E4FB9"/>
    <w:rsid w:val="001E5D16"/>
    <w:rsid w:val="001F1B17"/>
    <w:rsid w:val="001F2D79"/>
    <w:rsid w:val="001F39F9"/>
    <w:rsid w:val="001F69F2"/>
    <w:rsid w:val="001F74B3"/>
    <w:rsid w:val="001F76A3"/>
    <w:rsid w:val="00201DA8"/>
    <w:rsid w:val="00201E1B"/>
    <w:rsid w:val="00202122"/>
    <w:rsid w:val="00211547"/>
    <w:rsid w:val="002129F3"/>
    <w:rsid w:val="00214152"/>
    <w:rsid w:val="00215155"/>
    <w:rsid w:val="00216CAA"/>
    <w:rsid w:val="002175DF"/>
    <w:rsid w:val="002209B0"/>
    <w:rsid w:val="00221AF0"/>
    <w:rsid w:val="0022258E"/>
    <w:rsid w:val="00234C51"/>
    <w:rsid w:val="0023657C"/>
    <w:rsid w:val="00236D32"/>
    <w:rsid w:val="00242458"/>
    <w:rsid w:val="00244807"/>
    <w:rsid w:val="00244B31"/>
    <w:rsid w:val="002465B5"/>
    <w:rsid w:val="00247C68"/>
    <w:rsid w:val="00251DE0"/>
    <w:rsid w:val="002555E4"/>
    <w:rsid w:val="0025640C"/>
    <w:rsid w:val="0026220E"/>
    <w:rsid w:val="002649DC"/>
    <w:rsid w:val="002679DA"/>
    <w:rsid w:val="00267AAD"/>
    <w:rsid w:val="00267C36"/>
    <w:rsid w:val="002736A8"/>
    <w:rsid w:val="00274C2E"/>
    <w:rsid w:val="00276D57"/>
    <w:rsid w:val="0027755B"/>
    <w:rsid w:val="0027768B"/>
    <w:rsid w:val="00277C3C"/>
    <w:rsid w:val="00280E14"/>
    <w:rsid w:val="0028231B"/>
    <w:rsid w:val="00285DEC"/>
    <w:rsid w:val="0029113A"/>
    <w:rsid w:val="00291C60"/>
    <w:rsid w:val="002924F8"/>
    <w:rsid w:val="0029256F"/>
    <w:rsid w:val="0029268A"/>
    <w:rsid w:val="00292F3B"/>
    <w:rsid w:val="0029333D"/>
    <w:rsid w:val="00293666"/>
    <w:rsid w:val="00294CC3"/>
    <w:rsid w:val="002A05C4"/>
    <w:rsid w:val="002A08A1"/>
    <w:rsid w:val="002A33A9"/>
    <w:rsid w:val="002A3458"/>
    <w:rsid w:val="002A4EBD"/>
    <w:rsid w:val="002A6104"/>
    <w:rsid w:val="002A6785"/>
    <w:rsid w:val="002A71B9"/>
    <w:rsid w:val="002A7238"/>
    <w:rsid w:val="002B5AFF"/>
    <w:rsid w:val="002B5D2D"/>
    <w:rsid w:val="002C00CE"/>
    <w:rsid w:val="002C1AFB"/>
    <w:rsid w:val="002C433E"/>
    <w:rsid w:val="002C4486"/>
    <w:rsid w:val="002C546C"/>
    <w:rsid w:val="002C60EB"/>
    <w:rsid w:val="002C638C"/>
    <w:rsid w:val="002C6E83"/>
    <w:rsid w:val="002C6F98"/>
    <w:rsid w:val="002C79E2"/>
    <w:rsid w:val="002D162D"/>
    <w:rsid w:val="002D52C6"/>
    <w:rsid w:val="002D5BA4"/>
    <w:rsid w:val="002D69F4"/>
    <w:rsid w:val="002D6B24"/>
    <w:rsid w:val="002D6F69"/>
    <w:rsid w:val="002D70B8"/>
    <w:rsid w:val="002E0087"/>
    <w:rsid w:val="002E0E84"/>
    <w:rsid w:val="002E41DF"/>
    <w:rsid w:val="002E5B06"/>
    <w:rsid w:val="002E66A7"/>
    <w:rsid w:val="002F363B"/>
    <w:rsid w:val="002F5885"/>
    <w:rsid w:val="002F692A"/>
    <w:rsid w:val="002F6E1E"/>
    <w:rsid w:val="00302837"/>
    <w:rsid w:val="00303787"/>
    <w:rsid w:val="00306510"/>
    <w:rsid w:val="00310F4C"/>
    <w:rsid w:val="0031191A"/>
    <w:rsid w:val="00312E61"/>
    <w:rsid w:val="003135E3"/>
    <w:rsid w:val="00313BC8"/>
    <w:rsid w:val="003156D5"/>
    <w:rsid w:val="00317E1F"/>
    <w:rsid w:val="0032040B"/>
    <w:rsid w:val="00321A88"/>
    <w:rsid w:val="00321B15"/>
    <w:rsid w:val="00322406"/>
    <w:rsid w:val="003241E3"/>
    <w:rsid w:val="00324326"/>
    <w:rsid w:val="00325465"/>
    <w:rsid w:val="00326135"/>
    <w:rsid w:val="003310C7"/>
    <w:rsid w:val="00332423"/>
    <w:rsid w:val="00332E6A"/>
    <w:rsid w:val="00337CAF"/>
    <w:rsid w:val="00340E35"/>
    <w:rsid w:val="00343FFE"/>
    <w:rsid w:val="003448D5"/>
    <w:rsid w:val="00344F55"/>
    <w:rsid w:val="003450F9"/>
    <w:rsid w:val="00346432"/>
    <w:rsid w:val="00346E69"/>
    <w:rsid w:val="00346F96"/>
    <w:rsid w:val="0034721F"/>
    <w:rsid w:val="003519A7"/>
    <w:rsid w:val="00355B61"/>
    <w:rsid w:val="00356918"/>
    <w:rsid w:val="00356E85"/>
    <w:rsid w:val="00360D32"/>
    <w:rsid w:val="00360E75"/>
    <w:rsid w:val="003610C4"/>
    <w:rsid w:val="00361A61"/>
    <w:rsid w:val="00361BA1"/>
    <w:rsid w:val="00362344"/>
    <w:rsid w:val="00362B1C"/>
    <w:rsid w:val="0036435F"/>
    <w:rsid w:val="00367E73"/>
    <w:rsid w:val="00373D31"/>
    <w:rsid w:val="00373F49"/>
    <w:rsid w:val="00374D46"/>
    <w:rsid w:val="00375EE3"/>
    <w:rsid w:val="003768B4"/>
    <w:rsid w:val="00376A29"/>
    <w:rsid w:val="00380034"/>
    <w:rsid w:val="003815F6"/>
    <w:rsid w:val="00384862"/>
    <w:rsid w:val="003848FE"/>
    <w:rsid w:val="00386D31"/>
    <w:rsid w:val="00387529"/>
    <w:rsid w:val="00390E95"/>
    <w:rsid w:val="00392041"/>
    <w:rsid w:val="0039456A"/>
    <w:rsid w:val="00396CC1"/>
    <w:rsid w:val="00396DB5"/>
    <w:rsid w:val="003A0953"/>
    <w:rsid w:val="003A098D"/>
    <w:rsid w:val="003A5AEE"/>
    <w:rsid w:val="003A785F"/>
    <w:rsid w:val="003B0D40"/>
    <w:rsid w:val="003B1F74"/>
    <w:rsid w:val="003B4F7B"/>
    <w:rsid w:val="003B68F8"/>
    <w:rsid w:val="003B74A2"/>
    <w:rsid w:val="003C1596"/>
    <w:rsid w:val="003C1E01"/>
    <w:rsid w:val="003C42F8"/>
    <w:rsid w:val="003C527A"/>
    <w:rsid w:val="003C5539"/>
    <w:rsid w:val="003C5AE2"/>
    <w:rsid w:val="003C69FF"/>
    <w:rsid w:val="003D2978"/>
    <w:rsid w:val="003D492C"/>
    <w:rsid w:val="003D6113"/>
    <w:rsid w:val="003D7330"/>
    <w:rsid w:val="003D753C"/>
    <w:rsid w:val="003E2210"/>
    <w:rsid w:val="003E24F3"/>
    <w:rsid w:val="003E2D42"/>
    <w:rsid w:val="003E446B"/>
    <w:rsid w:val="003E7C74"/>
    <w:rsid w:val="003F19F0"/>
    <w:rsid w:val="003F3AC4"/>
    <w:rsid w:val="003F5959"/>
    <w:rsid w:val="004033EF"/>
    <w:rsid w:val="0040430F"/>
    <w:rsid w:val="004079B1"/>
    <w:rsid w:val="004116B4"/>
    <w:rsid w:val="00412E8A"/>
    <w:rsid w:val="004144AA"/>
    <w:rsid w:val="00414EEE"/>
    <w:rsid w:val="00415970"/>
    <w:rsid w:val="004161AB"/>
    <w:rsid w:val="00417153"/>
    <w:rsid w:val="0042075C"/>
    <w:rsid w:val="00422131"/>
    <w:rsid w:val="004256A6"/>
    <w:rsid w:val="00426F17"/>
    <w:rsid w:val="0043147D"/>
    <w:rsid w:val="00432DC1"/>
    <w:rsid w:val="00440FA7"/>
    <w:rsid w:val="00441030"/>
    <w:rsid w:val="00444E02"/>
    <w:rsid w:val="0044752C"/>
    <w:rsid w:val="004508C4"/>
    <w:rsid w:val="004512EC"/>
    <w:rsid w:val="00451D01"/>
    <w:rsid w:val="0045348C"/>
    <w:rsid w:val="00456F33"/>
    <w:rsid w:val="00457B55"/>
    <w:rsid w:val="00457BDD"/>
    <w:rsid w:val="00460872"/>
    <w:rsid w:val="00463CA7"/>
    <w:rsid w:val="00470D0B"/>
    <w:rsid w:val="004777D1"/>
    <w:rsid w:val="00480132"/>
    <w:rsid w:val="00481283"/>
    <w:rsid w:val="00482A52"/>
    <w:rsid w:val="0049110B"/>
    <w:rsid w:val="0049147A"/>
    <w:rsid w:val="0049544F"/>
    <w:rsid w:val="004960AF"/>
    <w:rsid w:val="004965CC"/>
    <w:rsid w:val="004A11C4"/>
    <w:rsid w:val="004A6255"/>
    <w:rsid w:val="004A7023"/>
    <w:rsid w:val="004B10CF"/>
    <w:rsid w:val="004B1E16"/>
    <w:rsid w:val="004B3774"/>
    <w:rsid w:val="004B4612"/>
    <w:rsid w:val="004B4DEA"/>
    <w:rsid w:val="004C6A03"/>
    <w:rsid w:val="004C709E"/>
    <w:rsid w:val="004C7F24"/>
    <w:rsid w:val="004D24B2"/>
    <w:rsid w:val="004D4306"/>
    <w:rsid w:val="004D54AB"/>
    <w:rsid w:val="004D5ACD"/>
    <w:rsid w:val="004D6E42"/>
    <w:rsid w:val="004D6F6B"/>
    <w:rsid w:val="004E22A7"/>
    <w:rsid w:val="004E2615"/>
    <w:rsid w:val="004E28B1"/>
    <w:rsid w:val="004E47DD"/>
    <w:rsid w:val="004E68EA"/>
    <w:rsid w:val="004E6E7D"/>
    <w:rsid w:val="004E6ECF"/>
    <w:rsid w:val="004E73CF"/>
    <w:rsid w:val="004F121E"/>
    <w:rsid w:val="004F140C"/>
    <w:rsid w:val="004F3B35"/>
    <w:rsid w:val="004F4EF5"/>
    <w:rsid w:val="004F7824"/>
    <w:rsid w:val="004F7C69"/>
    <w:rsid w:val="00501588"/>
    <w:rsid w:val="0050350D"/>
    <w:rsid w:val="00504FEC"/>
    <w:rsid w:val="00506A42"/>
    <w:rsid w:val="005070EB"/>
    <w:rsid w:val="005079DE"/>
    <w:rsid w:val="00507C9D"/>
    <w:rsid w:val="00510B87"/>
    <w:rsid w:val="00514224"/>
    <w:rsid w:val="00517E3B"/>
    <w:rsid w:val="005224D2"/>
    <w:rsid w:val="005225D2"/>
    <w:rsid w:val="00525DAF"/>
    <w:rsid w:val="00530A17"/>
    <w:rsid w:val="0053199B"/>
    <w:rsid w:val="00531A0E"/>
    <w:rsid w:val="00533B22"/>
    <w:rsid w:val="00535AD4"/>
    <w:rsid w:val="00536846"/>
    <w:rsid w:val="00536E12"/>
    <w:rsid w:val="00536EB6"/>
    <w:rsid w:val="0053777E"/>
    <w:rsid w:val="00537C0A"/>
    <w:rsid w:val="00544267"/>
    <w:rsid w:val="005445DC"/>
    <w:rsid w:val="00544AB8"/>
    <w:rsid w:val="00544B76"/>
    <w:rsid w:val="005464AE"/>
    <w:rsid w:val="0054666E"/>
    <w:rsid w:val="00546E8B"/>
    <w:rsid w:val="0055384E"/>
    <w:rsid w:val="00556205"/>
    <w:rsid w:val="005604F3"/>
    <w:rsid w:val="00560ADC"/>
    <w:rsid w:val="0056277C"/>
    <w:rsid w:val="005628DF"/>
    <w:rsid w:val="005633B1"/>
    <w:rsid w:val="00564724"/>
    <w:rsid w:val="00565D06"/>
    <w:rsid w:val="005724EE"/>
    <w:rsid w:val="00573338"/>
    <w:rsid w:val="005739A2"/>
    <w:rsid w:val="0057694D"/>
    <w:rsid w:val="00581226"/>
    <w:rsid w:val="00581BA4"/>
    <w:rsid w:val="0058346B"/>
    <w:rsid w:val="00585E6A"/>
    <w:rsid w:val="00586C04"/>
    <w:rsid w:val="0059050A"/>
    <w:rsid w:val="00590B50"/>
    <w:rsid w:val="00591F46"/>
    <w:rsid w:val="005940E2"/>
    <w:rsid w:val="00595744"/>
    <w:rsid w:val="00596143"/>
    <w:rsid w:val="00596603"/>
    <w:rsid w:val="00596AAB"/>
    <w:rsid w:val="00597591"/>
    <w:rsid w:val="005A0997"/>
    <w:rsid w:val="005A09A0"/>
    <w:rsid w:val="005A19DA"/>
    <w:rsid w:val="005B40DF"/>
    <w:rsid w:val="005B43F3"/>
    <w:rsid w:val="005B50C3"/>
    <w:rsid w:val="005B76A7"/>
    <w:rsid w:val="005C2FF4"/>
    <w:rsid w:val="005C3877"/>
    <w:rsid w:val="005C3FD4"/>
    <w:rsid w:val="005C540A"/>
    <w:rsid w:val="005C5A87"/>
    <w:rsid w:val="005C6A74"/>
    <w:rsid w:val="005D06AF"/>
    <w:rsid w:val="005D2098"/>
    <w:rsid w:val="005D2283"/>
    <w:rsid w:val="005D5D3F"/>
    <w:rsid w:val="005E7460"/>
    <w:rsid w:val="005F03AB"/>
    <w:rsid w:val="005F051C"/>
    <w:rsid w:val="005F297E"/>
    <w:rsid w:val="005F30F7"/>
    <w:rsid w:val="005F3E9F"/>
    <w:rsid w:val="005F409A"/>
    <w:rsid w:val="005F587E"/>
    <w:rsid w:val="005F6095"/>
    <w:rsid w:val="005F62B6"/>
    <w:rsid w:val="005F7BFE"/>
    <w:rsid w:val="0060036C"/>
    <w:rsid w:val="00600397"/>
    <w:rsid w:val="006008EA"/>
    <w:rsid w:val="00601100"/>
    <w:rsid w:val="00601734"/>
    <w:rsid w:val="0060220A"/>
    <w:rsid w:val="00602A29"/>
    <w:rsid w:val="00602DA8"/>
    <w:rsid w:val="00604EA3"/>
    <w:rsid w:val="00605548"/>
    <w:rsid w:val="00605605"/>
    <w:rsid w:val="00606B7E"/>
    <w:rsid w:val="00607DD3"/>
    <w:rsid w:val="00612341"/>
    <w:rsid w:val="00613042"/>
    <w:rsid w:val="006207A5"/>
    <w:rsid w:val="00623B4B"/>
    <w:rsid w:val="00625184"/>
    <w:rsid w:val="0063067C"/>
    <w:rsid w:val="006307FC"/>
    <w:rsid w:val="00631E74"/>
    <w:rsid w:val="00631EA6"/>
    <w:rsid w:val="00636347"/>
    <w:rsid w:val="00640376"/>
    <w:rsid w:val="00640AB1"/>
    <w:rsid w:val="00640F46"/>
    <w:rsid w:val="00642668"/>
    <w:rsid w:val="00642DA1"/>
    <w:rsid w:val="00643E59"/>
    <w:rsid w:val="00644953"/>
    <w:rsid w:val="0064495B"/>
    <w:rsid w:val="00645676"/>
    <w:rsid w:val="00646093"/>
    <w:rsid w:val="0064745A"/>
    <w:rsid w:val="00650D98"/>
    <w:rsid w:val="0065371C"/>
    <w:rsid w:val="00655AC1"/>
    <w:rsid w:val="00655B90"/>
    <w:rsid w:val="00660B0B"/>
    <w:rsid w:val="00661161"/>
    <w:rsid w:val="00663280"/>
    <w:rsid w:val="006632AE"/>
    <w:rsid w:val="00663F64"/>
    <w:rsid w:val="00664378"/>
    <w:rsid w:val="006649A1"/>
    <w:rsid w:val="00670B27"/>
    <w:rsid w:val="00672891"/>
    <w:rsid w:val="00672E7D"/>
    <w:rsid w:val="0067442E"/>
    <w:rsid w:val="00674652"/>
    <w:rsid w:val="0067510E"/>
    <w:rsid w:val="0068197B"/>
    <w:rsid w:val="00683C72"/>
    <w:rsid w:val="0068436A"/>
    <w:rsid w:val="00685203"/>
    <w:rsid w:val="00685B25"/>
    <w:rsid w:val="0068623E"/>
    <w:rsid w:val="0068643C"/>
    <w:rsid w:val="006866A9"/>
    <w:rsid w:val="00694370"/>
    <w:rsid w:val="006945AB"/>
    <w:rsid w:val="006963F8"/>
    <w:rsid w:val="006A1346"/>
    <w:rsid w:val="006A2527"/>
    <w:rsid w:val="006A2F8E"/>
    <w:rsid w:val="006A34F5"/>
    <w:rsid w:val="006A4BAE"/>
    <w:rsid w:val="006A6C64"/>
    <w:rsid w:val="006A75D7"/>
    <w:rsid w:val="006B2CAE"/>
    <w:rsid w:val="006B5EEF"/>
    <w:rsid w:val="006C20A4"/>
    <w:rsid w:val="006C2377"/>
    <w:rsid w:val="006C2918"/>
    <w:rsid w:val="006C54ED"/>
    <w:rsid w:val="006D0008"/>
    <w:rsid w:val="006D0527"/>
    <w:rsid w:val="006D1291"/>
    <w:rsid w:val="006D1549"/>
    <w:rsid w:val="006D1F72"/>
    <w:rsid w:val="006D4B1F"/>
    <w:rsid w:val="006D4D94"/>
    <w:rsid w:val="006D702E"/>
    <w:rsid w:val="006D7FA5"/>
    <w:rsid w:val="006E0156"/>
    <w:rsid w:val="006E0CAF"/>
    <w:rsid w:val="006E35A7"/>
    <w:rsid w:val="006E74B1"/>
    <w:rsid w:val="006F0A7D"/>
    <w:rsid w:val="006F381A"/>
    <w:rsid w:val="006F47FD"/>
    <w:rsid w:val="006F7DE2"/>
    <w:rsid w:val="00703AE3"/>
    <w:rsid w:val="00703E56"/>
    <w:rsid w:val="00704A65"/>
    <w:rsid w:val="007114CD"/>
    <w:rsid w:val="0071189D"/>
    <w:rsid w:val="00713E18"/>
    <w:rsid w:val="00715E07"/>
    <w:rsid w:val="00716651"/>
    <w:rsid w:val="00716CE2"/>
    <w:rsid w:val="00717F42"/>
    <w:rsid w:val="00722F3C"/>
    <w:rsid w:val="0072523A"/>
    <w:rsid w:val="007306DA"/>
    <w:rsid w:val="00730DE0"/>
    <w:rsid w:val="00734726"/>
    <w:rsid w:val="00734926"/>
    <w:rsid w:val="007360E2"/>
    <w:rsid w:val="007406F8"/>
    <w:rsid w:val="00741325"/>
    <w:rsid w:val="007440CE"/>
    <w:rsid w:val="00744203"/>
    <w:rsid w:val="00744DF0"/>
    <w:rsid w:val="00746057"/>
    <w:rsid w:val="00747F12"/>
    <w:rsid w:val="00750B61"/>
    <w:rsid w:val="007531D5"/>
    <w:rsid w:val="0075471F"/>
    <w:rsid w:val="00754892"/>
    <w:rsid w:val="00755AC2"/>
    <w:rsid w:val="007562F2"/>
    <w:rsid w:val="00756B1C"/>
    <w:rsid w:val="00761E76"/>
    <w:rsid w:val="00764658"/>
    <w:rsid w:val="00765162"/>
    <w:rsid w:val="00765395"/>
    <w:rsid w:val="00765C6C"/>
    <w:rsid w:val="007704D1"/>
    <w:rsid w:val="00775AE3"/>
    <w:rsid w:val="00777CE0"/>
    <w:rsid w:val="007841C5"/>
    <w:rsid w:val="0078527F"/>
    <w:rsid w:val="00785AFF"/>
    <w:rsid w:val="00786F5D"/>
    <w:rsid w:val="007911F9"/>
    <w:rsid w:val="007913D2"/>
    <w:rsid w:val="0079276E"/>
    <w:rsid w:val="00793A97"/>
    <w:rsid w:val="00793E9F"/>
    <w:rsid w:val="007947D4"/>
    <w:rsid w:val="007A0A22"/>
    <w:rsid w:val="007A1526"/>
    <w:rsid w:val="007A295D"/>
    <w:rsid w:val="007B01C0"/>
    <w:rsid w:val="007B089D"/>
    <w:rsid w:val="007B38EA"/>
    <w:rsid w:val="007C20B9"/>
    <w:rsid w:val="007C457E"/>
    <w:rsid w:val="007C4880"/>
    <w:rsid w:val="007C5595"/>
    <w:rsid w:val="007C6EBD"/>
    <w:rsid w:val="007D0793"/>
    <w:rsid w:val="007D36A5"/>
    <w:rsid w:val="007D7157"/>
    <w:rsid w:val="007D7AAD"/>
    <w:rsid w:val="007D7F21"/>
    <w:rsid w:val="007E6CC4"/>
    <w:rsid w:val="007F2247"/>
    <w:rsid w:val="007F322B"/>
    <w:rsid w:val="007F55E4"/>
    <w:rsid w:val="007F7C04"/>
    <w:rsid w:val="00802C0D"/>
    <w:rsid w:val="00805B03"/>
    <w:rsid w:val="0080664B"/>
    <w:rsid w:val="0081182E"/>
    <w:rsid w:val="00811F4E"/>
    <w:rsid w:val="00813A98"/>
    <w:rsid w:val="008156BC"/>
    <w:rsid w:val="00815F70"/>
    <w:rsid w:val="00817B5A"/>
    <w:rsid w:val="008202F1"/>
    <w:rsid w:val="0082145A"/>
    <w:rsid w:val="008216E1"/>
    <w:rsid w:val="00821FFF"/>
    <w:rsid w:val="0082270A"/>
    <w:rsid w:val="00826E04"/>
    <w:rsid w:val="00827773"/>
    <w:rsid w:val="00827DC7"/>
    <w:rsid w:val="00831021"/>
    <w:rsid w:val="0083123D"/>
    <w:rsid w:val="008333B1"/>
    <w:rsid w:val="00834340"/>
    <w:rsid w:val="008346BD"/>
    <w:rsid w:val="00835D90"/>
    <w:rsid w:val="008376E3"/>
    <w:rsid w:val="00840645"/>
    <w:rsid w:val="00841602"/>
    <w:rsid w:val="008419B6"/>
    <w:rsid w:val="0084262E"/>
    <w:rsid w:val="00843871"/>
    <w:rsid w:val="0085036B"/>
    <w:rsid w:val="00850423"/>
    <w:rsid w:val="00850A06"/>
    <w:rsid w:val="00851F29"/>
    <w:rsid w:val="00861DBD"/>
    <w:rsid w:val="00862625"/>
    <w:rsid w:val="00863AAD"/>
    <w:rsid w:val="00870971"/>
    <w:rsid w:val="00872B05"/>
    <w:rsid w:val="00873552"/>
    <w:rsid w:val="00873716"/>
    <w:rsid w:val="00875170"/>
    <w:rsid w:val="008759E6"/>
    <w:rsid w:val="00876BDD"/>
    <w:rsid w:val="00883304"/>
    <w:rsid w:val="00883526"/>
    <w:rsid w:val="00890461"/>
    <w:rsid w:val="00890647"/>
    <w:rsid w:val="008971A7"/>
    <w:rsid w:val="00897844"/>
    <w:rsid w:val="008A1038"/>
    <w:rsid w:val="008A2C82"/>
    <w:rsid w:val="008A36C5"/>
    <w:rsid w:val="008A3BD5"/>
    <w:rsid w:val="008A4265"/>
    <w:rsid w:val="008A45A2"/>
    <w:rsid w:val="008A6B74"/>
    <w:rsid w:val="008A7D8A"/>
    <w:rsid w:val="008B16D6"/>
    <w:rsid w:val="008B1A3B"/>
    <w:rsid w:val="008B1BFF"/>
    <w:rsid w:val="008B1EEB"/>
    <w:rsid w:val="008B2209"/>
    <w:rsid w:val="008B2354"/>
    <w:rsid w:val="008B379D"/>
    <w:rsid w:val="008B4384"/>
    <w:rsid w:val="008B46EF"/>
    <w:rsid w:val="008B48D2"/>
    <w:rsid w:val="008B4BE8"/>
    <w:rsid w:val="008B5198"/>
    <w:rsid w:val="008C10CB"/>
    <w:rsid w:val="008C1E19"/>
    <w:rsid w:val="008D17B1"/>
    <w:rsid w:val="008D1946"/>
    <w:rsid w:val="008D2CF1"/>
    <w:rsid w:val="008D4984"/>
    <w:rsid w:val="008D5038"/>
    <w:rsid w:val="008D6713"/>
    <w:rsid w:val="008D7B0B"/>
    <w:rsid w:val="008E24B2"/>
    <w:rsid w:val="008E2DA4"/>
    <w:rsid w:val="008E334E"/>
    <w:rsid w:val="008E3560"/>
    <w:rsid w:val="008E4FA6"/>
    <w:rsid w:val="008E7354"/>
    <w:rsid w:val="008F03E0"/>
    <w:rsid w:val="008F10E8"/>
    <w:rsid w:val="008F1F0E"/>
    <w:rsid w:val="008F497A"/>
    <w:rsid w:val="008F4AE2"/>
    <w:rsid w:val="008F4C5F"/>
    <w:rsid w:val="008F7599"/>
    <w:rsid w:val="009014A4"/>
    <w:rsid w:val="00901788"/>
    <w:rsid w:val="0090221C"/>
    <w:rsid w:val="00904203"/>
    <w:rsid w:val="00905BE9"/>
    <w:rsid w:val="00910BD6"/>
    <w:rsid w:val="00916BBB"/>
    <w:rsid w:val="00916E0B"/>
    <w:rsid w:val="00917F2B"/>
    <w:rsid w:val="009217AE"/>
    <w:rsid w:val="00921E78"/>
    <w:rsid w:val="009224A0"/>
    <w:rsid w:val="00923D81"/>
    <w:rsid w:val="009249C9"/>
    <w:rsid w:val="00925389"/>
    <w:rsid w:val="009348F3"/>
    <w:rsid w:val="00934DF3"/>
    <w:rsid w:val="00937032"/>
    <w:rsid w:val="00942079"/>
    <w:rsid w:val="0095198A"/>
    <w:rsid w:val="00952AF1"/>
    <w:rsid w:val="00956A1D"/>
    <w:rsid w:val="00956A65"/>
    <w:rsid w:val="00957602"/>
    <w:rsid w:val="00962E8D"/>
    <w:rsid w:val="00963257"/>
    <w:rsid w:val="0096336C"/>
    <w:rsid w:val="009640E8"/>
    <w:rsid w:val="00964CAE"/>
    <w:rsid w:val="00965A6E"/>
    <w:rsid w:val="00967BBE"/>
    <w:rsid w:val="00970157"/>
    <w:rsid w:val="00971632"/>
    <w:rsid w:val="0097175A"/>
    <w:rsid w:val="00975CF9"/>
    <w:rsid w:val="00977049"/>
    <w:rsid w:val="00980504"/>
    <w:rsid w:val="00981FA1"/>
    <w:rsid w:val="00982C23"/>
    <w:rsid w:val="0098654F"/>
    <w:rsid w:val="009874C1"/>
    <w:rsid w:val="00990065"/>
    <w:rsid w:val="00990FEF"/>
    <w:rsid w:val="00992F04"/>
    <w:rsid w:val="009936F6"/>
    <w:rsid w:val="00994B38"/>
    <w:rsid w:val="0099730A"/>
    <w:rsid w:val="009A01FB"/>
    <w:rsid w:val="009A2D5C"/>
    <w:rsid w:val="009A3211"/>
    <w:rsid w:val="009A3413"/>
    <w:rsid w:val="009A37AF"/>
    <w:rsid w:val="009A6DB1"/>
    <w:rsid w:val="009B0626"/>
    <w:rsid w:val="009B1DD9"/>
    <w:rsid w:val="009B1F1C"/>
    <w:rsid w:val="009B2E52"/>
    <w:rsid w:val="009B312F"/>
    <w:rsid w:val="009B5554"/>
    <w:rsid w:val="009B6936"/>
    <w:rsid w:val="009B6A45"/>
    <w:rsid w:val="009B790F"/>
    <w:rsid w:val="009C0906"/>
    <w:rsid w:val="009C18D3"/>
    <w:rsid w:val="009C29DF"/>
    <w:rsid w:val="009C7CEC"/>
    <w:rsid w:val="009D3D8E"/>
    <w:rsid w:val="009D496D"/>
    <w:rsid w:val="009D5ABD"/>
    <w:rsid w:val="009D706F"/>
    <w:rsid w:val="009D7FCD"/>
    <w:rsid w:val="009E2B6E"/>
    <w:rsid w:val="009E3CFB"/>
    <w:rsid w:val="009E3F5A"/>
    <w:rsid w:val="009F14BA"/>
    <w:rsid w:val="009F338A"/>
    <w:rsid w:val="009F4847"/>
    <w:rsid w:val="009F5DF4"/>
    <w:rsid w:val="009F604F"/>
    <w:rsid w:val="009F7CAC"/>
    <w:rsid w:val="00A01538"/>
    <w:rsid w:val="00A04933"/>
    <w:rsid w:val="00A04D96"/>
    <w:rsid w:val="00A05906"/>
    <w:rsid w:val="00A06E7B"/>
    <w:rsid w:val="00A06FD7"/>
    <w:rsid w:val="00A1091A"/>
    <w:rsid w:val="00A10B01"/>
    <w:rsid w:val="00A1187A"/>
    <w:rsid w:val="00A133E3"/>
    <w:rsid w:val="00A14C35"/>
    <w:rsid w:val="00A14DDD"/>
    <w:rsid w:val="00A156BF"/>
    <w:rsid w:val="00A15B6F"/>
    <w:rsid w:val="00A162E5"/>
    <w:rsid w:val="00A1728B"/>
    <w:rsid w:val="00A172DB"/>
    <w:rsid w:val="00A24D67"/>
    <w:rsid w:val="00A2672F"/>
    <w:rsid w:val="00A26F0C"/>
    <w:rsid w:val="00A27304"/>
    <w:rsid w:val="00A27E45"/>
    <w:rsid w:val="00A3168B"/>
    <w:rsid w:val="00A400C1"/>
    <w:rsid w:val="00A410B1"/>
    <w:rsid w:val="00A4462E"/>
    <w:rsid w:val="00A458EE"/>
    <w:rsid w:val="00A45941"/>
    <w:rsid w:val="00A461D9"/>
    <w:rsid w:val="00A46BEB"/>
    <w:rsid w:val="00A47097"/>
    <w:rsid w:val="00A475A9"/>
    <w:rsid w:val="00A5280C"/>
    <w:rsid w:val="00A53DC0"/>
    <w:rsid w:val="00A53E0D"/>
    <w:rsid w:val="00A541E7"/>
    <w:rsid w:val="00A579C9"/>
    <w:rsid w:val="00A61690"/>
    <w:rsid w:val="00A624E6"/>
    <w:rsid w:val="00A62CBE"/>
    <w:rsid w:val="00A63164"/>
    <w:rsid w:val="00A63D5C"/>
    <w:rsid w:val="00A6700E"/>
    <w:rsid w:val="00A7190B"/>
    <w:rsid w:val="00A724DD"/>
    <w:rsid w:val="00A74B72"/>
    <w:rsid w:val="00A80D41"/>
    <w:rsid w:val="00A846D6"/>
    <w:rsid w:val="00A86368"/>
    <w:rsid w:val="00A87F68"/>
    <w:rsid w:val="00A92A73"/>
    <w:rsid w:val="00A93158"/>
    <w:rsid w:val="00A93376"/>
    <w:rsid w:val="00A95087"/>
    <w:rsid w:val="00AA04A1"/>
    <w:rsid w:val="00AA36ED"/>
    <w:rsid w:val="00AA3837"/>
    <w:rsid w:val="00AA45F4"/>
    <w:rsid w:val="00AA56ED"/>
    <w:rsid w:val="00AA67DB"/>
    <w:rsid w:val="00AB0604"/>
    <w:rsid w:val="00AB0639"/>
    <w:rsid w:val="00AB08A6"/>
    <w:rsid w:val="00AB11D4"/>
    <w:rsid w:val="00AB1B2A"/>
    <w:rsid w:val="00AB229F"/>
    <w:rsid w:val="00AB3A22"/>
    <w:rsid w:val="00AC02D6"/>
    <w:rsid w:val="00AC14FA"/>
    <w:rsid w:val="00AC23EA"/>
    <w:rsid w:val="00AC57EB"/>
    <w:rsid w:val="00AC7CE0"/>
    <w:rsid w:val="00AD4CD9"/>
    <w:rsid w:val="00AD7C70"/>
    <w:rsid w:val="00AE178B"/>
    <w:rsid w:val="00AE3B95"/>
    <w:rsid w:val="00AE4A83"/>
    <w:rsid w:val="00AE646C"/>
    <w:rsid w:val="00AF07DF"/>
    <w:rsid w:val="00AF24E3"/>
    <w:rsid w:val="00AF2C49"/>
    <w:rsid w:val="00AF483C"/>
    <w:rsid w:val="00AF5B60"/>
    <w:rsid w:val="00AF7CFB"/>
    <w:rsid w:val="00B01480"/>
    <w:rsid w:val="00B0167A"/>
    <w:rsid w:val="00B03093"/>
    <w:rsid w:val="00B05490"/>
    <w:rsid w:val="00B072FA"/>
    <w:rsid w:val="00B14675"/>
    <w:rsid w:val="00B20844"/>
    <w:rsid w:val="00B22E35"/>
    <w:rsid w:val="00B24FE5"/>
    <w:rsid w:val="00B31D77"/>
    <w:rsid w:val="00B3430F"/>
    <w:rsid w:val="00B36631"/>
    <w:rsid w:val="00B36EF2"/>
    <w:rsid w:val="00B43C64"/>
    <w:rsid w:val="00B43D44"/>
    <w:rsid w:val="00B44F61"/>
    <w:rsid w:val="00B45B71"/>
    <w:rsid w:val="00B47631"/>
    <w:rsid w:val="00B51003"/>
    <w:rsid w:val="00B51AE0"/>
    <w:rsid w:val="00B5269A"/>
    <w:rsid w:val="00B53E17"/>
    <w:rsid w:val="00B55095"/>
    <w:rsid w:val="00B5550E"/>
    <w:rsid w:val="00B55D77"/>
    <w:rsid w:val="00B55F04"/>
    <w:rsid w:val="00B56703"/>
    <w:rsid w:val="00B607E6"/>
    <w:rsid w:val="00B607FA"/>
    <w:rsid w:val="00B6317A"/>
    <w:rsid w:val="00B639C6"/>
    <w:rsid w:val="00B648C7"/>
    <w:rsid w:val="00B6508B"/>
    <w:rsid w:val="00B659FD"/>
    <w:rsid w:val="00B66089"/>
    <w:rsid w:val="00B666A6"/>
    <w:rsid w:val="00B70E20"/>
    <w:rsid w:val="00B743DB"/>
    <w:rsid w:val="00B83158"/>
    <w:rsid w:val="00B8360C"/>
    <w:rsid w:val="00B83F78"/>
    <w:rsid w:val="00B848C6"/>
    <w:rsid w:val="00B946D8"/>
    <w:rsid w:val="00BA1587"/>
    <w:rsid w:val="00BA2FB3"/>
    <w:rsid w:val="00BA481F"/>
    <w:rsid w:val="00BA7CE6"/>
    <w:rsid w:val="00BB0E7F"/>
    <w:rsid w:val="00BB3433"/>
    <w:rsid w:val="00BB4CD8"/>
    <w:rsid w:val="00BB4CDA"/>
    <w:rsid w:val="00BC0A02"/>
    <w:rsid w:val="00BC2055"/>
    <w:rsid w:val="00BC3833"/>
    <w:rsid w:val="00BC50B3"/>
    <w:rsid w:val="00BC6B1E"/>
    <w:rsid w:val="00BC6F5B"/>
    <w:rsid w:val="00BD13C4"/>
    <w:rsid w:val="00BD164F"/>
    <w:rsid w:val="00BD3DA4"/>
    <w:rsid w:val="00BD4F1C"/>
    <w:rsid w:val="00BD5C90"/>
    <w:rsid w:val="00BE1FA9"/>
    <w:rsid w:val="00BE2CC9"/>
    <w:rsid w:val="00BE32C6"/>
    <w:rsid w:val="00BE6EAC"/>
    <w:rsid w:val="00BE7F01"/>
    <w:rsid w:val="00BF0B64"/>
    <w:rsid w:val="00BF3510"/>
    <w:rsid w:val="00BF675A"/>
    <w:rsid w:val="00BF70A5"/>
    <w:rsid w:val="00BF7456"/>
    <w:rsid w:val="00C0001C"/>
    <w:rsid w:val="00C01FBA"/>
    <w:rsid w:val="00C045F2"/>
    <w:rsid w:val="00C05C5A"/>
    <w:rsid w:val="00C102DC"/>
    <w:rsid w:val="00C106DA"/>
    <w:rsid w:val="00C16179"/>
    <w:rsid w:val="00C2061E"/>
    <w:rsid w:val="00C257EB"/>
    <w:rsid w:val="00C27362"/>
    <w:rsid w:val="00C27B18"/>
    <w:rsid w:val="00C33652"/>
    <w:rsid w:val="00C35AD3"/>
    <w:rsid w:val="00C363B2"/>
    <w:rsid w:val="00C37AD3"/>
    <w:rsid w:val="00C40378"/>
    <w:rsid w:val="00C41AD3"/>
    <w:rsid w:val="00C45921"/>
    <w:rsid w:val="00C4762A"/>
    <w:rsid w:val="00C476FF"/>
    <w:rsid w:val="00C47853"/>
    <w:rsid w:val="00C517E5"/>
    <w:rsid w:val="00C52C2B"/>
    <w:rsid w:val="00C53376"/>
    <w:rsid w:val="00C547AB"/>
    <w:rsid w:val="00C55044"/>
    <w:rsid w:val="00C576BA"/>
    <w:rsid w:val="00C61C64"/>
    <w:rsid w:val="00C671E8"/>
    <w:rsid w:val="00C7117F"/>
    <w:rsid w:val="00C733BD"/>
    <w:rsid w:val="00C7384F"/>
    <w:rsid w:val="00C7438B"/>
    <w:rsid w:val="00C74B7A"/>
    <w:rsid w:val="00C74BE3"/>
    <w:rsid w:val="00C77891"/>
    <w:rsid w:val="00C80648"/>
    <w:rsid w:val="00C807E6"/>
    <w:rsid w:val="00C82BEE"/>
    <w:rsid w:val="00C87445"/>
    <w:rsid w:val="00C87E2E"/>
    <w:rsid w:val="00C910E6"/>
    <w:rsid w:val="00C91225"/>
    <w:rsid w:val="00C94CBB"/>
    <w:rsid w:val="00C966EE"/>
    <w:rsid w:val="00CA006E"/>
    <w:rsid w:val="00CA08C3"/>
    <w:rsid w:val="00CA0EF8"/>
    <w:rsid w:val="00CA33E3"/>
    <w:rsid w:val="00CA458F"/>
    <w:rsid w:val="00CA632A"/>
    <w:rsid w:val="00CB28D7"/>
    <w:rsid w:val="00CB4939"/>
    <w:rsid w:val="00CB49B7"/>
    <w:rsid w:val="00CB5F77"/>
    <w:rsid w:val="00CB68DC"/>
    <w:rsid w:val="00CB6CD0"/>
    <w:rsid w:val="00CB7BD8"/>
    <w:rsid w:val="00CC0A44"/>
    <w:rsid w:val="00CC2C97"/>
    <w:rsid w:val="00CC3B52"/>
    <w:rsid w:val="00CC406D"/>
    <w:rsid w:val="00CC492D"/>
    <w:rsid w:val="00CC49AA"/>
    <w:rsid w:val="00CC4BDD"/>
    <w:rsid w:val="00CC78B0"/>
    <w:rsid w:val="00CD0338"/>
    <w:rsid w:val="00CD070A"/>
    <w:rsid w:val="00CD0998"/>
    <w:rsid w:val="00CD1236"/>
    <w:rsid w:val="00CD2074"/>
    <w:rsid w:val="00CD5568"/>
    <w:rsid w:val="00CD63ED"/>
    <w:rsid w:val="00CD7870"/>
    <w:rsid w:val="00CE5CB9"/>
    <w:rsid w:val="00CF09E7"/>
    <w:rsid w:val="00CF2476"/>
    <w:rsid w:val="00CF252F"/>
    <w:rsid w:val="00CF2D5E"/>
    <w:rsid w:val="00CF54B5"/>
    <w:rsid w:val="00CF6B00"/>
    <w:rsid w:val="00D03F58"/>
    <w:rsid w:val="00D056AE"/>
    <w:rsid w:val="00D05EBF"/>
    <w:rsid w:val="00D144EE"/>
    <w:rsid w:val="00D14B16"/>
    <w:rsid w:val="00D14C35"/>
    <w:rsid w:val="00D16AD4"/>
    <w:rsid w:val="00D201E4"/>
    <w:rsid w:val="00D20998"/>
    <w:rsid w:val="00D20A47"/>
    <w:rsid w:val="00D23535"/>
    <w:rsid w:val="00D2356C"/>
    <w:rsid w:val="00D23C5F"/>
    <w:rsid w:val="00D242DE"/>
    <w:rsid w:val="00D2459B"/>
    <w:rsid w:val="00D25FEA"/>
    <w:rsid w:val="00D264E0"/>
    <w:rsid w:val="00D26662"/>
    <w:rsid w:val="00D302DF"/>
    <w:rsid w:val="00D32C0A"/>
    <w:rsid w:val="00D341F6"/>
    <w:rsid w:val="00D3424F"/>
    <w:rsid w:val="00D350E2"/>
    <w:rsid w:val="00D37845"/>
    <w:rsid w:val="00D400DA"/>
    <w:rsid w:val="00D4013A"/>
    <w:rsid w:val="00D412E7"/>
    <w:rsid w:val="00D41434"/>
    <w:rsid w:val="00D42CE4"/>
    <w:rsid w:val="00D4419F"/>
    <w:rsid w:val="00D442EA"/>
    <w:rsid w:val="00D46CB2"/>
    <w:rsid w:val="00D52356"/>
    <w:rsid w:val="00D55272"/>
    <w:rsid w:val="00D5768C"/>
    <w:rsid w:val="00D60C80"/>
    <w:rsid w:val="00D61A45"/>
    <w:rsid w:val="00D63870"/>
    <w:rsid w:val="00D704D4"/>
    <w:rsid w:val="00D71E1A"/>
    <w:rsid w:val="00D752A9"/>
    <w:rsid w:val="00D807E2"/>
    <w:rsid w:val="00D82874"/>
    <w:rsid w:val="00D83C7E"/>
    <w:rsid w:val="00D83C85"/>
    <w:rsid w:val="00D857ED"/>
    <w:rsid w:val="00D873C2"/>
    <w:rsid w:val="00D87E1E"/>
    <w:rsid w:val="00D90217"/>
    <w:rsid w:val="00D93042"/>
    <w:rsid w:val="00D9526D"/>
    <w:rsid w:val="00D96434"/>
    <w:rsid w:val="00DA2C86"/>
    <w:rsid w:val="00DA3278"/>
    <w:rsid w:val="00DA73CF"/>
    <w:rsid w:val="00DB60E5"/>
    <w:rsid w:val="00DB6EEE"/>
    <w:rsid w:val="00DC1AAE"/>
    <w:rsid w:val="00DC1D94"/>
    <w:rsid w:val="00DC2D71"/>
    <w:rsid w:val="00DD092D"/>
    <w:rsid w:val="00DD0F1D"/>
    <w:rsid w:val="00DD3E2E"/>
    <w:rsid w:val="00DD40F0"/>
    <w:rsid w:val="00DD5B8D"/>
    <w:rsid w:val="00DD640D"/>
    <w:rsid w:val="00DD79FC"/>
    <w:rsid w:val="00DE3D0F"/>
    <w:rsid w:val="00DE4737"/>
    <w:rsid w:val="00DF0194"/>
    <w:rsid w:val="00DF04B8"/>
    <w:rsid w:val="00DF24D0"/>
    <w:rsid w:val="00DF3CCF"/>
    <w:rsid w:val="00DF42B1"/>
    <w:rsid w:val="00DF5B3D"/>
    <w:rsid w:val="00E013DF"/>
    <w:rsid w:val="00E020E2"/>
    <w:rsid w:val="00E03CCF"/>
    <w:rsid w:val="00E043EE"/>
    <w:rsid w:val="00E06491"/>
    <w:rsid w:val="00E07120"/>
    <w:rsid w:val="00E12898"/>
    <w:rsid w:val="00E161B7"/>
    <w:rsid w:val="00E16244"/>
    <w:rsid w:val="00E16529"/>
    <w:rsid w:val="00E20458"/>
    <w:rsid w:val="00E27F81"/>
    <w:rsid w:val="00E333E7"/>
    <w:rsid w:val="00E345D1"/>
    <w:rsid w:val="00E346F7"/>
    <w:rsid w:val="00E34BDB"/>
    <w:rsid w:val="00E34E9E"/>
    <w:rsid w:val="00E35B1A"/>
    <w:rsid w:val="00E361B6"/>
    <w:rsid w:val="00E36403"/>
    <w:rsid w:val="00E376A1"/>
    <w:rsid w:val="00E42526"/>
    <w:rsid w:val="00E42AC6"/>
    <w:rsid w:val="00E43AFF"/>
    <w:rsid w:val="00E5177A"/>
    <w:rsid w:val="00E52058"/>
    <w:rsid w:val="00E52836"/>
    <w:rsid w:val="00E52FCC"/>
    <w:rsid w:val="00E5569B"/>
    <w:rsid w:val="00E57095"/>
    <w:rsid w:val="00E60213"/>
    <w:rsid w:val="00E607EE"/>
    <w:rsid w:val="00E629BB"/>
    <w:rsid w:val="00E66E18"/>
    <w:rsid w:val="00E67792"/>
    <w:rsid w:val="00E7161C"/>
    <w:rsid w:val="00E72F04"/>
    <w:rsid w:val="00E72F4B"/>
    <w:rsid w:val="00E76F5E"/>
    <w:rsid w:val="00E802D5"/>
    <w:rsid w:val="00E808F1"/>
    <w:rsid w:val="00E824F8"/>
    <w:rsid w:val="00E82A8A"/>
    <w:rsid w:val="00E833AB"/>
    <w:rsid w:val="00E83A30"/>
    <w:rsid w:val="00E8683B"/>
    <w:rsid w:val="00E90813"/>
    <w:rsid w:val="00E910BB"/>
    <w:rsid w:val="00E910EC"/>
    <w:rsid w:val="00E9353B"/>
    <w:rsid w:val="00E955EA"/>
    <w:rsid w:val="00E962B0"/>
    <w:rsid w:val="00E96768"/>
    <w:rsid w:val="00EA0D56"/>
    <w:rsid w:val="00EA197F"/>
    <w:rsid w:val="00EA567F"/>
    <w:rsid w:val="00EA7DE6"/>
    <w:rsid w:val="00EB36A0"/>
    <w:rsid w:val="00EB3CD6"/>
    <w:rsid w:val="00EB495B"/>
    <w:rsid w:val="00EB70B4"/>
    <w:rsid w:val="00EC029A"/>
    <w:rsid w:val="00EC385F"/>
    <w:rsid w:val="00EC60C6"/>
    <w:rsid w:val="00EC642E"/>
    <w:rsid w:val="00EC668F"/>
    <w:rsid w:val="00EC7564"/>
    <w:rsid w:val="00ED2ED9"/>
    <w:rsid w:val="00ED3EA4"/>
    <w:rsid w:val="00ED5C73"/>
    <w:rsid w:val="00EE2CD9"/>
    <w:rsid w:val="00EF03EB"/>
    <w:rsid w:val="00EF3142"/>
    <w:rsid w:val="00EF3C74"/>
    <w:rsid w:val="00EF4E33"/>
    <w:rsid w:val="00EF547D"/>
    <w:rsid w:val="00F0001F"/>
    <w:rsid w:val="00F0526B"/>
    <w:rsid w:val="00F054E2"/>
    <w:rsid w:val="00F077B5"/>
    <w:rsid w:val="00F07BA2"/>
    <w:rsid w:val="00F110FD"/>
    <w:rsid w:val="00F1142F"/>
    <w:rsid w:val="00F20B72"/>
    <w:rsid w:val="00F20DA9"/>
    <w:rsid w:val="00F21280"/>
    <w:rsid w:val="00F21A2A"/>
    <w:rsid w:val="00F23311"/>
    <w:rsid w:val="00F2543E"/>
    <w:rsid w:val="00F266D0"/>
    <w:rsid w:val="00F2791A"/>
    <w:rsid w:val="00F27FC9"/>
    <w:rsid w:val="00F30272"/>
    <w:rsid w:val="00F31543"/>
    <w:rsid w:val="00F31E4E"/>
    <w:rsid w:val="00F34ACF"/>
    <w:rsid w:val="00F34DD6"/>
    <w:rsid w:val="00F351A2"/>
    <w:rsid w:val="00F353C2"/>
    <w:rsid w:val="00F36246"/>
    <w:rsid w:val="00F373F9"/>
    <w:rsid w:val="00F40F27"/>
    <w:rsid w:val="00F41FC5"/>
    <w:rsid w:val="00F437A3"/>
    <w:rsid w:val="00F43B37"/>
    <w:rsid w:val="00F44548"/>
    <w:rsid w:val="00F45BC8"/>
    <w:rsid w:val="00F45DBE"/>
    <w:rsid w:val="00F45F2F"/>
    <w:rsid w:val="00F50229"/>
    <w:rsid w:val="00F54A4E"/>
    <w:rsid w:val="00F54EDA"/>
    <w:rsid w:val="00F55C47"/>
    <w:rsid w:val="00F573C1"/>
    <w:rsid w:val="00F61A9C"/>
    <w:rsid w:val="00F62DA0"/>
    <w:rsid w:val="00F6498E"/>
    <w:rsid w:val="00F66904"/>
    <w:rsid w:val="00F67FBA"/>
    <w:rsid w:val="00F70700"/>
    <w:rsid w:val="00F71288"/>
    <w:rsid w:val="00F71A18"/>
    <w:rsid w:val="00F71F5A"/>
    <w:rsid w:val="00F739AC"/>
    <w:rsid w:val="00F73E88"/>
    <w:rsid w:val="00F75119"/>
    <w:rsid w:val="00F810BF"/>
    <w:rsid w:val="00F81EDF"/>
    <w:rsid w:val="00F83BD7"/>
    <w:rsid w:val="00F83CCE"/>
    <w:rsid w:val="00F877DB"/>
    <w:rsid w:val="00F90149"/>
    <w:rsid w:val="00F92555"/>
    <w:rsid w:val="00F9337F"/>
    <w:rsid w:val="00F94021"/>
    <w:rsid w:val="00F941C4"/>
    <w:rsid w:val="00F94D77"/>
    <w:rsid w:val="00F965E0"/>
    <w:rsid w:val="00FA10EB"/>
    <w:rsid w:val="00FA12A7"/>
    <w:rsid w:val="00FA1E67"/>
    <w:rsid w:val="00FA4164"/>
    <w:rsid w:val="00FA5630"/>
    <w:rsid w:val="00FB262F"/>
    <w:rsid w:val="00FB3E71"/>
    <w:rsid w:val="00FB4E41"/>
    <w:rsid w:val="00FB5114"/>
    <w:rsid w:val="00FB5BE7"/>
    <w:rsid w:val="00FB6DD6"/>
    <w:rsid w:val="00FC0776"/>
    <w:rsid w:val="00FC1A95"/>
    <w:rsid w:val="00FC34B3"/>
    <w:rsid w:val="00FC4E33"/>
    <w:rsid w:val="00FC5A6D"/>
    <w:rsid w:val="00FC69AC"/>
    <w:rsid w:val="00FD299F"/>
    <w:rsid w:val="00FD366A"/>
    <w:rsid w:val="00FD423C"/>
    <w:rsid w:val="00FD4CB5"/>
    <w:rsid w:val="00FD524B"/>
    <w:rsid w:val="00FE26AA"/>
    <w:rsid w:val="00FF03E2"/>
    <w:rsid w:val="00FF0830"/>
    <w:rsid w:val="00FF11E6"/>
    <w:rsid w:val="00FF3AD5"/>
    <w:rsid w:val="00FF5911"/>
    <w:rsid w:val="00FF5ED2"/>
    <w:rsid w:val="00FF6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54F218-8121-4207-A34E-1863AE39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F04"/>
    <w:pPr>
      <w:ind w:left="1080"/>
    </w:pPr>
    <w:rPr>
      <w:rFonts w:ascii="Arial" w:hAnsi="Arial"/>
      <w:spacing w:val="-5"/>
      <w:lang w:val="en-US" w:eastAsia="en-US"/>
    </w:rPr>
  </w:style>
  <w:style w:type="paragraph" w:styleId="Heading1">
    <w:name w:val="heading 1"/>
    <w:basedOn w:val="HeadingBase"/>
    <w:next w:val="Normal"/>
    <w:qFormat/>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aliases w:val="title 2"/>
    <w:basedOn w:val="HeadingBase"/>
    <w:next w:val="Normal"/>
    <w:link w:val="Heading2Char"/>
    <w:qFormat/>
    <w:pPr>
      <w:spacing w:before="0" w:after="240" w:line="240" w:lineRule="atLeast"/>
      <w:ind w:left="0"/>
      <w:outlineLvl w:val="1"/>
    </w:pPr>
    <w:rPr>
      <w:rFonts w:ascii="Arial Black" w:hAnsi="Arial Black"/>
      <w:spacing w:val="-15"/>
    </w:rPr>
  </w:style>
  <w:style w:type="paragraph" w:styleId="Heading3">
    <w:name w:val="heading 3"/>
    <w:basedOn w:val="HeadingBase"/>
    <w:next w:val="Normal"/>
    <w:qFormat/>
    <w:pPr>
      <w:spacing w:before="0" w:after="240" w:line="240" w:lineRule="atLeast"/>
      <w:outlineLvl w:val="2"/>
    </w:pPr>
    <w:rPr>
      <w:rFonts w:ascii="Arial Black" w:hAnsi="Arial Black"/>
      <w:spacing w:val="-10"/>
      <w:sz w:val="20"/>
    </w:rPr>
  </w:style>
  <w:style w:type="paragraph" w:styleId="Heading4">
    <w:name w:val="heading 4"/>
    <w:basedOn w:val="HeadingBase"/>
    <w:next w:val="Normal"/>
    <w:qFormat/>
    <w:pPr>
      <w:spacing w:before="0" w:after="240" w:line="240" w:lineRule="atLeast"/>
      <w:outlineLvl w:val="3"/>
    </w:pPr>
  </w:style>
  <w:style w:type="paragraph" w:styleId="Heading5">
    <w:name w:val="heading 5"/>
    <w:basedOn w:val="HeadingBase"/>
    <w:next w:val="Normal"/>
    <w:qFormat/>
    <w:pPr>
      <w:spacing w:before="0" w:line="240" w:lineRule="atLeast"/>
      <w:ind w:left="1440"/>
      <w:outlineLvl w:val="4"/>
    </w:pPr>
    <w:rPr>
      <w:sz w:val="20"/>
    </w:rPr>
  </w:style>
  <w:style w:type="paragraph" w:styleId="Heading6">
    <w:name w:val="heading 6"/>
    <w:basedOn w:val="HeadingBase"/>
    <w:next w:val="Normal"/>
    <w:qFormat/>
    <w:pPr>
      <w:ind w:left="1440"/>
      <w:outlineLvl w:val="5"/>
    </w:pPr>
    <w:rPr>
      <w:i/>
      <w:sz w:val="20"/>
    </w:rPr>
  </w:style>
  <w:style w:type="paragraph" w:styleId="Heading7">
    <w:name w:val="heading 7"/>
    <w:basedOn w:val="HeadingBase"/>
    <w:next w:val="Normal"/>
    <w:qFormat/>
    <w:pPr>
      <w:outlineLvl w:val="6"/>
    </w:pPr>
    <w:rPr>
      <w:sz w:val="20"/>
    </w:rPr>
  </w:style>
  <w:style w:type="paragraph" w:styleId="Heading8">
    <w:name w:val="heading 8"/>
    <w:basedOn w:val="HeadingBase"/>
    <w:next w:val="Normal"/>
    <w:qFormat/>
    <w:pPr>
      <w:outlineLvl w:val="7"/>
    </w:pPr>
    <w:rPr>
      <w:i/>
      <w:sz w:val="18"/>
    </w:rPr>
  </w:style>
  <w:style w:type="paragraph" w:styleId="Heading9">
    <w:name w:val="heading 9"/>
    <w:basedOn w:val="HeadingBase"/>
    <w:next w:val="Normal"/>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semiHidden/>
    <w:pPr>
      <w:keepNext/>
      <w:keepLines/>
      <w:spacing w:before="140" w:line="220" w:lineRule="atLeast"/>
    </w:pPr>
    <w:rPr>
      <w:spacing w:val="-4"/>
      <w:kern w:val="28"/>
      <w:sz w:val="22"/>
    </w:rPr>
  </w:style>
  <w:style w:type="character" w:customStyle="1" w:styleId="HeadingBaseChar">
    <w:name w:val="Heading Base Char"/>
    <w:link w:val="HeadingBase"/>
    <w:rsid w:val="00373D31"/>
    <w:rPr>
      <w:rFonts w:ascii="Arial" w:hAnsi="Arial"/>
      <w:spacing w:val="-4"/>
      <w:kern w:val="28"/>
      <w:sz w:val="22"/>
      <w:lang w:val="en-US" w:eastAsia="en-US" w:bidi="ar-SA"/>
    </w:rPr>
  </w:style>
  <w:style w:type="character" w:customStyle="1" w:styleId="Heading2Char">
    <w:name w:val="Heading 2 Char"/>
    <w:aliases w:val="title 2 Char"/>
    <w:link w:val="Heading2"/>
    <w:rsid w:val="00373D31"/>
    <w:rPr>
      <w:rFonts w:ascii="Arial Black" w:hAnsi="Arial Black"/>
      <w:spacing w:val="-15"/>
      <w:kern w:val="28"/>
      <w:sz w:val="22"/>
      <w:lang w:val="en-US" w:eastAsia="en-US" w:bidi="ar-SA"/>
    </w:rPr>
  </w:style>
  <w:style w:type="paragraph" w:customStyle="1" w:styleId="MELfiguretableheading">
    <w:name w:val="MEL figure/table heading"/>
    <w:basedOn w:val="MELindentedmaintext"/>
    <w:rsid w:val="001A082E"/>
    <w:pPr>
      <w:spacing w:after="120" w:line="240" w:lineRule="auto"/>
      <w:ind w:left="0"/>
    </w:pPr>
    <w:rPr>
      <w:b/>
      <w:color w:val="00264C"/>
      <w:sz w:val="18"/>
      <w:szCs w:val="18"/>
    </w:rPr>
  </w:style>
  <w:style w:type="paragraph" w:customStyle="1" w:styleId="MELindentedmaintext">
    <w:name w:val="MEL indented main text"/>
    <w:basedOn w:val="Normal"/>
    <w:link w:val="MELindentedmaintextCharChar"/>
    <w:rsid w:val="006F0A7D"/>
    <w:pPr>
      <w:spacing w:line="360" w:lineRule="auto"/>
      <w:ind w:left="720"/>
      <w:jc w:val="both"/>
    </w:pPr>
  </w:style>
  <w:style w:type="character" w:customStyle="1" w:styleId="MELindentedmaintextCharChar">
    <w:name w:val="MEL indented main text Char Char"/>
    <w:link w:val="MELindentedmaintext"/>
    <w:rsid w:val="009640E8"/>
    <w:rPr>
      <w:rFonts w:ascii="Arial" w:hAnsi="Arial"/>
      <w:spacing w:val="-5"/>
      <w:lang w:val="en-US" w:eastAsia="en-US" w:bidi="ar-SA"/>
    </w:rPr>
  </w:style>
  <w:style w:type="paragraph" w:customStyle="1" w:styleId="BodyTextKeep">
    <w:name w:val="Body Text Keep"/>
    <w:basedOn w:val="Normal"/>
    <w:semiHidden/>
    <w:rsid w:val="001E5D16"/>
    <w:pPr>
      <w:keepNext/>
      <w:spacing w:after="240" w:line="240" w:lineRule="atLeast"/>
      <w:jc w:val="both"/>
    </w:pPr>
  </w:style>
  <w:style w:type="paragraph" w:customStyle="1" w:styleId="Picture">
    <w:name w:val="Picture"/>
    <w:basedOn w:val="Normal"/>
    <w:next w:val="Caption"/>
    <w:semiHidden/>
    <w:pPr>
      <w:keepNext/>
    </w:pPr>
  </w:style>
  <w:style w:type="paragraph" w:styleId="Caption">
    <w:name w:val="caption"/>
    <w:basedOn w:val="Picture"/>
    <w:next w:val="Normal"/>
    <w:qFormat/>
    <w:rsid w:val="00BD164F"/>
    <w:pPr>
      <w:spacing w:before="60" w:after="240" w:line="220" w:lineRule="atLeast"/>
      <w:ind w:left="993" w:hanging="993"/>
    </w:pPr>
    <w:rPr>
      <w:color w:val="0F243E" w:themeColor="text2" w:themeShade="80"/>
      <w:spacing w:val="0"/>
      <w:sz w:val="18"/>
    </w:rPr>
  </w:style>
  <w:style w:type="paragraph" w:customStyle="1" w:styleId="PartLabel">
    <w:name w:val="Part Label"/>
    <w:basedOn w:val="Normal"/>
    <w:semiHidden/>
    <w:pPr>
      <w:shd w:val="solid" w:color="auto" w:fill="auto"/>
      <w:spacing w:line="360" w:lineRule="exact"/>
      <w:ind w:left="0"/>
      <w:jc w:val="center"/>
    </w:pPr>
    <w:rPr>
      <w:color w:val="FFFFFF"/>
      <w:spacing w:val="-16"/>
      <w:sz w:val="26"/>
    </w:rPr>
  </w:style>
  <w:style w:type="paragraph" w:customStyle="1" w:styleId="PartTitle">
    <w:name w:val="Part Title"/>
    <w:basedOn w:val="Normal"/>
    <w:semiHidden/>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Normal"/>
    <w:qFormat/>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emiHidden/>
  </w:style>
  <w:style w:type="paragraph" w:customStyle="1" w:styleId="CompanyName">
    <w:name w:val="Company Name"/>
    <w:basedOn w:val="Normal"/>
    <w:semiHidden/>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semiHidden/>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Pr>
      <w:rFonts w:ascii="Arial" w:hAnsi="Arial"/>
      <w:sz w:val="16"/>
    </w:rPr>
  </w:style>
  <w:style w:type="paragraph" w:customStyle="1" w:styleId="FootnoteBase">
    <w:name w:val="Footnote Base"/>
    <w:basedOn w:val="Normal"/>
    <w:semiHidden/>
    <w:pPr>
      <w:keepLines/>
      <w:spacing w:line="200" w:lineRule="atLeast"/>
    </w:pPr>
    <w:rPr>
      <w:sz w:val="16"/>
    </w:rPr>
  </w:style>
  <w:style w:type="paragraph" w:styleId="CommentText">
    <w:name w:val="annotation text"/>
    <w:basedOn w:val="FootnoteBase"/>
    <w:semiHidden/>
  </w:style>
  <w:style w:type="paragraph" w:customStyle="1" w:styleId="TableText">
    <w:name w:val="Table Text"/>
    <w:basedOn w:val="Normal"/>
    <w:semiHidden/>
    <w:pPr>
      <w:spacing w:before="60"/>
      <w:ind w:left="0"/>
    </w:pPr>
    <w:rPr>
      <w:sz w:val="16"/>
    </w:rPr>
  </w:style>
  <w:style w:type="paragraph" w:customStyle="1" w:styleId="TitleCover">
    <w:name w:val="Title Cover"/>
    <w:basedOn w:val="HeadingBase"/>
    <w:next w:val="Normal"/>
    <w:semiHidden/>
    <w:pPr>
      <w:pBdr>
        <w:top w:val="single" w:sz="48" w:space="31" w:color="auto"/>
      </w:pBdr>
      <w:tabs>
        <w:tab w:val="left" w:pos="0"/>
      </w:tabs>
      <w:spacing w:before="240" w:after="500" w:line="640" w:lineRule="exact"/>
      <w:ind w:left="0"/>
    </w:pPr>
    <w:rPr>
      <w:rFonts w:ascii="Arial Black" w:hAnsi="Arial Black"/>
      <w:b/>
      <w:spacing w:val="-48"/>
      <w:sz w:val="64"/>
    </w:rPr>
  </w:style>
  <w:style w:type="character" w:styleId="Emphasis">
    <w:name w:val="Emphasis"/>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HeaderBase">
    <w:name w:val="Header Base"/>
    <w:basedOn w:val="Normal"/>
    <w:link w:val="HeaderBaseChar"/>
    <w:semiHidden/>
    <w:pPr>
      <w:keepLines/>
      <w:tabs>
        <w:tab w:val="center" w:pos="4320"/>
        <w:tab w:val="right" w:pos="8640"/>
      </w:tabs>
      <w:spacing w:line="190" w:lineRule="atLeast"/>
    </w:pPr>
    <w:rPr>
      <w:caps/>
      <w:sz w:val="15"/>
    </w:rPr>
  </w:style>
  <w:style w:type="character" w:customStyle="1" w:styleId="HeaderBaseChar">
    <w:name w:val="Header Base Char"/>
    <w:link w:val="HeaderBase"/>
    <w:rsid w:val="009B1F1C"/>
    <w:rPr>
      <w:rFonts w:ascii="Arial" w:hAnsi="Arial"/>
      <w:caps/>
      <w:spacing w:val="-5"/>
      <w:sz w:val="15"/>
      <w:lang w:val="en-US" w:eastAsia="en-US" w:bidi="ar-SA"/>
    </w:rPr>
  </w:style>
  <w:style w:type="paragraph" w:styleId="Footer">
    <w:name w:val="footer"/>
    <w:basedOn w:val="HeaderBase"/>
    <w:link w:val="FooterChar"/>
    <w:semiHidden/>
  </w:style>
  <w:style w:type="character" w:customStyle="1" w:styleId="FooterChar">
    <w:name w:val="Footer Char"/>
    <w:basedOn w:val="HeaderBaseChar"/>
    <w:link w:val="Footer"/>
    <w:rsid w:val="009B1F1C"/>
    <w:rPr>
      <w:rFonts w:ascii="Arial" w:hAnsi="Arial"/>
      <w:caps/>
      <w:spacing w:val="-5"/>
      <w:sz w:val="15"/>
      <w:lang w:val="en-US" w:eastAsia="en-US" w:bidi="ar-SA"/>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link w:val="FootnoteTextChar"/>
    <w:semiHidden/>
    <w:rsid w:val="009936F6"/>
    <w:pPr>
      <w:spacing w:line="240" w:lineRule="auto"/>
      <w:ind w:left="0"/>
      <w:jc w:val="both"/>
    </w:pPr>
  </w:style>
  <w:style w:type="paragraph" w:styleId="Header">
    <w:name w:val="header"/>
    <w:aliases w:val="MEL Header"/>
    <w:basedOn w:val="HeaderBase"/>
    <w:link w:val="HeaderChar"/>
  </w:style>
  <w:style w:type="character" w:customStyle="1" w:styleId="HeaderChar">
    <w:name w:val="Header Char"/>
    <w:aliases w:val="MEL Header Char"/>
    <w:basedOn w:val="HeaderBaseChar"/>
    <w:link w:val="Header"/>
    <w:rsid w:val="009B1F1C"/>
    <w:rPr>
      <w:rFonts w:ascii="Arial" w:hAnsi="Arial"/>
      <w:caps/>
      <w:spacing w:val="-5"/>
      <w:sz w:val="15"/>
      <w:lang w:val="en-US" w:eastAsia="en-US" w:bidi="ar-SA"/>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Pr>
      <w:rFonts w:ascii="Arial Black" w:hAnsi="Arial Black"/>
      <w:spacing w:val="-4"/>
      <w:sz w:val="18"/>
    </w:rPr>
  </w:style>
  <w:style w:type="character" w:styleId="LineNumber">
    <w:name w:val="line number"/>
    <w:semiHidden/>
    <w:rsid w:val="009B1F1C"/>
    <w:rPr>
      <w:rFonts w:ascii="Arial" w:hAnsi="Arial"/>
      <w:sz w:val="18"/>
    </w:rPr>
  </w:style>
  <w:style w:type="paragraph" w:customStyle="1" w:styleId="Listbullet1">
    <w:name w:val="List bullet 1"/>
    <w:basedOn w:val="Normal"/>
    <w:rsid w:val="00146EA0"/>
    <w:pPr>
      <w:numPr>
        <w:ilvl w:val="1"/>
        <w:numId w:val="22"/>
      </w:numPr>
      <w:tabs>
        <w:tab w:val="clear" w:pos="1440"/>
        <w:tab w:val="num" w:pos="360"/>
      </w:tabs>
      <w:spacing w:after="120"/>
      <w:ind w:left="360"/>
    </w:pPr>
  </w:style>
  <w:style w:type="paragraph" w:customStyle="1" w:styleId="MELBoldMaintext">
    <w:name w:val="MEL Bold Main text"/>
    <w:basedOn w:val="MELmaintext"/>
    <w:rsid w:val="00146EA0"/>
    <w:rPr>
      <w:b/>
      <w:color w:val="00264C"/>
    </w:rPr>
  </w:style>
  <w:style w:type="paragraph" w:customStyle="1" w:styleId="MELmaintext">
    <w:name w:val="MEL main text"/>
    <w:basedOn w:val="MELindentedmaintext"/>
    <w:link w:val="MELmaintextCharChar"/>
    <w:rsid w:val="00373D31"/>
    <w:pPr>
      <w:ind w:left="0"/>
    </w:pPr>
  </w:style>
  <w:style w:type="character" w:customStyle="1" w:styleId="MELmaintextCharChar">
    <w:name w:val="MEL main text Char Char"/>
    <w:basedOn w:val="MELindentedmaintextCharChar"/>
    <w:link w:val="MELmaintext"/>
    <w:rsid w:val="009640E8"/>
    <w:rPr>
      <w:rFonts w:ascii="Arial" w:hAnsi="Arial"/>
      <w:spacing w:val="-5"/>
      <w:lang w:val="en-US" w:eastAsia="en-US" w:bidi="ar-SA"/>
    </w:rPr>
  </w:style>
  <w:style w:type="paragraph" w:customStyle="1" w:styleId="TableHeader">
    <w:name w:val="Table Header"/>
    <w:basedOn w:val="Normal"/>
    <w:semiHidden/>
    <w:pPr>
      <w:spacing w:before="60"/>
      <w:ind w:left="0"/>
      <w:jc w:val="center"/>
    </w:pPr>
    <w:rPr>
      <w:rFonts w:ascii="Arial Black" w:hAnsi="Arial Black"/>
      <w:sz w:val="16"/>
    </w:rPr>
  </w:style>
  <w:style w:type="paragraph" w:styleId="MessageHeader">
    <w:name w:val="Message Header"/>
    <w:basedOn w:val="Normal"/>
    <w:semiHidden/>
    <w:rsid w:val="001E5D16"/>
    <w:pPr>
      <w:keepLines/>
      <w:tabs>
        <w:tab w:val="left" w:pos="3600"/>
        <w:tab w:val="left" w:pos="4680"/>
      </w:tabs>
      <w:spacing w:after="120" w:line="280" w:lineRule="exact"/>
      <w:ind w:right="2160" w:hanging="1080"/>
    </w:pPr>
    <w:rPr>
      <w:spacing w:val="0"/>
      <w:sz w:val="22"/>
    </w:rPr>
  </w:style>
  <w:style w:type="paragraph" w:styleId="NormalIndent">
    <w:name w:val="Normal Indent"/>
    <w:basedOn w:val="Normal"/>
    <w:link w:val="NormalIndentChar"/>
    <w:semiHidden/>
    <w:pPr>
      <w:ind w:left="1440"/>
    </w:pPr>
  </w:style>
  <w:style w:type="character" w:customStyle="1" w:styleId="NormalIndentChar">
    <w:name w:val="Normal Indent Char"/>
    <w:link w:val="NormalIndent"/>
    <w:rsid w:val="00734726"/>
    <w:rPr>
      <w:rFonts w:ascii="Arial" w:hAnsi="Arial"/>
      <w:spacing w:val="-5"/>
      <w:lang w:val="en-US" w:eastAsia="en-US" w:bidi="ar-SA"/>
    </w:rPr>
  </w:style>
  <w:style w:type="paragraph" w:customStyle="1" w:styleId="PartSubtitle">
    <w:name w:val="Part Subtitle"/>
    <w:basedOn w:val="Normal"/>
    <w:next w:val="Normal"/>
    <w:semiHidden/>
    <w:pPr>
      <w:keepNext/>
      <w:spacing w:before="360" w:after="120"/>
    </w:pPr>
    <w:rPr>
      <w:i/>
      <w:kern w:val="28"/>
      <w:sz w:val="26"/>
    </w:rPr>
  </w:style>
  <w:style w:type="paragraph" w:customStyle="1" w:styleId="ReturnAddress">
    <w:name w:val="Return Address"/>
    <w:basedOn w:val="Normal"/>
    <w:semiHidden/>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SectionLabel">
    <w:name w:val="Section Label"/>
    <w:basedOn w:val="HeadingBase"/>
    <w:next w:val="Normal"/>
    <w:semiHidden/>
    <w:pPr>
      <w:pBdr>
        <w:bottom w:val="single" w:sz="6" w:space="2" w:color="auto"/>
      </w:pBdr>
      <w:spacing w:before="360" w:after="960"/>
      <w:ind w:left="0"/>
    </w:pPr>
    <w:rPr>
      <w:rFonts w:ascii="Arial Black" w:hAnsi="Arial Black"/>
      <w:spacing w:val="-35"/>
      <w:sz w:val="54"/>
    </w:rPr>
  </w:style>
  <w:style w:type="character" w:customStyle="1" w:styleId="Slogan">
    <w:name w:val="Slogan"/>
    <w:semiHidden/>
    <w:rPr>
      <w:i/>
      <w:spacing w:val="-6"/>
      <w:sz w:val="24"/>
    </w:rPr>
  </w:style>
  <w:style w:type="paragraph" w:customStyle="1" w:styleId="SubtitleCover">
    <w:name w:val="Subtitle Cover"/>
    <w:basedOn w:val="TitleCover"/>
    <w:next w:val="Normal"/>
    <w:semiHidden/>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semiHidden/>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semiHidden/>
    <w:pPr>
      <w:tabs>
        <w:tab w:val="right" w:leader="dot" w:pos="6480"/>
      </w:tabs>
      <w:spacing w:after="240" w:line="240" w:lineRule="atLeast"/>
      <w:ind w:left="0"/>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autoRedefine/>
    <w:uiPriority w:val="39"/>
    <w:qFormat/>
    <w:rsid w:val="00344F55"/>
    <w:pPr>
      <w:tabs>
        <w:tab w:val="clear" w:pos="6480"/>
        <w:tab w:val="left" w:pos="567"/>
        <w:tab w:val="left" w:pos="1200"/>
        <w:tab w:val="right" w:leader="dot" w:pos="8760"/>
      </w:tabs>
      <w:spacing w:after="120"/>
      <w:ind w:left="567" w:hanging="567"/>
    </w:pPr>
    <w:rPr>
      <w:b/>
      <w:color w:val="000080"/>
      <w:spacing w:val="-4"/>
      <w:sz w:val="22"/>
    </w:rPr>
  </w:style>
  <w:style w:type="paragraph" w:styleId="TOC2">
    <w:name w:val="toc 2"/>
    <w:basedOn w:val="TOC1"/>
    <w:autoRedefine/>
    <w:uiPriority w:val="39"/>
    <w:qFormat/>
    <w:rsid w:val="005225D2"/>
    <w:pPr>
      <w:tabs>
        <w:tab w:val="clear" w:pos="8760"/>
        <w:tab w:val="right" w:leader="dot" w:pos="9214"/>
      </w:tabs>
    </w:pPr>
    <w:rPr>
      <w:b w:val="0"/>
      <w:i/>
      <w:color w:val="7F7F7F" w:themeColor="text1" w:themeTint="80"/>
      <w:sz w:val="18"/>
      <w:lang w:val="en-GB"/>
    </w:rPr>
  </w:style>
  <w:style w:type="paragraph" w:styleId="TOC3">
    <w:name w:val="toc 3"/>
    <w:basedOn w:val="TOCBase"/>
    <w:autoRedefine/>
    <w:uiPriority w:val="39"/>
    <w:semiHidden/>
    <w:qFormat/>
    <w:rsid w:val="009C18D3"/>
    <w:pPr>
      <w:tabs>
        <w:tab w:val="clear" w:pos="6480"/>
        <w:tab w:val="right" w:leader="dot" w:pos="7560"/>
        <w:tab w:val="right" w:leader="dot" w:pos="9628"/>
      </w:tabs>
      <w:ind w:left="360" w:firstLine="1320"/>
    </w:p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Normal1">
    <w:name w:val="Normal1"/>
    <w:basedOn w:val="Normal"/>
    <w:semiHidden/>
    <w:pPr>
      <w:overflowPunct w:val="0"/>
      <w:autoSpaceDE w:val="0"/>
      <w:autoSpaceDN w:val="0"/>
      <w:adjustRightInd w:val="0"/>
      <w:ind w:left="0"/>
      <w:jc w:val="both"/>
      <w:textAlignment w:val="baseline"/>
    </w:pPr>
    <w:rPr>
      <w:b/>
      <w:spacing w:val="0"/>
      <w:lang w:val="en-GB"/>
    </w:rPr>
  </w:style>
  <w:style w:type="character" w:styleId="Hyperlink">
    <w:name w:val="Hyperlink"/>
    <w:uiPriority w:val="99"/>
    <w:rsid w:val="009B1F1C"/>
    <w:rPr>
      <w:rFonts w:ascii="Arial" w:hAnsi="Arial"/>
      <w:noProof/>
      <w:color w:val="0000FF"/>
      <w:sz w:val="20"/>
      <w:u w:val="single"/>
    </w:rPr>
  </w:style>
  <w:style w:type="paragraph" w:customStyle="1" w:styleId="Chaptitle">
    <w:name w:val="Chap title"/>
    <w:link w:val="ChaptitleChar"/>
    <w:autoRedefine/>
    <w:semiHidden/>
    <w:rsid w:val="00921E78"/>
    <w:pPr>
      <w:spacing w:before="360" w:after="360"/>
      <w:jc w:val="center"/>
    </w:pPr>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character" w:customStyle="1" w:styleId="ChaptitleChar">
    <w:name w:val="Chap title Char"/>
    <w:link w:val="Chaptitle"/>
    <w:rsid w:val="00967BBE"/>
    <w:rPr>
      <w:rFonts w:ascii="Arial" w:hAnsi="Arial" w:cs="Arial"/>
      <w:b/>
      <w:bCs/>
      <w:sz w:val="28"/>
      <w:szCs w:val="28"/>
      <w:lang w:val="en-GB" w:eastAsia="en-US" w:bidi="ar-SA"/>
      <w14:shadow w14:blurRad="50800" w14:dist="38100" w14:dir="2700000" w14:sx="100000" w14:sy="100000" w14:kx="0" w14:ky="0" w14:algn="tl">
        <w14:srgbClr w14:val="000000">
          <w14:alpha w14:val="60000"/>
        </w14:srgbClr>
      </w14:shadow>
    </w:rPr>
  </w:style>
  <w:style w:type="paragraph" w:customStyle="1" w:styleId="tablelistbullet">
    <w:name w:val="table list bullet"/>
    <w:basedOn w:val="Normal"/>
    <w:semiHidden/>
    <w:rsid w:val="004256A6"/>
    <w:pPr>
      <w:overflowPunct w:val="0"/>
      <w:autoSpaceDE w:val="0"/>
      <w:autoSpaceDN w:val="0"/>
      <w:adjustRightInd w:val="0"/>
      <w:spacing w:after="120" w:line="312" w:lineRule="atLeast"/>
      <w:ind w:left="0"/>
      <w:textAlignment w:val="baseline"/>
    </w:pPr>
    <w:rPr>
      <w:lang w:val="en-GB"/>
    </w:rPr>
  </w:style>
  <w:style w:type="paragraph" w:customStyle="1" w:styleId="BodyTextLeft">
    <w:name w:val="Body Text Left"/>
    <w:basedOn w:val="Normal"/>
    <w:semiHidden/>
    <w:rsid w:val="001E5D16"/>
    <w:pPr>
      <w:overflowPunct w:val="0"/>
      <w:autoSpaceDE w:val="0"/>
      <w:autoSpaceDN w:val="0"/>
      <w:adjustRightInd w:val="0"/>
      <w:spacing w:after="240" w:line="312" w:lineRule="atLeast"/>
      <w:ind w:left="0"/>
      <w:jc w:val="both"/>
      <w:textAlignment w:val="baseline"/>
    </w:pPr>
    <w:rPr>
      <w:lang w:val="en-GB"/>
    </w:rPr>
  </w:style>
  <w:style w:type="paragraph" w:customStyle="1" w:styleId="Tabletext0">
    <w:name w:val="Table text"/>
    <w:basedOn w:val="BodyTextLeft"/>
    <w:autoRedefine/>
    <w:semiHidden/>
    <w:pPr>
      <w:spacing w:after="0" w:line="240" w:lineRule="auto"/>
      <w:jc w:val="left"/>
    </w:pPr>
    <w:rPr>
      <w:rFonts w:cs="Arial"/>
      <w:sz w:val="18"/>
      <w:szCs w:val="16"/>
    </w:rPr>
  </w:style>
  <w:style w:type="paragraph" w:customStyle="1" w:styleId="TableHEADING">
    <w:name w:val="Table HEADING"/>
    <w:basedOn w:val="Normal"/>
    <w:semiHidden/>
    <w:rsid w:val="001E5D16"/>
    <w:pPr>
      <w:overflowPunct w:val="0"/>
      <w:autoSpaceDE w:val="0"/>
      <w:autoSpaceDN w:val="0"/>
      <w:adjustRightInd w:val="0"/>
      <w:spacing w:after="240" w:line="312" w:lineRule="atLeast"/>
      <w:jc w:val="both"/>
      <w:textAlignment w:val="baseline"/>
    </w:pPr>
    <w:rPr>
      <w:lang w:val="en-GB"/>
    </w:rPr>
  </w:style>
  <w:style w:type="character" w:customStyle="1" w:styleId="BodyTextLeftChar">
    <w:name w:val="Body Text Left Char"/>
    <w:semiHidden/>
    <w:rPr>
      <w:rFonts w:ascii="Arial" w:hAnsi="Arial"/>
      <w:noProof w:val="0"/>
      <w:spacing w:val="-5"/>
      <w:lang w:val="en-GB" w:eastAsia="en-US" w:bidi="ar-SA"/>
    </w:rPr>
  </w:style>
  <w:style w:type="paragraph" w:styleId="DocumentMap">
    <w:name w:val="Document Map"/>
    <w:basedOn w:val="Normal"/>
    <w:semiHidden/>
    <w:pPr>
      <w:shd w:val="clear" w:color="auto" w:fill="000080"/>
    </w:pPr>
    <w:rPr>
      <w:rFonts w:ascii="Tahoma" w:hAnsi="Tahoma" w:cs="Tahoma"/>
    </w:rPr>
  </w:style>
  <w:style w:type="paragraph" w:styleId="CommentSubject">
    <w:name w:val="annotation subject"/>
    <w:basedOn w:val="CommentText"/>
    <w:next w:val="CommentText"/>
    <w:semiHidden/>
    <w:pPr>
      <w:keepLines w:val="0"/>
      <w:spacing w:line="240" w:lineRule="auto"/>
    </w:pPr>
    <w:rPr>
      <w:b/>
      <w:bCs/>
      <w:sz w:val="20"/>
    </w:rPr>
  </w:style>
  <w:style w:type="character" w:styleId="Strong">
    <w:name w:val="Strong"/>
    <w:qFormat/>
    <w:rPr>
      <w:b/>
      <w:bCs/>
    </w:rPr>
  </w:style>
  <w:style w:type="paragraph" w:customStyle="1" w:styleId="Datetitle">
    <w:name w:val="Date/title"/>
    <w:basedOn w:val="Normal"/>
    <w:semiHidden/>
    <w:pPr>
      <w:widowControl w:val="0"/>
      <w:tabs>
        <w:tab w:val="left" w:pos="90"/>
        <w:tab w:val="left" w:pos="860"/>
        <w:tab w:val="right" w:pos="9070"/>
      </w:tabs>
      <w:overflowPunct w:val="0"/>
      <w:autoSpaceDE w:val="0"/>
      <w:autoSpaceDN w:val="0"/>
      <w:adjustRightInd w:val="0"/>
      <w:spacing w:before="480"/>
      <w:ind w:left="0"/>
      <w:textAlignment w:val="baseline"/>
    </w:pPr>
    <w:rPr>
      <w:b/>
      <w:color w:val="000000"/>
      <w:spacing w:val="0"/>
      <w:lang w:val="en-GB"/>
    </w:rPr>
  </w:style>
  <w:style w:type="paragraph" w:customStyle="1" w:styleId="Description">
    <w:name w:val="Description"/>
    <w:basedOn w:val="Normal"/>
    <w:semiHidden/>
    <w:pPr>
      <w:widowControl w:val="0"/>
      <w:tabs>
        <w:tab w:val="left" w:pos="90"/>
      </w:tabs>
      <w:overflowPunct w:val="0"/>
      <w:autoSpaceDE w:val="0"/>
      <w:autoSpaceDN w:val="0"/>
      <w:adjustRightInd w:val="0"/>
      <w:spacing w:before="120" w:line="280" w:lineRule="atLeast"/>
      <w:ind w:left="0"/>
      <w:jc w:val="both"/>
      <w:textAlignment w:val="baseline"/>
    </w:pPr>
    <w:rPr>
      <w:color w:val="000000"/>
      <w:spacing w:val="0"/>
      <w:lang w:val="en-GB"/>
    </w:rPr>
  </w:style>
  <w:style w:type="paragraph" w:customStyle="1" w:styleId="MELHeading2">
    <w:name w:val="MEL Heading 2"/>
    <w:basedOn w:val="Heading2"/>
    <w:next w:val="TOC2"/>
    <w:link w:val="MELHeading2Char"/>
    <w:rsid w:val="00B83158"/>
    <w:pPr>
      <w:jc w:val="both"/>
    </w:pPr>
    <w:rPr>
      <w:rFonts w:cs="Arial"/>
      <w:b/>
      <w:color w:val="00264C"/>
      <w:kern w:val="20"/>
      <w:sz w:val="24"/>
      <w:szCs w:val="24"/>
    </w:rPr>
  </w:style>
  <w:style w:type="character" w:customStyle="1" w:styleId="MELHeading2Char">
    <w:name w:val="MEL Heading 2 Char"/>
    <w:link w:val="MELHeading2"/>
    <w:rsid w:val="00B83158"/>
    <w:rPr>
      <w:rFonts w:ascii="Arial Black" w:hAnsi="Arial Black" w:cs="Arial"/>
      <w:b/>
      <w:color w:val="00264C"/>
      <w:spacing w:val="-15"/>
      <w:kern w:val="20"/>
      <w:sz w:val="24"/>
      <w:szCs w:val="24"/>
      <w:lang w:val="en-US" w:eastAsia="en-US"/>
    </w:rPr>
  </w:style>
  <w:style w:type="paragraph" w:customStyle="1" w:styleId="MELheading3">
    <w:name w:val="MEL heading 3"/>
    <w:basedOn w:val="MELHeading2"/>
    <w:link w:val="MELheading3Char"/>
    <w:rsid w:val="00432DC1"/>
    <w:pPr>
      <w:spacing w:before="120" w:after="120" w:line="360" w:lineRule="auto"/>
    </w:pPr>
  </w:style>
  <w:style w:type="character" w:customStyle="1" w:styleId="MELheading3Char">
    <w:name w:val="MEL heading 3 Char"/>
    <w:link w:val="MELheading3"/>
    <w:rsid w:val="00432DC1"/>
    <w:rPr>
      <w:rFonts w:ascii="Arial" w:hAnsi="Arial" w:cs="Arial"/>
      <w:b/>
      <w:color w:val="000080"/>
      <w:spacing w:val="-15"/>
      <w:kern w:val="20"/>
      <w:sz w:val="24"/>
      <w:szCs w:val="24"/>
      <w:lang w:val="en-US" w:eastAsia="en-US" w:bidi="ar-SA"/>
    </w:rPr>
  </w:style>
  <w:style w:type="paragraph" w:customStyle="1" w:styleId="xl27">
    <w:name w:val="xl27"/>
    <w:basedOn w:val="Normal"/>
    <w:semiHidden/>
    <w:rsid w:val="00604EA3"/>
    <w:pPr>
      <w:overflowPunct w:val="0"/>
      <w:autoSpaceDE w:val="0"/>
      <w:autoSpaceDN w:val="0"/>
      <w:adjustRightInd w:val="0"/>
      <w:spacing w:before="100" w:after="100"/>
      <w:ind w:left="0"/>
      <w:textAlignment w:val="baseline"/>
    </w:pPr>
    <w:rPr>
      <w:spacing w:val="0"/>
      <w:sz w:val="24"/>
      <w:lang w:val="en-GB"/>
    </w:rPr>
  </w:style>
  <w:style w:type="paragraph" w:customStyle="1" w:styleId="Experiencetext">
    <w:name w:val="Experience text"/>
    <w:basedOn w:val="Normal"/>
    <w:semiHidden/>
    <w:rsid w:val="001F74B3"/>
    <w:pPr>
      <w:widowControl w:val="0"/>
      <w:tabs>
        <w:tab w:val="left" w:pos="90"/>
      </w:tabs>
      <w:autoSpaceDE w:val="0"/>
      <w:autoSpaceDN w:val="0"/>
      <w:adjustRightInd w:val="0"/>
      <w:spacing w:before="464" w:line="312" w:lineRule="atLeast"/>
      <w:ind w:left="0"/>
      <w:jc w:val="both"/>
    </w:pPr>
    <w:rPr>
      <w:rFonts w:cs="Arial"/>
      <w:color w:val="000000"/>
      <w:spacing w:val="0"/>
    </w:rPr>
  </w:style>
  <w:style w:type="paragraph" w:customStyle="1" w:styleId="BREBodytext">
    <w:name w:val="BRE Body text"/>
    <w:basedOn w:val="Normal"/>
    <w:semiHidden/>
    <w:rsid w:val="00F45DBE"/>
    <w:pPr>
      <w:spacing w:after="180" w:line="260" w:lineRule="atLeast"/>
      <w:ind w:left="0"/>
    </w:pPr>
    <w:rPr>
      <w:rFonts w:eastAsia="Arial Unicode MS"/>
      <w:b/>
      <w:spacing w:val="0"/>
      <w:sz w:val="24"/>
      <w:szCs w:val="24"/>
      <w:lang w:val="en-GB" w:eastAsia="en-GB"/>
    </w:rPr>
  </w:style>
  <w:style w:type="paragraph" w:customStyle="1" w:styleId="HEAD1">
    <w:name w:val="HEAD1"/>
    <w:semiHidden/>
    <w:rsid w:val="00021137"/>
    <w:pPr>
      <w:overflowPunct w:val="0"/>
      <w:autoSpaceDE w:val="0"/>
      <w:autoSpaceDN w:val="0"/>
      <w:adjustRightInd w:val="0"/>
      <w:spacing w:before="240"/>
      <w:textAlignment w:val="baseline"/>
    </w:pPr>
    <w:rPr>
      <w:rFonts w:ascii="Arial" w:hAnsi="Arial"/>
      <w:b/>
      <w:noProof/>
      <w:sz w:val="24"/>
      <w:lang w:eastAsia="en-US"/>
    </w:rPr>
  </w:style>
  <w:style w:type="table" w:styleId="TableGrid">
    <w:name w:val="Table Grid"/>
    <w:basedOn w:val="TableNormal"/>
    <w:semiHidden/>
    <w:rsid w:val="0002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semiHidden/>
    <w:rsid w:val="007B38EA"/>
    <w:pPr>
      <w:autoSpaceDE w:val="0"/>
      <w:autoSpaceDN w:val="0"/>
      <w:ind w:left="0"/>
    </w:pPr>
    <w:rPr>
      <w:rFonts w:ascii="Tahoma" w:hAnsi="Tahoma" w:cs="Tahoma"/>
      <w:color w:val="000000"/>
      <w:spacing w:val="0"/>
      <w:sz w:val="24"/>
      <w:szCs w:val="24"/>
      <w:lang w:val="en-GB"/>
    </w:rPr>
  </w:style>
  <w:style w:type="paragraph" w:customStyle="1" w:styleId="copy">
    <w:name w:val="copy"/>
    <w:basedOn w:val="Normal"/>
    <w:semiHidden/>
    <w:rsid w:val="00934DF3"/>
    <w:pPr>
      <w:widowControl w:val="0"/>
      <w:suppressAutoHyphens/>
      <w:autoSpaceDE w:val="0"/>
      <w:autoSpaceDN w:val="0"/>
      <w:adjustRightInd w:val="0"/>
      <w:spacing w:line="280" w:lineRule="atLeast"/>
      <w:ind w:left="0"/>
      <w:textAlignment w:val="center"/>
    </w:pPr>
    <w:rPr>
      <w:rFonts w:ascii="Vauxhall-Regular" w:hAnsi="Vauxhall-Regular" w:cs="Vauxhall-Regular"/>
      <w:color w:val="000000"/>
      <w:spacing w:val="0"/>
      <w:sz w:val="24"/>
      <w:szCs w:val="24"/>
      <w:lang w:val="en-GB" w:bidi="en-US"/>
    </w:rPr>
  </w:style>
  <w:style w:type="paragraph" w:customStyle="1" w:styleId="MELHeading1">
    <w:name w:val="MEL Heading 1"/>
    <w:basedOn w:val="TOC1"/>
    <w:next w:val="TOC1"/>
    <w:rsid w:val="00A1728B"/>
    <w:pPr>
      <w:numPr>
        <w:numId w:val="36"/>
      </w:numPr>
      <w:shd w:val="clear" w:color="auto" w:fill="00264C"/>
      <w:tabs>
        <w:tab w:val="clear" w:pos="1200"/>
      </w:tabs>
      <w:spacing w:after="360" w:line="360" w:lineRule="auto"/>
      <w:ind w:left="567" w:hanging="567"/>
      <w:outlineLvl w:val="0"/>
    </w:pPr>
    <w:rPr>
      <w:rFonts w:ascii="Arial Black" w:hAnsi="Arial Black"/>
      <w:color w:val="FFFFFF"/>
      <w:sz w:val="28"/>
      <w:szCs w:val="28"/>
      <w:lang w:val="en-GB"/>
    </w:rPr>
  </w:style>
  <w:style w:type="paragraph" w:customStyle="1" w:styleId="Style1">
    <w:name w:val="Style1"/>
    <w:basedOn w:val="Heading2"/>
    <w:semiHidden/>
    <w:rsid w:val="00112543"/>
  </w:style>
  <w:style w:type="paragraph" w:customStyle="1" w:styleId="MELsubheading">
    <w:name w:val="MEL subheading"/>
    <w:basedOn w:val="Normal"/>
    <w:rsid w:val="00642668"/>
    <w:pPr>
      <w:spacing w:after="240"/>
      <w:ind w:left="0"/>
    </w:pPr>
    <w:rPr>
      <w:b/>
      <w:color w:val="00264C"/>
    </w:rPr>
  </w:style>
  <w:style w:type="paragraph" w:customStyle="1" w:styleId="MELAppendixheading">
    <w:name w:val="MEL Appendix heading"/>
    <w:basedOn w:val="Chaptitle"/>
    <w:next w:val="TOC1"/>
    <w:link w:val="MELAppendixheadingChar"/>
    <w:rsid w:val="002A6104"/>
    <w:pPr>
      <w:keepNext/>
      <w:pageBreakBefore/>
      <w:shd w:val="clear" w:color="auto" w:fill="00264C"/>
      <w:spacing w:before="0" w:line="360" w:lineRule="auto"/>
      <w:outlineLvl w:val="0"/>
    </w:pPr>
    <w:rPr>
      <w:rFonts w:ascii="Arial Black" w:hAnsi="Arial Black"/>
      <w:sz w:val="32"/>
      <w:szCs w:val="32"/>
      <w14:shadow w14:blurRad="0" w14:dist="0" w14:dir="0" w14:sx="0" w14:sy="0" w14:kx="0" w14:ky="0" w14:algn="none">
        <w14:srgbClr w14:val="000000"/>
      </w14:shadow>
      <w14:textFill>
        <w14:solidFill>
          <w14:srgbClr w14:val="FFFFFF"/>
        </w14:solidFill>
      </w14:textFill>
    </w:rPr>
  </w:style>
  <w:style w:type="character" w:customStyle="1" w:styleId="MELAppendixheadingChar">
    <w:name w:val="MEL Appendix heading Char"/>
    <w:link w:val="MELAppendixheading"/>
    <w:rsid w:val="002A6104"/>
    <w:rPr>
      <w:rFonts w:ascii="Arial Black" w:hAnsi="Arial Black" w:cs="Arial"/>
      <w:b/>
      <w:bCs/>
      <w:color w:val="auto"/>
      <w:sz w:val="32"/>
      <w:szCs w:val="32"/>
      <w:lang w:val="en-GB" w:eastAsia="en-US" w:bidi="ar-SA"/>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MELsubheadingindented">
    <w:name w:val="MEL subheading indented"/>
    <w:basedOn w:val="MELsubheading"/>
    <w:rsid w:val="00642668"/>
    <w:pPr>
      <w:ind w:left="720"/>
    </w:pPr>
  </w:style>
  <w:style w:type="paragraph" w:customStyle="1" w:styleId="MELfrontpagebluetitle">
    <w:name w:val="MEL front page blue title"/>
    <w:basedOn w:val="Normal"/>
    <w:link w:val="MELfrontpagebluetitleChar"/>
    <w:rsid w:val="00E43AFF"/>
    <w:pPr>
      <w:ind w:left="0"/>
      <w:jc w:val="center"/>
    </w:pPr>
    <w:rPr>
      <w:rFonts w:cs="Arial"/>
      <w:b/>
      <w:color w:val="00264C"/>
      <w:sz w:val="32"/>
      <w:szCs w:val="32"/>
    </w:rPr>
  </w:style>
  <w:style w:type="character" w:customStyle="1" w:styleId="MELfrontpagebluetitleChar">
    <w:name w:val="MEL front page blue title Char"/>
    <w:link w:val="MELfrontpagebluetitle"/>
    <w:rsid w:val="00E43AFF"/>
    <w:rPr>
      <w:rFonts w:ascii="Arial" w:hAnsi="Arial" w:cs="Arial"/>
      <w:b/>
      <w:color w:val="00264C"/>
      <w:spacing w:val="-5"/>
      <w:sz w:val="32"/>
      <w:szCs w:val="32"/>
      <w:lang w:val="en-US" w:eastAsia="en-US" w:bidi="ar-SA"/>
    </w:rPr>
  </w:style>
  <w:style w:type="paragraph" w:customStyle="1" w:styleId="MELfrontpagegreentitles">
    <w:name w:val="MEL front page green titles"/>
    <w:basedOn w:val="Normal"/>
    <w:rsid w:val="00090160"/>
    <w:pPr>
      <w:ind w:left="0"/>
      <w:jc w:val="center"/>
    </w:pPr>
    <w:rPr>
      <w:rFonts w:cs="Arial"/>
      <w:b/>
      <w:color w:val="008080"/>
      <w:sz w:val="32"/>
      <w:szCs w:val="32"/>
    </w:rPr>
  </w:style>
  <w:style w:type="paragraph" w:customStyle="1" w:styleId="MELtableofcontents">
    <w:name w:val="MEL table of contents"/>
    <w:basedOn w:val="MELContentslistheading"/>
    <w:rsid w:val="00E43AFF"/>
  </w:style>
  <w:style w:type="paragraph" w:customStyle="1" w:styleId="MELContentslistheading">
    <w:name w:val="MEL Contents list heading"/>
    <w:basedOn w:val="TOC1"/>
    <w:rsid w:val="00A93376"/>
    <w:rPr>
      <w:color w:val="00264C"/>
    </w:rPr>
  </w:style>
  <w:style w:type="paragraph" w:customStyle="1" w:styleId="MELHeadertext">
    <w:name w:val="MEL Header text"/>
    <w:basedOn w:val="Header"/>
    <w:link w:val="MELHeadertextChar"/>
    <w:rsid w:val="00765395"/>
    <w:pPr>
      <w:tabs>
        <w:tab w:val="clear" w:pos="4320"/>
        <w:tab w:val="clear" w:pos="8640"/>
      </w:tabs>
      <w:ind w:left="0"/>
    </w:pPr>
    <w:rPr>
      <w:smallCaps/>
      <w:color w:val="002448"/>
    </w:rPr>
  </w:style>
  <w:style w:type="character" w:customStyle="1" w:styleId="MELHeadertextChar">
    <w:name w:val="MEL Header text Char"/>
    <w:link w:val="MELHeadertext"/>
    <w:rsid w:val="00765395"/>
    <w:rPr>
      <w:rFonts w:ascii="Arial" w:hAnsi="Arial"/>
      <w:caps/>
      <w:smallCaps/>
      <w:color w:val="002448"/>
      <w:spacing w:val="-5"/>
      <w:sz w:val="15"/>
      <w:lang w:val="en-US" w:eastAsia="en-US" w:bidi="ar-SA"/>
    </w:rPr>
  </w:style>
  <w:style w:type="paragraph" w:customStyle="1" w:styleId="MELfootertext">
    <w:name w:val="MEL footer text"/>
    <w:basedOn w:val="Footer"/>
    <w:link w:val="MELfootertextChar"/>
    <w:rsid w:val="00146EA0"/>
    <w:pPr>
      <w:pBdr>
        <w:top w:val="single" w:sz="4" w:space="4" w:color="auto"/>
      </w:pBdr>
      <w:tabs>
        <w:tab w:val="clear" w:pos="4320"/>
        <w:tab w:val="clear" w:pos="8640"/>
      </w:tabs>
      <w:ind w:left="0" w:right="13"/>
    </w:pPr>
    <w:rPr>
      <w:b/>
      <w:caps w:val="0"/>
      <w:color w:val="00264C"/>
      <w:sz w:val="18"/>
      <w:szCs w:val="18"/>
    </w:rPr>
  </w:style>
  <w:style w:type="character" w:customStyle="1" w:styleId="MELfootertextChar">
    <w:name w:val="MEL footer text Char"/>
    <w:link w:val="MELfootertext"/>
    <w:rsid w:val="00146EA0"/>
    <w:rPr>
      <w:rFonts w:ascii="Arial" w:hAnsi="Arial"/>
      <w:b/>
      <w:caps/>
      <w:color w:val="00264C"/>
      <w:spacing w:val="-5"/>
      <w:sz w:val="18"/>
      <w:szCs w:val="18"/>
      <w:lang w:val="en-US" w:eastAsia="en-US" w:bidi="ar-SA"/>
    </w:rPr>
  </w:style>
  <w:style w:type="paragraph" w:customStyle="1" w:styleId="MELpagenumber">
    <w:name w:val="MEL page number"/>
    <w:basedOn w:val="Footer"/>
    <w:rsid w:val="009B1F1C"/>
    <w:pPr>
      <w:tabs>
        <w:tab w:val="clear" w:pos="4320"/>
        <w:tab w:val="clear" w:pos="8640"/>
      </w:tabs>
      <w:ind w:left="0" w:right="-108"/>
    </w:pPr>
    <w:rPr>
      <w:caps w:val="0"/>
      <w:sz w:val="18"/>
    </w:rPr>
  </w:style>
  <w:style w:type="paragraph" w:customStyle="1" w:styleId="MELContentspageheader">
    <w:name w:val="MEL Contents page header"/>
    <w:basedOn w:val="TOC1"/>
    <w:rsid w:val="002A6104"/>
    <w:pPr>
      <w:shd w:val="clear" w:color="auto" w:fill="00264C"/>
      <w:tabs>
        <w:tab w:val="clear" w:pos="8760"/>
        <w:tab w:val="right" w:leader="dot" w:pos="8880"/>
      </w:tabs>
      <w:spacing w:after="720" w:line="360" w:lineRule="auto"/>
      <w:ind w:left="0"/>
      <w:jc w:val="center"/>
    </w:pPr>
    <w:rPr>
      <w:rFonts w:ascii="Arial Black" w:hAnsi="Arial Black" w:cs="Arial"/>
      <w:color w:val="FFFFFF"/>
      <w:sz w:val="32"/>
      <w:szCs w:val="32"/>
      <w:lang w:val="en-GB"/>
    </w:rPr>
  </w:style>
  <w:style w:type="paragraph" w:styleId="BodyText">
    <w:name w:val="Body Text"/>
    <w:basedOn w:val="Normal"/>
    <w:link w:val="BodyTextChar"/>
    <w:semiHidden/>
    <w:rsid w:val="00F21A2A"/>
    <w:pPr>
      <w:spacing w:after="240" w:line="240" w:lineRule="atLeast"/>
      <w:jc w:val="both"/>
    </w:pPr>
    <w:rPr>
      <w:lang w:val="en-GB"/>
    </w:rPr>
  </w:style>
  <w:style w:type="character" w:customStyle="1" w:styleId="BodyTextChar">
    <w:name w:val="Body Text Char"/>
    <w:basedOn w:val="DefaultParagraphFont"/>
    <w:link w:val="BodyText"/>
    <w:semiHidden/>
    <w:rsid w:val="009936F6"/>
    <w:rPr>
      <w:rFonts w:ascii="Arial" w:hAnsi="Arial"/>
      <w:spacing w:val="-5"/>
      <w:lang w:eastAsia="en-US"/>
    </w:rPr>
  </w:style>
  <w:style w:type="paragraph" w:styleId="BodyTextIndent2">
    <w:name w:val="Body Text Indent 2"/>
    <w:basedOn w:val="Normal"/>
    <w:semiHidden/>
    <w:rsid w:val="00F21A2A"/>
    <w:pPr>
      <w:spacing w:after="60"/>
      <w:ind w:left="720"/>
      <w:jc w:val="both"/>
    </w:pPr>
    <w:rPr>
      <w:lang w:val="en-GB"/>
    </w:rPr>
  </w:style>
  <w:style w:type="paragraph" w:customStyle="1" w:styleId="MELAppendixlistofheadings">
    <w:name w:val="MEL Appendix list of headings"/>
    <w:basedOn w:val="Normal"/>
    <w:link w:val="MELAppendixlistofheadingsChar"/>
    <w:rsid w:val="00E43AFF"/>
    <w:pPr>
      <w:keepNext/>
      <w:keepLines/>
      <w:spacing w:before="240" w:after="240" w:line="240" w:lineRule="atLeast"/>
      <w:ind w:left="0"/>
    </w:pPr>
    <w:rPr>
      <w:rFonts w:cs="Arial"/>
      <w:b/>
      <w:bCs/>
      <w:color w:val="00264C"/>
      <w:spacing w:val="-15"/>
      <w:kern w:val="20"/>
      <w:sz w:val="24"/>
      <w:szCs w:val="24"/>
      <w:lang w:val="en-GB"/>
    </w:rPr>
  </w:style>
  <w:style w:type="character" w:customStyle="1" w:styleId="MELAppendixlistofheadingsChar">
    <w:name w:val="MEL Appendix list of headings Char"/>
    <w:link w:val="MELAppendixlistofheadings"/>
    <w:rsid w:val="00E43AFF"/>
    <w:rPr>
      <w:rFonts w:ascii="Arial" w:hAnsi="Arial" w:cs="Arial"/>
      <w:b/>
      <w:bCs/>
      <w:color w:val="00264C"/>
      <w:spacing w:val="-15"/>
      <w:kern w:val="20"/>
      <w:sz w:val="24"/>
      <w:szCs w:val="24"/>
      <w:lang w:val="en-GB" w:eastAsia="en-US" w:bidi="ar-SA"/>
    </w:rPr>
  </w:style>
  <w:style w:type="paragraph" w:customStyle="1" w:styleId="NoSpacing1">
    <w:name w:val="No Spacing1"/>
    <w:basedOn w:val="MELmaintext"/>
    <w:qFormat/>
    <w:rsid w:val="00556205"/>
    <w:pPr>
      <w:spacing w:line="240" w:lineRule="auto"/>
    </w:pPr>
    <w:rPr>
      <w:lang w:val="en-GB"/>
    </w:rPr>
  </w:style>
  <w:style w:type="paragraph" w:customStyle="1" w:styleId="MELDiamondBullet">
    <w:name w:val="MEL Diamond Bullet"/>
    <w:basedOn w:val="Listbullet1"/>
    <w:qFormat/>
    <w:rsid w:val="00556205"/>
    <w:pPr>
      <w:numPr>
        <w:ilvl w:val="0"/>
        <w:numId w:val="0"/>
      </w:numPr>
      <w:tabs>
        <w:tab w:val="num" w:pos="360"/>
      </w:tabs>
      <w:spacing w:after="240" w:line="360" w:lineRule="auto"/>
      <w:ind w:left="357" w:hanging="357"/>
      <w:jc w:val="both"/>
    </w:pPr>
    <w:rPr>
      <w:color w:val="000000" w:themeColor="text1"/>
    </w:rPr>
  </w:style>
  <w:style w:type="table" w:styleId="LightList-Accent5">
    <w:name w:val="Light List Accent 5"/>
    <w:basedOn w:val="TableNormal"/>
    <w:uiPriority w:val="61"/>
    <w:rsid w:val="0055620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360E7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L">
    <w:name w:val="MEL"/>
    <w:basedOn w:val="TableNormal"/>
    <w:uiPriority w:val="61"/>
    <w:rsid w:val="00EB3CD6"/>
    <w:rPr>
      <w:rFonts w:ascii="Arial" w:eastAsiaTheme="minorEastAsia" w:hAnsi="Arial" w:cstheme="minorBidi"/>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cPr>
      <w:vAlign w:val="center"/>
    </w:tcPr>
    <w:tblStylePr w:type="firstRow">
      <w:pPr>
        <w:spacing w:before="0" w:after="0" w:line="240" w:lineRule="auto"/>
        <w:jc w:val="center"/>
      </w:pPr>
      <w:rPr>
        <w:rFonts w:ascii="Arial" w:hAnsi="Arial"/>
        <w:b w:val="0"/>
        <w:bCs/>
        <w:color w:val="FFFFFF" w:themeColor="background1"/>
        <w:sz w:val="20"/>
      </w:rPr>
      <w:tblPr/>
      <w:tcPr>
        <w:shd w:val="clear" w:color="auto" w:fill="4F81BD" w:themeFill="accent1"/>
      </w:tcPr>
    </w:tblStylePr>
    <w:tblStylePr w:type="lastRow">
      <w:pPr>
        <w:spacing w:before="0" w:after="0" w:line="240" w:lineRule="auto"/>
        <w:jc w:val="center"/>
      </w:pPr>
      <w:rPr>
        <w:rFonts w:ascii="Arial" w:hAnsi="Arial"/>
        <w:b w:val="0"/>
        <w:bCs/>
        <w:sz w:val="20"/>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pPr>
        <w:jc w:val="left"/>
      </w:pPr>
      <w:rPr>
        <w:rFonts w:ascii="Arial" w:hAnsi="Arial"/>
        <w:b w:val="0"/>
        <w:bCs/>
        <w:sz w:val="20"/>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next w:val="LightList-Accent1"/>
    <w:uiPriority w:val="61"/>
    <w:rsid w:val="00A410B1"/>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Quotation">
    <w:name w:val="Quotation"/>
    <w:basedOn w:val="Normal"/>
    <w:qFormat/>
    <w:rsid w:val="006963F8"/>
    <w:pPr>
      <w:spacing w:after="240"/>
      <w:ind w:left="567" w:right="567"/>
      <w:jc w:val="both"/>
    </w:pPr>
    <w:rPr>
      <w:rFonts w:cs="Arial"/>
      <w:i/>
      <w:color w:val="1F497D" w:themeColor="text2"/>
      <w:spacing w:val="0"/>
      <w:lang w:val="en-GB" w:eastAsia="en-GB"/>
    </w:rPr>
  </w:style>
  <w:style w:type="table" w:customStyle="1" w:styleId="LightList-Accent13">
    <w:name w:val="Light List - Accent 13"/>
    <w:basedOn w:val="TableNormal"/>
    <w:next w:val="LightList-Accent1"/>
    <w:uiPriority w:val="61"/>
    <w:rsid w:val="00525DAF"/>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4">
    <w:name w:val="Light List - Accent 14"/>
    <w:basedOn w:val="TableNormal"/>
    <w:next w:val="LightList-Accent1"/>
    <w:uiPriority w:val="61"/>
    <w:rsid w:val="0082145A"/>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rsid w:val="00703AE3"/>
    <w:rPr>
      <w:rFonts w:ascii="Tahoma" w:hAnsi="Tahoma" w:cs="Tahoma"/>
      <w:sz w:val="16"/>
      <w:szCs w:val="16"/>
    </w:rPr>
  </w:style>
  <w:style w:type="character" w:customStyle="1" w:styleId="BalloonTextChar">
    <w:name w:val="Balloon Text Char"/>
    <w:basedOn w:val="DefaultParagraphFont"/>
    <w:link w:val="BalloonText"/>
    <w:rsid w:val="00703AE3"/>
    <w:rPr>
      <w:rFonts w:ascii="Tahoma" w:hAnsi="Tahoma" w:cs="Tahoma"/>
      <w:spacing w:val="-5"/>
      <w:sz w:val="16"/>
      <w:szCs w:val="16"/>
      <w:lang w:val="en-US" w:eastAsia="en-US"/>
    </w:rPr>
  </w:style>
  <w:style w:type="table" w:styleId="TableColumns3">
    <w:name w:val="Table Columns 3"/>
    <w:basedOn w:val="TableNormal"/>
    <w:rsid w:val="00BE6EAC"/>
    <w:pPr>
      <w:ind w:left="108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BE6EAC"/>
    <w:pPr>
      <w:ind w:left="10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Revision">
    <w:name w:val="Revision"/>
    <w:hidden/>
    <w:uiPriority w:val="99"/>
    <w:semiHidden/>
    <w:rsid w:val="000F634B"/>
    <w:rPr>
      <w:rFonts w:ascii="Arial" w:hAnsi="Arial"/>
      <w:spacing w:val="-5"/>
      <w:lang w:val="en-US" w:eastAsia="en-US"/>
    </w:rPr>
  </w:style>
  <w:style w:type="paragraph" w:styleId="ListParagraph">
    <w:name w:val="List Paragraph"/>
    <w:basedOn w:val="Normal"/>
    <w:uiPriority w:val="34"/>
    <w:qFormat/>
    <w:rsid w:val="00EF03EB"/>
    <w:pPr>
      <w:ind w:left="720"/>
      <w:contextualSpacing/>
    </w:pPr>
  </w:style>
  <w:style w:type="paragraph" w:customStyle="1" w:styleId="BBNPAbullet">
    <w:name w:val="BBNPA bullet"/>
    <w:basedOn w:val="ListParagraph"/>
    <w:qFormat/>
    <w:rsid w:val="003241E3"/>
    <w:pPr>
      <w:numPr>
        <w:numId w:val="35"/>
      </w:numPr>
      <w:spacing w:after="240" w:line="360" w:lineRule="auto"/>
      <w:ind w:left="567" w:hanging="567"/>
      <w:contextualSpacing w:val="0"/>
      <w:jc w:val="both"/>
    </w:pPr>
    <w:rPr>
      <w:lang w:val="en-GB"/>
    </w:rPr>
  </w:style>
  <w:style w:type="paragraph" w:customStyle="1" w:styleId="ListBullet31">
    <w:name w:val="List Bullet 31"/>
    <w:basedOn w:val="Normal"/>
    <w:rsid w:val="00EA0D56"/>
    <w:pPr>
      <w:numPr>
        <w:numId w:val="37"/>
      </w:numPr>
      <w:tabs>
        <w:tab w:val="clear" w:pos="1500"/>
        <w:tab w:val="left" w:pos="-5529"/>
        <w:tab w:val="num" w:pos="567"/>
      </w:tabs>
      <w:spacing w:after="120" w:line="360" w:lineRule="auto"/>
      <w:ind w:left="567" w:hanging="567"/>
      <w:jc w:val="both"/>
    </w:pPr>
    <w:rPr>
      <w:lang w:val="en-GB"/>
    </w:rPr>
  </w:style>
  <w:style w:type="paragraph" w:styleId="TOCHeading">
    <w:name w:val="TOC Heading"/>
    <w:basedOn w:val="Heading1"/>
    <w:next w:val="Normal"/>
    <w:uiPriority w:val="39"/>
    <w:semiHidden/>
    <w:unhideWhenUsed/>
    <w:qFormat/>
    <w:rsid w:val="00344F55"/>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character" w:customStyle="1" w:styleId="FootnoteTextChar">
    <w:name w:val="Footnote Text Char"/>
    <w:basedOn w:val="DefaultParagraphFont"/>
    <w:link w:val="FootnoteText"/>
    <w:semiHidden/>
    <w:rsid w:val="00F34ACF"/>
    <w:rPr>
      <w:rFonts w:ascii="Arial" w:hAnsi="Arial"/>
      <w:spacing w:val="-5"/>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5392">
      <w:bodyDiv w:val="1"/>
      <w:marLeft w:val="0"/>
      <w:marRight w:val="0"/>
      <w:marTop w:val="0"/>
      <w:marBottom w:val="0"/>
      <w:divBdr>
        <w:top w:val="none" w:sz="0" w:space="0" w:color="auto"/>
        <w:left w:val="none" w:sz="0" w:space="0" w:color="auto"/>
        <w:bottom w:val="none" w:sz="0" w:space="0" w:color="auto"/>
        <w:right w:val="none" w:sz="0" w:space="0" w:color="auto"/>
      </w:divBdr>
    </w:div>
    <w:div w:id="71203946">
      <w:bodyDiv w:val="1"/>
      <w:marLeft w:val="0"/>
      <w:marRight w:val="0"/>
      <w:marTop w:val="0"/>
      <w:marBottom w:val="0"/>
      <w:divBdr>
        <w:top w:val="none" w:sz="0" w:space="0" w:color="auto"/>
        <w:left w:val="none" w:sz="0" w:space="0" w:color="auto"/>
        <w:bottom w:val="none" w:sz="0" w:space="0" w:color="auto"/>
        <w:right w:val="none" w:sz="0" w:space="0" w:color="auto"/>
      </w:divBdr>
    </w:div>
    <w:div w:id="80491293">
      <w:bodyDiv w:val="1"/>
      <w:marLeft w:val="0"/>
      <w:marRight w:val="0"/>
      <w:marTop w:val="0"/>
      <w:marBottom w:val="0"/>
      <w:divBdr>
        <w:top w:val="none" w:sz="0" w:space="0" w:color="auto"/>
        <w:left w:val="none" w:sz="0" w:space="0" w:color="auto"/>
        <w:bottom w:val="none" w:sz="0" w:space="0" w:color="auto"/>
        <w:right w:val="none" w:sz="0" w:space="0" w:color="auto"/>
      </w:divBdr>
    </w:div>
    <w:div w:id="83186197">
      <w:bodyDiv w:val="1"/>
      <w:marLeft w:val="0"/>
      <w:marRight w:val="0"/>
      <w:marTop w:val="0"/>
      <w:marBottom w:val="0"/>
      <w:divBdr>
        <w:top w:val="none" w:sz="0" w:space="0" w:color="auto"/>
        <w:left w:val="none" w:sz="0" w:space="0" w:color="auto"/>
        <w:bottom w:val="none" w:sz="0" w:space="0" w:color="auto"/>
        <w:right w:val="none" w:sz="0" w:space="0" w:color="auto"/>
      </w:divBdr>
    </w:div>
    <w:div w:id="83497227">
      <w:bodyDiv w:val="1"/>
      <w:marLeft w:val="0"/>
      <w:marRight w:val="0"/>
      <w:marTop w:val="0"/>
      <w:marBottom w:val="0"/>
      <w:divBdr>
        <w:top w:val="none" w:sz="0" w:space="0" w:color="auto"/>
        <w:left w:val="none" w:sz="0" w:space="0" w:color="auto"/>
        <w:bottom w:val="none" w:sz="0" w:space="0" w:color="auto"/>
        <w:right w:val="none" w:sz="0" w:space="0" w:color="auto"/>
      </w:divBdr>
    </w:div>
    <w:div w:id="135803401">
      <w:bodyDiv w:val="1"/>
      <w:marLeft w:val="0"/>
      <w:marRight w:val="0"/>
      <w:marTop w:val="0"/>
      <w:marBottom w:val="0"/>
      <w:divBdr>
        <w:top w:val="none" w:sz="0" w:space="0" w:color="auto"/>
        <w:left w:val="none" w:sz="0" w:space="0" w:color="auto"/>
        <w:bottom w:val="none" w:sz="0" w:space="0" w:color="auto"/>
        <w:right w:val="none" w:sz="0" w:space="0" w:color="auto"/>
      </w:divBdr>
    </w:div>
    <w:div w:id="139276803">
      <w:bodyDiv w:val="1"/>
      <w:marLeft w:val="0"/>
      <w:marRight w:val="0"/>
      <w:marTop w:val="0"/>
      <w:marBottom w:val="0"/>
      <w:divBdr>
        <w:top w:val="none" w:sz="0" w:space="0" w:color="auto"/>
        <w:left w:val="none" w:sz="0" w:space="0" w:color="auto"/>
        <w:bottom w:val="none" w:sz="0" w:space="0" w:color="auto"/>
        <w:right w:val="none" w:sz="0" w:space="0" w:color="auto"/>
      </w:divBdr>
    </w:div>
    <w:div w:id="150489018">
      <w:bodyDiv w:val="1"/>
      <w:marLeft w:val="0"/>
      <w:marRight w:val="0"/>
      <w:marTop w:val="0"/>
      <w:marBottom w:val="0"/>
      <w:divBdr>
        <w:top w:val="none" w:sz="0" w:space="0" w:color="auto"/>
        <w:left w:val="none" w:sz="0" w:space="0" w:color="auto"/>
        <w:bottom w:val="none" w:sz="0" w:space="0" w:color="auto"/>
        <w:right w:val="none" w:sz="0" w:space="0" w:color="auto"/>
      </w:divBdr>
    </w:div>
    <w:div w:id="175923107">
      <w:bodyDiv w:val="1"/>
      <w:marLeft w:val="0"/>
      <w:marRight w:val="0"/>
      <w:marTop w:val="0"/>
      <w:marBottom w:val="0"/>
      <w:divBdr>
        <w:top w:val="none" w:sz="0" w:space="0" w:color="auto"/>
        <w:left w:val="none" w:sz="0" w:space="0" w:color="auto"/>
        <w:bottom w:val="none" w:sz="0" w:space="0" w:color="auto"/>
        <w:right w:val="none" w:sz="0" w:space="0" w:color="auto"/>
      </w:divBdr>
    </w:div>
    <w:div w:id="182981126">
      <w:bodyDiv w:val="1"/>
      <w:marLeft w:val="0"/>
      <w:marRight w:val="0"/>
      <w:marTop w:val="0"/>
      <w:marBottom w:val="0"/>
      <w:divBdr>
        <w:top w:val="none" w:sz="0" w:space="0" w:color="auto"/>
        <w:left w:val="none" w:sz="0" w:space="0" w:color="auto"/>
        <w:bottom w:val="none" w:sz="0" w:space="0" w:color="auto"/>
        <w:right w:val="none" w:sz="0" w:space="0" w:color="auto"/>
      </w:divBdr>
    </w:div>
    <w:div w:id="182981885">
      <w:bodyDiv w:val="1"/>
      <w:marLeft w:val="0"/>
      <w:marRight w:val="0"/>
      <w:marTop w:val="0"/>
      <w:marBottom w:val="0"/>
      <w:divBdr>
        <w:top w:val="none" w:sz="0" w:space="0" w:color="auto"/>
        <w:left w:val="none" w:sz="0" w:space="0" w:color="auto"/>
        <w:bottom w:val="none" w:sz="0" w:space="0" w:color="auto"/>
        <w:right w:val="none" w:sz="0" w:space="0" w:color="auto"/>
      </w:divBdr>
    </w:div>
    <w:div w:id="203836445">
      <w:bodyDiv w:val="1"/>
      <w:marLeft w:val="0"/>
      <w:marRight w:val="0"/>
      <w:marTop w:val="0"/>
      <w:marBottom w:val="0"/>
      <w:divBdr>
        <w:top w:val="none" w:sz="0" w:space="0" w:color="auto"/>
        <w:left w:val="none" w:sz="0" w:space="0" w:color="auto"/>
        <w:bottom w:val="none" w:sz="0" w:space="0" w:color="auto"/>
        <w:right w:val="none" w:sz="0" w:space="0" w:color="auto"/>
      </w:divBdr>
    </w:div>
    <w:div w:id="226886738">
      <w:bodyDiv w:val="1"/>
      <w:marLeft w:val="0"/>
      <w:marRight w:val="0"/>
      <w:marTop w:val="0"/>
      <w:marBottom w:val="0"/>
      <w:divBdr>
        <w:top w:val="none" w:sz="0" w:space="0" w:color="auto"/>
        <w:left w:val="none" w:sz="0" w:space="0" w:color="auto"/>
        <w:bottom w:val="none" w:sz="0" w:space="0" w:color="auto"/>
        <w:right w:val="none" w:sz="0" w:space="0" w:color="auto"/>
      </w:divBdr>
    </w:div>
    <w:div w:id="241524438">
      <w:bodyDiv w:val="1"/>
      <w:marLeft w:val="0"/>
      <w:marRight w:val="0"/>
      <w:marTop w:val="0"/>
      <w:marBottom w:val="0"/>
      <w:divBdr>
        <w:top w:val="none" w:sz="0" w:space="0" w:color="auto"/>
        <w:left w:val="none" w:sz="0" w:space="0" w:color="auto"/>
        <w:bottom w:val="none" w:sz="0" w:space="0" w:color="auto"/>
        <w:right w:val="none" w:sz="0" w:space="0" w:color="auto"/>
      </w:divBdr>
    </w:div>
    <w:div w:id="264384213">
      <w:bodyDiv w:val="1"/>
      <w:marLeft w:val="0"/>
      <w:marRight w:val="0"/>
      <w:marTop w:val="0"/>
      <w:marBottom w:val="0"/>
      <w:divBdr>
        <w:top w:val="none" w:sz="0" w:space="0" w:color="auto"/>
        <w:left w:val="none" w:sz="0" w:space="0" w:color="auto"/>
        <w:bottom w:val="none" w:sz="0" w:space="0" w:color="auto"/>
        <w:right w:val="none" w:sz="0" w:space="0" w:color="auto"/>
      </w:divBdr>
    </w:div>
    <w:div w:id="275186043">
      <w:bodyDiv w:val="1"/>
      <w:marLeft w:val="0"/>
      <w:marRight w:val="0"/>
      <w:marTop w:val="0"/>
      <w:marBottom w:val="0"/>
      <w:divBdr>
        <w:top w:val="none" w:sz="0" w:space="0" w:color="auto"/>
        <w:left w:val="none" w:sz="0" w:space="0" w:color="auto"/>
        <w:bottom w:val="none" w:sz="0" w:space="0" w:color="auto"/>
        <w:right w:val="none" w:sz="0" w:space="0" w:color="auto"/>
      </w:divBdr>
    </w:div>
    <w:div w:id="291136451">
      <w:bodyDiv w:val="1"/>
      <w:marLeft w:val="0"/>
      <w:marRight w:val="0"/>
      <w:marTop w:val="0"/>
      <w:marBottom w:val="0"/>
      <w:divBdr>
        <w:top w:val="none" w:sz="0" w:space="0" w:color="auto"/>
        <w:left w:val="none" w:sz="0" w:space="0" w:color="auto"/>
        <w:bottom w:val="none" w:sz="0" w:space="0" w:color="auto"/>
        <w:right w:val="none" w:sz="0" w:space="0" w:color="auto"/>
      </w:divBdr>
    </w:div>
    <w:div w:id="320618834">
      <w:bodyDiv w:val="1"/>
      <w:marLeft w:val="0"/>
      <w:marRight w:val="0"/>
      <w:marTop w:val="0"/>
      <w:marBottom w:val="0"/>
      <w:divBdr>
        <w:top w:val="none" w:sz="0" w:space="0" w:color="auto"/>
        <w:left w:val="none" w:sz="0" w:space="0" w:color="auto"/>
        <w:bottom w:val="none" w:sz="0" w:space="0" w:color="auto"/>
        <w:right w:val="none" w:sz="0" w:space="0" w:color="auto"/>
      </w:divBdr>
    </w:div>
    <w:div w:id="329140550">
      <w:bodyDiv w:val="1"/>
      <w:marLeft w:val="0"/>
      <w:marRight w:val="0"/>
      <w:marTop w:val="0"/>
      <w:marBottom w:val="0"/>
      <w:divBdr>
        <w:top w:val="none" w:sz="0" w:space="0" w:color="auto"/>
        <w:left w:val="none" w:sz="0" w:space="0" w:color="auto"/>
        <w:bottom w:val="none" w:sz="0" w:space="0" w:color="auto"/>
        <w:right w:val="none" w:sz="0" w:space="0" w:color="auto"/>
      </w:divBdr>
    </w:div>
    <w:div w:id="368649162">
      <w:bodyDiv w:val="1"/>
      <w:marLeft w:val="0"/>
      <w:marRight w:val="0"/>
      <w:marTop w:val="0"/>
      <w:marBottom w:val="0"/>
      <w:divBdr>
        <w:top w:val="none" w:sz="0" w:space="0" w:color="auto"/>
        <w:left w:val="none" w:sz="0" w:space="0" w:color="auto"/>
        <w:bottom w:val="none" w:sz="0" w:space="0" w:color="auto"/>
        <w:right w:val="none" w:sz="0" w:space="0" w:color="auto"/>
      </w:divBdr>
    </w:div>
    <w:div w:id="389697257">
      <w:bodyDiv w:val="1"/>
      <w:marLeft w:val="0"/>
      <w:marRight w:val="0"/>
      <w:marTop w:val="0"/>
      <w:marBottom w:val="0"/>
      <w:divBdr>
        <w:top w:val="none" w:sz="0" w:space="0" w:color="auto"/>
        <w:left w:val="none" w:sz="0" w:space="0" w:color="auto"/>
        <w:bottom w:val="none" w:sz="0" w:space="0" w:color="auto"/>
        <w:right w:val="none" w:sz="0" w:space="0" w:color="auto"/>
      </w:divBdr>
    </w:div>
    <w:div w:id="420294632">
      <w:bodyDiv w:val="1"/>
      <w:marLeft w:val="0"/>
      <w:marRight w:val="0"/>
      <w:marTop w:val="0"/>
      <w:marBottom w:val="0"/>
      <w:divBdr>
        <w:top w:val="none" w:sz="0" w:space="0" w:color="auto"/>
        <w:left w:val="none" w:sz="0" w:space="0" w:color="auto"/>
        <w:bottom w:val="none" w:sz="0" w:space="0" w:color="auto"/>
        <w:right w:val="none" w:sz="0" w:space="0" w:color="auto"/>
      </w:divBdr>
    </w:div>
    <w:div w:id="433330228">
      <w:bodyDiv w:val="1"/>
      <w:marLeft w:val="0"/>
      <w:marRight w:val="0"/>
      <w:marTop w:val="0"/>
      <w:marBottom w:val="0"/>
      <w:divBdr>
        <w:top w:val="none" w:sz="0" w:space="0" w:color="auto"/>
        <w:left w:val="none" w:sz="0" w:space="0" w:color="auto"/>
        <w:bottom w:val="none" w:sz="0" w:space="0" w:color="auto"/>
        <w:right w:val="none" w:sz="0" w:space="0" w:color="auto"/>
      </w:divBdr>
    </w:div>
    <w:div w:id="487477501">
      <w:bodyDiv w:val="1"/>
      <w:marLeft w:val="0"/>
      <w:marRight w:val="0"/>
      <w:marTop w:val="0"/>
      <w:marBottom w:val="0"/>
      <w:divBdr>
        <w:top w:val="none" w:sz="0" w:space="0" w:color="auto"/>
        <w:left w:val="none" w:sz="0" w:space="0" w:color="auto"/>
        <w:bottom w:val="none" w:sz="0" w:space="0" w:color="auto"/>
        <w:right w:val="none" w:sz="0" w:space="0" w:color="auto"/>
      </w:divBdr>
    </w:div>
    <w:div w:id="524176103">
      <w:bodyDiv w:val="1"/>
      <w:marLeft w:val="0"/>
      <w:marRight w:val="0"/>
      <w:marTop w:val="0"/>
      <w:marBottom w:val="0"/>
      <w:divBdr>
        <w:top w:val="none" w:sz="0" w:space="0" w:color="auto"/>
        <w:left w:val="none" w:sz="0" w:space="0" w:color="auto"/>
        <w:bottom w:val="none" w:sz="0" w:space="0" w:color="auto"/>
        <w:right w:val="none" w:sz="0" w:space="0" w:color="auto"/>
      </w:divBdr>
    </w:div>
    <w:div w:id="547575311">
      <w:bodyDiv w:val="1"/>
      <w:marLeft w:val="0"/>
      <w:marRight w:val="0"/>
      <w:marTop w:val="0"/>
      <w:marBottom w:val="0"/>
      <w:divBdr>
        <w:top w:val="none" w:sz="0" w:space="0" w:color="auto"/>
        <w:left w:val="none" w:sz="0" w:space="0" w:color="auto"/>
        <w:bottom w:val="none" w:sz="0" w:space="0" w:color="auto"/>
        <w:right w:val="none" w:sz="0" w:space="0" w:color="auto"/>
      </w:divBdr>
    </w:div>
    <w:div w:id="577836085">
      <w:bodyDiv w:val="1"/>
      <w:marLeft w:val="0"/>
      <w:marRight w:val="0"/>
      <w:marTop w:val="0"/>
      <w:marBottom w:val="0"/>
      <w:divBdr>
        <w:top w:val="none" w:sz="0" w:space="0" w:color="auto"/>
        <w:left w:val="none" w:sz="0" w:space="0" w:color="auto"/>
        <w:bottom w:val="none" w:sz="0" w:space="0" w:color="auto"/>
        <w:right w:val="none" w:sz="0" w:space="0" w:color="auto"/>
      </w:divBdr>
    </w:div>
    <w:div w:id="613906625">
      <w:bodyDiv w:val="1"/>
      <w:marLeft w:val="0"/>
      <w:marRight w:val="0"/>
      <w:marTop w:val="0"/>
      <w:marBottom w:val="0"/>
      <w:divBdr>
        <w:top w:val="none" w:sz="0" w:space="0" w:color="auto"/>
        <w:left w:val="none" w:sz="0" w:space="0" w:color="auto"/>
        <w:bottom w:val="none" w:sz="0" w:space="0" w:color="auto"/>
        <w:right w:val="none" w:sz="0" w:space="0" w:color="auto"/>
      </w:divBdr>
    </w:div>
    <w:div w:id="625280115">
      <w:bodyDiv w:val="1"/>
      <w:marLeft w:val="0"/>
      <w:marRight w:val="0"/>
      <w:marTop w:val="0"/>
      <w:marBottom w:val="0"/>
      <w:divBdr>
        <w:top w:val="none" w:sz="0" w:space="0" w:color="auto"/>
        <w:left w:val="none" w:sz="0" w:space="0" w:color="auto"/>
        <w:bottom w:val="none" w:sz="0" w:space="0" w:color="auto"/>
        <w:right w:val="none" w:sz="0" w:space="0" w:color="auto"/>
      </w:divBdr>
    </w:div>
    <w:div w:id="657686247">
      <w:bodyDiv w:val="1"/>
      <w:marLeft w:val="0"/>
      <w:marRight w:val="0"/>
      <w:marTop w:val="0"/>
      <w:marBottom w:val="0"/>
      <w:divBdr>
        <w:top w:val="none" w:sz="0" w:space="0" w:color="auto"/>
        <w:left w:val="none" w:sz="0" w:space="0" w:color="auto"/>
        <w:bottom w:val="none" w:sz="0" w:space="0" w:color="auto"/>
        <w:right w:val="none" w:sz="0" w:space="0" w:color="auto"/>
      </w:divBdr>
    </w:div>
    <w:div w:id="662244980">
      <w:bodyDiv w:val="1"/>
      <w:marLeft w:val="0"/>
      <w:marRight w:val="0"/>
      <w:marTop w:val="0"/>
      <w:marBottom w:val="0"/>
      <w:divBdr>
        <w:top w:val="none" w:sz="0" w:space="0" w:color="auto"/>
        <w:left w:val="none" w:sz="0" w:space="0" w:color="auto"/>
        <w:bottom w:val="none" w:sz="0" w:space="0" w:color="auto"/>
        <w:right w:val="none" w:sz="0" w:space="0" w:color="auto"/>
      </w:divBdr>
    </w:div>
    <w:div w:id="693573573">
      <w:bodyDiv w:val="1"/>
      <w:marLeft w:val="0"/>
      <w:marRight w:val="0"/>
      <w:marTop w:val="0"/>
      <w:marBottom w:val="0"/>
      <w:divBdr>
        <w:top w:val="none" w:sz="0" w:space="0" w:color="auto"/>
        <w:left w:val="none" w:sz="0" w:space="0" w:color="auto"/>
        <w:bottom w:val="none" w:sz="0" w:space="0" w:color="auto"/>
        <w:right w:val="none" w:sz="0" w:space="0" w:color="auto"/>
      </w:divBdr>
    </w:div>
    <w:div w:id="721558651">
      <w:bodyDiv w:val="1"/>
      <w:marLeft w:val="0"/>
      <w:marRight w:val="0"/>
      <w:marTop w:val="0"/>
      <w:marBottom w:val="0"/>
      <w:divBdr>
        <w:top w:val="none" w:sz="0" w:space="0" w:color="auto"/>
        <w:left w:val="none" w:sz="0" w:space="0" w:color="auto"/>
        <w:bottom w:val="none" w:sz="0" w:space="0" w:color="auto"/>
        <w:right w:val="none" w:sz="0" w:space="0" w:color="auto"/>
      </w:divBdr>
    </w:div>
    <w:div w:id="802893016">
      <w:bodyDiv w:val="1"/>
      <w:marLeft w:val="0"/>
      <w:marRight w:val="0"/>
      <w:marTop w:val="0"/>
      <w:marBottom w:val="0"/>
      <w:divBdr>
        <w:top w:val="none" w:sz="0" w:space="0" w:color="auto"/>
        <w:left w:val="none" w:sz="0" w:space="0" w:color="auto"/>
        <w:bottom w:val="none" w:sz="0" w:space="0" w:color="auto"/>
        <w:right w:val="none" w:sz="0" w:space="0" w:color="auto"/>
      </w:divBdr>
    </w:div>
    <w:div w:id="805777874">
      <w:bodyDiv w:val="1"/>
      <w:marLeft w:val="0"/>
      <w:marRight w:val="0"/>
      <w:marTop w:val="0"/>
      <w:marBottom w:val="0"/>
      <w:divBdr>
        <w:top w:val="none" w:sz="0" w:space="0" w:color="auto"/>
        <w:left w:val="none" w:sz="0" w:space="0" w:color="auto"/>
        <w:bottom w:val="none" w:sz="0" w:space="0" w:color="auto"/>
        <w:right w:val="none" w:sz="0" w:space="0" w:color="auto"/>
      </w:divBdr>
    </w:div>
    <w:div w:id="810710114">
      <w:bodyDiv w:val="1"/>
      <w:marLeft w:val="0"/>
      <w:marRight w:val="0"/>
      <w:marTop w:val="0"/>
      <w:marBottom w:val="0"/>
      <w:divBdr>
        <w:top w:val="none" w:sz="0" w:space="0" w:color="auto"/>
        <w:left w:val="none" w:sz="0" w:space="0" w:color="auto"/>
        <w:bottom w:val="none" w:sz="0" w:space="0" w:color="auto"/>
        <w:right w:val="none" w:sz="0" w:space="0" w:color="auto"/>
      </w:divBdr>
    </w:div>
    <w:div w:id="812867296">
      <w:bodyDiv w:val="1"/>
      <w:marLeft w:val="0"/>
      <w:marRight w:val="0"/>
      <w:marTop w:val="0"/>
      <w:marBottom w:val="0"/>
      <w:divBdr>
        <w:top w:val="none" w:sz="0" w:space="0" w:color="auto"/>
        <w:left w:val="none" w:sz="0" w:space="0" w:color="auto"/>
        <w:bottom w:val="none" w:sz="0" w:space="0" w:color="auto"/>
        <w:right w:val="none" w:sz="0" w:space="0" w:color="auto"/>
      </w:divBdr>
    </w:div>
    <w:div w:id="854341151">
      <w:bodyDiv w:val="1"/>
      <w:marLeft w:val="0"/>
      <w:marRight w:val="0"/>
      <w:marTop w:val="0"/>
      <w:marBottom w:val="0"/>
      <w:divBdr>
        <w:top w:val="none" w:sz="0" w:space="0" w:color="auto"/>
        <w:left w:val="none" w:sz="0" w:space="0" w:color="auto"/>
        <w:bottom w:val="none" w:sz="0" w:space="0" w:color="auto"/>
        <w:right w:val="none" w:sz="0" w:space="0" w:color="auto"/>
      </w:divBdr>
    </w:div>
    <w:div w:id="875002121">
      <w:bodyDiv w:val="1"/>
      <w:marLeft w:val="0"/>
      <w:marRight w:val="0"/>
      <w:marTop w:val="0"/>
      <w:marBottom w:val="0"/>
      <w:divBdr>
        <w:top w:val="none" w:sz="0" w:space="0" w:color="auto"/>
        <w:left w:val="none" w:sz="0" w:space="0" w:color="auto"/>
        <w:bottom w:val="none" w:sz="0" w:space="0" w:color="auto"/>
        <w:right w:val="none" w:sz="0" w:space="0" w:color="auto"/>
      </w:divBdr>
    </w:div>
    <w:div w:id="896934172">
      <w:bodyDiv w:val="1"/>
      <w:marLeft w:val="0"/>
      <w:marRight w:val="0"/>
      <w:marTop w:val="0"/>
      <w:marBottom w:val="0"/>
      <w:divBdr>
        <w:top w:val="none" w:sz="0" w:space="0" w:color="auto"/>
        <w:left w:val="none" w:sz="0" w:space="0" w:color="auto"/>
        <w:bottom w:val="none" w:sz="0" w:space="0" w:color="auto"/>
        <w:right w:val="none" w:sz="0" w:space="0" w:color="auto"/>
      </w:divBdr>
    </w:div>
    <w:div w:id="919950926">
      <w:bodyDiv w:val="1"/>
      <w:marLeft w:val="0"/>
      <w:marRight w:val="0"/>
      <w:marTop w:val="0"/>
      <w:marBottom w:val="0"/>
      <w:divBdr>
        <w:top w:val="none" w:sz="0" w:space="0" w:color="auto"/>
        <w:left w:val="none" w:sz="0" w:space="0" w:color="auto"/>
        <w:bottom w:val="none" w:sz="0" w:space="0" w:color="auto"/>
        <w:right w:val="none" w:sz="0" w:space="0" w:color="auto"/>
      </w:divBdr>
    </w:div>
    <w:div w:id="987634663">
      <w:bodyDiv w:val="1"/>
      <w:marLeft w:val="0"/>
      <w:marRight w:val="0"/>
      <w:marTop w:val="0"/>
      <w:marBottom w:val="0"/>
      <w:divBdr>
        <w:top w:val="none" w:sz="0" w:space="0" w:color="auto"/>
        <w:left w:val="none" w:sz="0" w:space="0" w:color="auto"/>
        <w:bottom w:val="none" w:sz="0" w:space="0" w:color="auto"/>
        <w:right w:val="none" w:sz="0" w:space="0" w:color="auto"/>
      </w:divBdr>
    </w:div>
    <w:div w:id="1006174361">
      <w:bodyDiv w:val="1"/>
      <w:marLeft w:val="0"/>
      <w:marRight w:val="0"/>
      <w:marTop w:val="0"/>
      <w:marBottom w:val="0"/>
      <w:divBdr>
        <w:top w:val="none" w:sz="0" w:space="0" w:color="auto"/>
        <w:left w:val="none" w:sz="0" w:space="0" w:color="auto"/>
        <w:bottom w:val="none" w:sz="0" w:space="0" w:color="auto"/>
        <w:right w:val="none" w:sz="0" w:space="0" w:color="auto"/>
      </w:divBdr>
    </w:div>
    <w:div w:id="1019502239">
      <w:bodyDiv w:val="1"/>
      <w:marLeft w:val="0"/>
      <w:marRight w:val="0"/>
      <w:marTop w:val="0"/>
      <w:marBottom w:val="0"/>
      <w:divBdr>
        <w:top w:val="none" w:sz="0" w:space="0" w:color="auto"/>
        <w:left w:val="none" w:sz="0" w:space="0" w:color="auto"/>
        <w:bottom w:val="none" w:sz="0" w:space="0" w:color="auto"/>
        <w:right w:val="none" w:sz="0" w:space="0" w:color="auto"/>
      </w:divBdr>
    </w:div>
    <w:div w:id="1031153472">
      <w:bodyDiv w:val="1"/>
      <w:marLeft w:val="0"/>
      <w:marRight w:val="0"/>
      <w:marTop w:val="0"/>
      <w:marBottom w:val="0"/>
      <w:divBdr>
        <w:top w:val="none" w:sz="0" w:space="0" w:color="auto"/>
        <w:left w:val="none" w:sz="0" w:space="0" w:color="auto"/>
        <w:bottom w:val="none" w:sz="0" w:space="0" w:color="auto"/>
        <w:right w:val="none" w:sz="0" w:space="0" w:color="auto"/>
      </w:divBdr>
    </w:div>
    <w:div w:id="1088306249">
      <w:bodyDiv w:val="1"/>
      <w:marLeft w:val="0"/>
      <w:marRight w:val="0"/>
      <w:marTop w:val="0"/>
      <w:marBottom w:val="0"/>
      <w:divBdr>
        <w:top w:val="none" w:sz="0" w:space="0" w:color="auto"/>
        <w:left w:val="none" w:sz="0" w:space="0" w:color="auto"/>
        <w:bottom w:val="none" w:sz="0" w:space="0" w:color="auto"/>
        <w:right w:val="none" w:sz="0" w:space="0" w:color="auto"/>
      </w:divBdr>
    </w:div>
    <w:div w:id="1107696509">
      <w:bodyDiv w:val="1"/>
      <w:marLeft w:val="0"/>
      <w:marRight w:val="0"/>
      <w:marTop w:val="0"/>
      <w:marBottom w:val="0"/>
      <w:divBdr>
        <w:top w:val="none" w:sz="0" w:space="0" w:color="auto"/>
        <w:left w:val="none" w:sz="0" w:space="0" w:color="auto"/>
        <w:bottom w:val="none" w:sz="0" w:space="0" w:color="auto"/>
        <w:right w:val="none" w:sz="0" w:space="0" w:color="auto"/>
      </w:divBdr>
    </w:div>
    <w:div w:id="1114515585">
      <w:bodyDiv w:val="1"/>
      <w:marLeft w:val="0"/>
      <w:marRight w:val="0"/>
      <w:marTop w:val="0"/>
      <w:marBottom w:val="0"/>
      <w:divBdr>
        <w:top w:val="none" w:sz="0" w:space="0" w:color="auto"/>
        <w:left w:val="none" w:sz="0" w:space="0" w:color="auto"/>
        <w:bottom w:val="none" w:sz="0" w:space="0" w:color="auto"/>
        <w:right w:val="none" w:sz="0" w:space="0" w:color="auto"/>
      </w:divBdr>
    </w:div>
    <w:div w:id="1115444465">
      <w:bodyDiv w:val="1"/>
      <w:marLeft w:val="0"/>
      <w:marRight w:val="0"/>
      <w:marTop w:val="0"/>
      <w:marBottom w:val="0"/>
      <w:divBdr>
        <w:top w:val="none" w:sz="0" w:space="0" w:color="auto"/>
        <w:left w:val="none" w:sz="0" w:space="0" w:color="auto"/>
        <w:bottom w:val="none" w:sz="0" w:space="0" w:color="auto"/>
        <w:right w:val="none" w:sz="0" w:space="0" w:color="auto"/>
      </w:divBdr>
    </w:div>
    <w:div w:id="1129590592">
      <w:bodyDiv w:val="1"/>
      <w:marLeft w:val="0"/>
      <w:marRight w:val="0"/>
      <w:marTop w:val="0"/>
      <w:marBottom w:val="0"/>
      <w:divBdr>
        <w:top w:val="none" w:sz="0" w:space="0" w:color="auto"/>
        <w:left w:val="none" w:sz="0" w:space="0" w:color="auto"/>
        <w:bottom w:val="none" w:sz="0" w:space="0" w:color="auto"/>
        <w:right w:val="none" w:sz="0" w:space="0" w:color="auto"/>
      </w:divBdr>
    </w:div>
    <w:div w:id="1144158536">
      <w:bodyDiv w:val="1"/>
      <w:marLeft w:val="0"/>
      <w:marRight w:val="0"/>
      <w:marTop w:val="0"/>
      <w:marBottom w:val="0"/>
      <w:divBdr>
        <w:top w:val="none" w:sz="0" w:space="0" w:color="auto"/>
        <w:left w:val="none" w:sz="0" w:space="0" w:color="auto"/>
        <w:bottom w:val="none" w:sz="0" w:space="0" w:color="auto"/>
        <w:right w:val="none" w:sz="0" w:space="0" w:color="auto"/>
      </w:divBdr>
    </w:div>
    <w:div w:id="1151941335">
      <w:bodyDiv w:val="1"/>
      <w:marLeft w:val="0"/>
      <w:marRight w:val="0"/>
      <w:marTop w:val="0"/>
      <w:marBottom w:val="0"/>
      <w:divBdr>
        <w:top w:val="none" w:sz="0" w:space="0" w:color="auto"/>
        <w:left w:val="none" w:sz="0" w:space="0" w:color="auto"/>
        <w:bottom w:val="none" w:sz="0" w:space="0" w:color="auto"/>
        <w:right w:val="none" w:sz="0" w:space="0" w:color="auto"/>
      </w:divBdr>
    </w:div>
    <w:div w:id="1154908033">
      <w:bodyDiv w:val="1"/>
      <w:marLeft w:val="0"/>
      <w:marRight w:val="0"/>
      <w:marTop w:val="0"/>
      <w:marBottom w:val="0"/>
      <w:divBdr>
        <w:top w:val="none" w:sz="0" w:space="0" w:color="auto"/>
        <w:left w:val="none" w:sz="0" w:space="0" w:color="auto"/>
        <w:bottom w:val="none" w:sz="0" w:space="0" w:color="auto"/>
        <w:right w:val="none" w:sz="0" w:space="0" w:color="auto"/>
      </w:divBdr>
    </w:div>
    <w:div w:id="1156341966">
      <w:bodyDiv w:val="1"/>
      <w:marLeft w:val="0"/>
      <w:marRight w:val="0"/>
      <w:marTop w:val="0"/>
      <w:marBottom w:val="0"/>
      <w:divBdr>
        <w:top w:val="none" w:sz="0" w:space="0" w:color="auto"/>
        <w:left w:val="none" w:sz="0" w:space="0" w:color="auto"/>
        <w:bottom w:val="none" w:sz="0" w:space="0" w:color="auto"/>
        <w:right w:val="none" w:sz="0" w:space="0" w:color="auto"/>
      </w:divBdr>
    </w:div>
    <w:div w:id="1163357956">
      <w:bodyDiv w:val="1"/>
      <w:marLeft w:val="0"/>
      <w:marRight w:val="0"/>
      <w:marTop w:val="0"/>
      <w:marBottom w:val="0"/>
      <w:divBdr>
        <w:top w:val="none" w:sz="0" w:space="0" w:color="auto"/>
        <w:left w:val="none" w:sz="0" w:space="0" w:color="auto"/>
        <w:bottom w:val="none" w:sz="0" w:space="0" w:color="auto"/>
        <w:right w:val="none" w:sz="0" w:space="0" w:color="auto"/>
      </w:divBdr>
    </w:div>
    <w:div w:id="1262446056">
      <w:bodyDiv w:val="1"/>
      <w:marLeft w:val="0"/>
      <w:marRight w:val="0"/>
      <w:marTop w:val="0"/>
      <w:marBottom w:val="0"/>
      <w:divBdr>
        <w:top w:val="none" w:sz="0" w:space="0" w:color="auto"/>
        <w:left w:val="none" w:sz="0" w:space="0" w:color="auto"/>
        <w:bottom w:val="none" w:sz="0" w:space="0" w:color="auto"/>
        <w:right w:val="none" w:sz="0" w:space="0" w:color="auto"/>
      </w:divBdr>
    </w:div>
    <w:div w:id="1279875021">
      <w:bodyDiv w:val="1"/>
      <w:marLeft w:val="0"/>
      <w:marRight w:val="0"/>
      <w:marTop w:val="0"/>
      <w:marBottom w:val="0"/>
      <w:divBdr>
        <w:top w:val="none" w:sz="0" w:space="0" w:color="auto"/>
        <w:left w:val="none" w:sz="0" w:space="0" w:color="auto"/>
        <w:bottom w:val="none" w:sz="0" w:space="0" w:color="auto"/>
        <w:right w:val="none" w:sz="0" w:space="0" w:color="auto"/>
      </w:divBdr>
    </w:div>
    <w:div w:id="1293363195">
      <w:bodyDiv w:val="1"/>
      <w:marLeft w:val="0"/>
      <w:marRight w:val="0"/>
      <w:marTop w:val="0"/>
      <w:marBottom w:val="0"/>
      <w:divBdr>
        <w:top w:val="none" w:sz="0" w:space="0" w:color="auto"/>
        <w:left w:val="none" w:sz="0" w:space="0" w:color="auto"/>
        <w:bottom w:val="none" w:sz="0" w:space="0" w:color="auto"/>
        <w:right w:val="none" w:sz="0" w:space="0" w:color="auto"/>
      </w:divBdr>
    </w:div>
    <w:div w:id="1343970713">
      <w:bodyDiv w:val="1"/>
      <w:marLeft w:val="0"/>
      <w:marRight w:val="0"/>
      <w:marTop w:val="0"/>
      <w:marBottom w:val="0"/>
      <w:divBdr>
        <w:top w:val="none" w:sz="0" w:space="0" w:color="auto"/>
        <w:left w:val="none" w:sz="0" w:space="0" w:color="auto"/>
        <w:bottom w:val="none" w:sz="0" w:space="0" w:color="auto"/>
        <w:right w:val="none" w:sz="0" w:space="0" w:color="auto"/>
      </w:divBdr>
    </w:div>
    <w:div w:id="1351373102">
      <w:bodyDiv w:val="1"/>
      <w:marLeft w:val="0"/>
      <w:marRight w:val="0"/>
      <w:marTop w:val="0"/>
      <w:marBottom w:val="0"/>
      <w:divBdr>
        <w:top w:val="none" w:sz="0" w:space="0" w:color="auto"/>
        <w:left w:val="none" w:sz="0" w:space="0" w:color="auto"/>
        <w:bottom w:val="none" w:sz="0" w:space="0" w:color="auto"/>
        <w:right w:val="none" w:sz="0" w:space="0" w:color="auto"/>
      </w:divBdr>
    </w:div>
    <w:div w:id="1359770944">
      <w:bodyDiv w:val="1"/>
      <w:marLeft w:val="0"/>
      <w:marRight w:val="0"/>
      <w:marTop w:val="0"/>
      <w:marBottom w:val="0"/>
      <w:divBdr>
        <w:top w:val="none" w:sz="0" w:space="0" w:color="auto"/>
        <w:left w:val="none" w:sz="0" w:space="0" w:color="auto"/>
        <w:bottom w:val="none" w:sz="0" w:space="0" w:color="auto"/>
        <w:right w:val="none" w:sz="0" w:space="0" w:color="auto"/>
      </w:divBdr>
    </w:div>
    <w:div w:id="1370492181">
      <w:bodyDiv w:val="1"/>
      <w:marLeft w:val="0"/>
      <w:marRight w:val="0"/>
      <w:marTop w:val="0"/>
      <w:marBottom w:val="0"/>
      <w:divBdr>
        <w:top w:val="none" w:sz="0" w:space="0" w:color="auto"/>
        <w:left w:val="none" w:sz="0" w:space="0" w:color="auto"/>
        <w:bottom w:val="none" w:sz="0" w:space="0" w:color="auto"/>
        <w:right w:val="none" w:sz="0" w:space="0" w:color="auto"/>
      </w:divBdr>
    </w:div>
    <w:div w:id="1389838964">
      <w:bodyDiv w:val="1"/>
      <w:marLeft w:val="0"/>
      <w:marRight w:val="0"/>
      <w:marTop w:val="0"/>
      <w:marBottom w:val="0"/>
      <w:divBdr>
        <w:top w:val="none" w:sz="0" w:space="0" w:color="auto"/>
        <w:left w:val="none" w:sz="0" w:space="0" w:color="auto"/>
        <w:bottom w:val="none" w:sz="0" w:space="0" w:color="auto"/>
        <w:right w:val="none" w:sz="0" w:space="0" w:color="auto"/>
      </w:divBdr>
    </w:div>
    <w:div w:id="1422800081">
      <w:bodyDiv w:val="1"/>
      <w:marLeft w:val="0"/>
      <w:marRight w:val="0"/>
      <w:marTop w:val="0"/>
      <w:marBottom w:val="0"/>
      <w:divBdr>
        <w:top w:val="none" w:sz="0" w:space="0" w:color="auto"/>
        <w:left w:val="none" w:sz="0" w:space="0" w:color="auto"/>
        <w:bottom w:val="none" w:sz="0" w:space="0" w:color="auto"/>
        <w:right w:val="none" w:sz="0" w:space="0" w:color="auto"/>
      </w:divBdr>
    </w:div>
    <w:div w:id="1455520529">
      <w:bodyDiv w:val="1"/>
      <w:marLeft w:val="0"/>
      <w:marRight w:val="0"/>
      <w:marTop w:val="0"/>
      <w:marBottom w:val="0"/>
      <w:divBdr>
        <w:top w:val="none" w:sz="0" w:space="0" w:color="auto"/>
        <w:left w:val="none" w:sz="0" w:space="0" w:color="auto"/>
        <w:bottom w:val="none" w:sz="0" w:space="0" w:color="auto"/>
        <w:right w:val="none" w:sz="0" w:space="0" w:color="auto"/>
      </w:divBdr>
    </w:div>
    <w:div w:id="1508130847">
      <w:bodyDiv w:val="1"/>
      <w:marLeft w:val="0"/>
      <w:marRight w:val="0"/>
      <w:marTop w:val="0"/>
      <w:marBottom w:val="0"/>
      <w:divBdr>
        <w:top w:val="none" w:sz="0" w:space="0" w:color="auto"/>
        <w:left w:val="none" w:sz="0" w:space="0" w:color="auto"/>
        <w:bottom w:val="none" w:sz="0" w:space="0" w:color="auto"/>
        <w:right w:val="none" w:sz="0" w:space="0" w:color="auto"/>
      </w:divBdr>
    </w:div>
    <w:div w:id="1526401634">
      <w:bodyDiv w:val="1"/>
      <w:marLeft w:val="0"/>
      <w:marRight w:val="0"/>
      <w:marTop w:val="0"/>
      <w:marBottom w:val="0"/>
      <w:divBdr>
        <w:top w:val="none" w:sz="0" w:space="0" w:color="auto"/>
        <w:left w:val="none" w:sz="0" w:space="0" w:color="auto"/>
        <w:bottom w:val="none" w:sz="0" w:space="0" w:color="auto"/>
        <w:right w:val="none" w:sz="0" w:space="0" w:color="auto"/>
      </w:divBdr>
    </w:div>
    <w:div w:id="1529686261">
      <w:bodyDiv w:val="1"/>
      <w:marLeft w:val="0"/>
      <w:marRight w:val="0"/>
      <w:marTop w:val="0"/>
      <w:marBottom w:val="0"/>
      <w:divBdr>
        <w:top w:val="none" w:sz="0" w:space="0" w:color="auto"/>
        <w:left w:val="none" w:sz="0" w:space="0" w:color="auto"/>
        <w:bottom w:val="none" w:sz="0" w:space="0" w:color="auto"/>
        <w:right w:val="none" w:sz="0" w:space="0" w:color="auto"/>
      </w:divBdr>
    </w:div>
    <w:div w:id="1556967337">
      <w:bodyDiv w:val="1"/>
      <w:marLeft w:val="0"/>
      <w:marRight w:val="0"/>
      <w:marTop w:val="0"/>
      <w:marBottom w:val="0"/>
      <w:divBdr>
        <w:top w:val="none" w:sz="0" w:space="0" w:color="auto"/>
        <w:left w:val="none" w:sz="0" w:space="0" w:color="auto"/>
        <w:bottom w:val="none" w:sz="0" w:space="0" w:color="auto"/>
        <w:right w:val="none" w:sz="0" w:space="0" w:color="auto"/>
      </w:divBdr>
    </w:div>
    <w:div w:id="1626504479">
      <w:bodyDiv w:val="1"/>
      <w:marLeft w:val="0"/>
      <w:marRight w:val="0"/>
      <w:marTop w:val="0"/>
      <w:marBottom w:val="0"/>
      <w:divBdr>
        <w:top w:val="none" w:sz="0" w:space="0" w:color="auto"/>
        <w:left w:val="none" w:sz="0" w:space="0" w:color="auto"/>
        <w:bottom w:val="none" w:sz="0" w:space="0" w:color="auto"/>
        <w:right w:val="none" w:sz="0" w:space="0" w:color="auto"/>
      </w:divBdr>
    </w:div>
    <w:div w:id="1632513084">
      <w:bodyDiv w:val="1"/>
      <w:marLeft w:val="0"/>
      <w:marRight w:val="0"/>
      <w:marTop w:val="0"/>
      <w:marBottom w:val="0"/>
      <w:divBdr>
        <w:top w:val="none" w:sz="0" w:space="0" w:color="auto"/>
        <w:left w:val="none" w:sz="0" w:space="0" w:color="auto"/>
        <w:bottom w:val="none" w:sz="0" w:space="0" w:color="auto"/>
        <w:right w:val="none" w:sz="0" w:space="0" w:color="auto"/>
      </w:divBdr>
    </w:div>
    <w:div w:id="1652752956">
      <w:bodyDiv w:val="1"/>
      <w:marLeft w:val="0"/>
      <w:marRight w:val="0"/>
      <w:marTop w:val="0"/>
      <w:marBottom w:val="0"/>
      <w:divBdr>
        <w:top w:val="none" w:sz="0" w:space="0" w:color="auto"/>
        <w:left w:val="none" w:sz="0" w:space="0" w:color="auto"/>
        <w:bottom w:val="none" w:sz="0" w:space="0" w:color="auto"/>
        <w:right w:val="none" w:sz="0" w:space="0" w:color="auto"/>
      </w:divBdr>
    </w:div>
    <w:div w:id="1699232105">
      <w:bodyDiv w:val="1"/>
      <w:marLeft w:val="0"/>
      <w:marRight w:val="0"/>
      <w:marTop w:val="0"/>
      <w:marBottom w:val="0"/>
      <w:divBdr>
        <w:top w:val="none" w:sz="0" w:space="0" w:color="auto"/>
        <w:left w:val="none" w:sz="0" w:space="0" w:color="auto"/>
        <w:bottom w:val="none" w:sz="0" w:space="0" w:color="auto"/>
        <w:right w:val="none" w:sz="0" w:space="0" w:color="auto"/>
      </w:divBdr>
    </w:div>
    <w:div w:id="1721510092">
      <w:bodyDiv w:val="1"/>
      <w:marLeft w:val="0"/>
      <w:marRight w:val="0"/>
      <w:marTop w:val="0"/>
      <w:marBottom w:val="0"/>
      <w:divBdr>
        <w:top w:val="none" w:sz="0" w:space="0" w:color="auto"/>
        <w:left w:val="none" w:sz="0" w:space="0" w:color="auto"/>
        <w:bottom w:val="none" w:sz="0" w:space="0" w:color="auto"/>
        <w:right w:val="none" w:sz="0" w:space="0" w:color="auto"/>
      </w:divBdr>
    </w:div>
    <w:div w:id="1747922426">
      <w:bodyDiv w:val="1"/>
      <w:marLeft w:val="0"/>
      <w:marRight w:val="0"/>
      <w:marTop w:val="0"/>
      <w:marBottom w:val="0"/>
      <w:divBdr>
        <w:top w:val="none" w:sz="0" w:space="0" w:color="auto"/>
        <w:left w:val="none" w:sz="0" w:space="0" w:color="auto"/>
        <w:bottom w:val="none" w:sz="0" w:space="0" w:color="auto"/>
        <w:right w:val="none" w:sz="0" w:space="0" w:color="auto"/>
      </w:divBdr>
    </w:div>
    <w:div w:id="1818643270">
      <w:bodyDiv w:val="1"/>
      <w:marLeft w:val="0"/>
      <w:marRight w:val="0"/>
      <w:marTop w:val="0"/>
      <w:marBottom w:val="0"/>
      <w:divBdr>
        <w:top w:val="none" w:sz="0" w:space="0" w:color="auto"/>
        <w:left w:val="none" w:sz="0" w:space="0" w:color="auto"/>
        <w:bottom w:val="none" w:sz="0" w:space="0" w:color="auto"/>
        <w:right w:val="none" w:sz="0" w:space="0" w:color="auto"/>
      </w:divBdr>
    </w:div>
    <w:div w:id="1823346079">
      <w:bodyDiv w:val="1"/>
      <w:marLeft w:val="0"/>
      <w:marRight w:val="0"/>
      <w:marTop w:val="0"/>
      <w:marBottom w:val="0"/>
      <w:divBdr>
        <w:top w:val="none" w:sz="0" w:space="0" w:color="auto"/>
        <w:left w:val="none" w:sz="0" w:space="0" w:color="auto"/>
        <w:bottom w:val="none" w:sz="0" w:space="0" w:color="auto"/>
        <w:right w:val="none" w:sz="0" w:space="0" w:color="auto"/>
      </w:divBdr>
    </w:div>
    <w:div w:id="1842045563">
      <w:bodyDiv w:val="1"/>
      <w:marLeft w:val="0"/>
      <w:marRight w:val="0"/>
      <w:marTop w:val="0"/>
      <w:marBottom w:val="0"/>
      <w:divBdr>
        <w:top w:val="none" w:sz="0" w:space="0" w:color="auto"/>
        <w:left w:val="none" w:sz="0" w:space="0" w:color="auto"/>
        <w:bottom w:val="none" w:sz="0" w:space="0" w:color="auto"/>
        <w:right w:val="none" w:sz="0" w:space="0" w:color="auto"/>
      </w:divBdr>
    </w:div>
    <w:div w:id="1848404066">
      <w:bodyDiv w:val="1"/>
      <w:marLeft w:val="0"/>
      <w:marRight w:val="0"/>
      <w:marTop w:val="0"/>
      <w:marBottom w:val="0"/>
      <w:divBdr>
        <w:top w:val="none" w:sz="0" w:space="0" w:color="auto"/>
        <w:left w:val="none" w:sz="0" w:space="0" w:color="auto"/>
        <w:bottom w:val="none" w:sz="0" w:space="0" w:color="auto"/>
        <w:right w:val="none" w:sz="0" w:space="0" w:color="auto"/>
      </w:divBdr>
    </w:div>
    <w:div w:id="1904102550">
      <w:bodyDiv w:val="1"/>
      <w:marLeft w:val="0"/>
      <w:marRight w:val="0"/>
      <w:marTop w:val="0"/>
      <w:marBottom w:val="0"/>
      <w:divBdr>
        <w:top w:val="none" w:sz="0" w:space="0" w:color="auto"/>
        <w:left w:val="none" w:sz="0" w:space="0" w:color="auto"/>
        <w:bottom w:val="none" w:sz="0" w:space="0" w:color="auto"/>
        <w:right w:val="none" w:sz="0" w:space="0" w:color="auto"/>
      </w:divBdr>
    </w:div>
    <w:div w:id="1913854247">
      <w:bodyDiv w:val="1"/>
      <w:marLeft w:val="0"/>
      <w:marRight w:val="0"/>
      <w:marTop w:val="0"/>
      <w:marBottom w:val="0"/>
      <w:divBdr>
        <w:top w:val="none" w:sz="0" w:space="0" w:color="auto"/>
        <w:left w:val="none" w:sz="0" w:space="0" w:color="auto"/>
        <w:bottom w:val="none" w:sz="0" w:space="0" w:color="auto"/>
        <w:right w:val="none" w:sz="0" w:space="0" w:color="auto"/>
      </w:divBdr>
    </w:div>
    <w:div w:id="1930498318">
      <w:bodyDiv w:val="1"/>
      <w:marLeft w:val="0"/>
      <w:marRight w:val="0"/>
      <w:marTop w:val="0"/>
      <w:marBottom w:val="0"/>
      <w:divBdr>
        <w:top w:val="none" w:sz="0" w:space="0" w:color="auto"/>
        <w:left w:val="none" w:sz="0" w:space="0" w:color="auto"/>
        <w:bottom w:val="none" w:sz="0" w:space="0" w:color="auto"/>
        <w:right w:val="none" w:sz="0" w:space="0" w:color="auto"/>
      </w:divBdr>
    </w:div>
    <w:div w:id="1955862346">
      <w:bodyDiv w:val="1"/>
      <w:marLeft w:val="0"/>
      <w:marRight w:val="0"/>
      <w:marTop w:val="0"/>
      <w:marBottom w:val="0"/>
      <w:divBdr>
        <w:top w:val="none" w:sz="0" w:space="0" w:color="auto"/>
        <w:left w:val="none" w:sz="0" w:space="0" w:color="auto"/>
        <w:bottom w:val="none" w:sz="0" w:space="0" w:color="auto"/>
        <w:right w:val="none" w:sz="0" w:space="0" w:color="auto"/>
      </w:divBdr>
    </w:div>
    <w:div w:id="1966885986">
      <w:bodyDiv w:val="1"/>
      <w:marLeft w:val="0"/>
      <w:marRight w:val="0"/>
      <w:marTop w:val="0"/>
      <w:marBottom w:val="0"/>
      <w:divBdr>
        <w:top w:val="none" w:sz="0" w:space="0" w:color="auto"/>
        <w:left w:val="none" w:sz="0" w:space="0" w:color="auto"/>
        <w:bottom w:val="none" w:sz="0" w:space="0" w:color="auto"/>
        <w:right w:val="none" w:sz="0" w:space="0" w:color="auto"/>
      </w:divBdr>
    </w:div>
    <w:div w:id="1989939720">
      <w:bodyDiv w:val="1"/>
      <w:marLeft w:val="0"/>
      <w:marRight w:val="0"/>
      <w:marTop w:val="0"/>
      <w:marBottom w:val="0"/>
      <w:divBdr>
        <w:top w:val="none" w:sz="0" w:space="0" w:color="auto"/>
        <w:left w:val="none" w:sz="0" w:space="0" w:color="auto"/>
        <w:bottom w:val="none" w:sz="0" w:space="0" w:color="auto"/>
        <w:right w:val="none" w:sz="0" w:space="0" w:color="auto"/>
      </w:divBdr>
    </w:div>
    <w:div w:id="2064207892">
      <w:bodyDiv w:val="1"/>
      <w:marLeft w:val="0"/>
      <w:marRight w:val="0"/>
      <w:marTop w:val="0"/>
      <w:marBottom w:val="0"/>
      <w:divBdr>
        <w:top w:val="none" w:sz="0" w:space="0" w:color="auto"/>
        <w:left w:val="none" w:sz="0" w:space="0" w:color="auto"/>
        <w:bottom w:val="none" w:sz="0" w:space="0" w:color="auto"/>
        <w:right w:val="none" w:sz="0" w:space="0" w:color="auto"/>
      </w:divBdr>
    </w:div>
    <w:div w:id="2069180240">
      <w:bodyDiv w:val="1"/>
      <w:marLeft w:val="0"/>
      <w:marRight w:val="0"/>
      <w:marTop w:val="0"/>
      <w:marBottom w:val="0"/>
      <w:divBdr>
        <w:top w:val="none" w:sz="0" w:space="0" w:color="auto"/>
        <w:left w:val="none" w:sz="0" w:space="0" w:color="auto"/>
        <w:bottom w:val="none" w:sz="0" w:space="0" w:color="auto"/>
        <w:right w:val="none" w:sz="0" w:space="0" w:color="auto"/>
      </w:divBdr>
    </w:div>
    <w:div w:id="2070807362">
      <w:bodyDiv w:val="1"/>
      <w:marLeft w:val="0"/>
      <w:marRight w:val="0"/>
      <w:marTop w:val="0"/>
      <w:marBottom w:val="0"/>
      <w:divBdr>
        <w:top w:val="none" w:sz="0" w:space="0" w:color="auto"/>
        <w:left w:val="none" w:sz="0" w:space="0" w:color="auto"/>
        <w:bottom w:val="none" w:sz="0" w:space="0" w:color="auto"/>
        <w:right w:val="none" w:sz="0" w:space="0" w:color="auto"/>
      </w:divBdr>
    </w:div>
    <w:div w:id="2075161747">
      <w:bodyDiv w:val="1"/>
      <w:marLeft w:val="0"/>
      <w:marRight w:val="0"/>
      <w:marTop w:val="0"/>
      <w:marBottom w:val="0"/>
      <w:divBdr>
        <w:top w:val="none" w:sz="0" w:space="0" w:color="auto"/>
        <w:left w:val="none" w:sz="0" w:space="0" w:color="auto"/>
        <w:bottom w:val="none" w:sz="0" w:space="0" w:color="auto"/>
        <w:right w:val="none" w:sz="0" w:space="0" w:color="auto"/>
      </w:divBdr>
    </w:div>
    <w:div w:id="2112891546">
      <w:bodyDiv w:val="1"/>
      <w:marLeft w:val="0"/>
      <w:marRight w:val="0"/>
      <w:marTop w:val="0"/>
      <w:marBottom w:val="0"/>
      <w:divBdr>
        <w:top w:val="none" w:sz="0" w:space="0" w:color="auto"/>
        <w:left w:val="none" w:sz="0" w:space="0" w:color="auto"/>
        <w:bottom w:val="none" w:sz="0" w:space="0" w:color="auto"/>
        <w:right w:val="none" w:sz="0" w:space="0" w:color="auto"/>
      </w:divBdr>
    </w:div>
    <w:div w:id="2131701277">
      <w:bodyDiv w:val="1"/>
      <w:marLeft w:val="0"/>
      <w:marRight w:val="0"/>
      <w:marTop w:val="0"/>
      <w:marBottom w:val="0"/>
      <w:divBdr>
        <w:top w:val="none" w:sz="0" w:space="0" w:color="auto"/>
        <w:left w:val="none" w:sz="0" w:space="0" w:color="auto"/>
        <w:bottom w:val="none" w:sz="0" w:space="0" w:color="auto"/>
        <w:right w:val="none" w:sz="0" w:space="0" w:color="auto"/>
      </w:divBdr>
    </w:div>
    <w:div w:id="2143956938">
      <w:bodyDiv w:val="1"/>
      <w:marLeft w:val="0"/>
      <w:marRight w:val="0"/>
      <w:marTop w:val="0"/>
      <w:marBottom w:val="0"/>
      <w:divBdr>
        <w:top w:val="none" w:sz="0" w:space="0" w:color="auto"/>
        <w:left w:val="none" w:sz="0" w:space="0" w:color="auto"/>
        <w:bottom w:val="none" w:sz="0" w:space="0" w:color="auto"/>
        <w:right w:val="none" w:sz="0" w:space="0" w:color="auto"/>
      </w:divBdr>
    </w:div>
    <w:div w:id="214684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image" Target="media/image6.emf"/><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footer" Target="footer4.xml"/><Relationship Id="rId63" Type="http://schemas.openxmlformats.org/officeDocument/2006/relationships/image" Target="media/image14.jpg"/><Relationship Id="rId68"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header" Target="header3.xml"/><Relationship Id="rId58" Type="http://schemas.openxmlformats.org/officeDocument/2006/relationships/image" Target="media/image9.jpg"/><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www.m-e-l.co.uk"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image" Target="media/image8.jpg"/><Relationship Id="rId61" Type="http://schemas.openxmlformats.org/officeDocument/2006/relationships/image" Target="media/image12.jp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image" Target="media/image11.jpg"/><Relationship Id="rId65"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m-e-l.co.uk"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image" Target="media/image7.jpg"/><Relationship Id="rId64" Type="http://schemas.openxmlformats.org/officeDocument/2006/relationships/header" Target="header4.xml"/><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image" Target="media/image10.jpg"/><Relationship Id="rId67" Type="http://schemas.openxmlformats.org/officeDocument/2006/relationships/footer" Target="footer6.xml"/><Relationship Id="rId20" Type="http://schemas.openxmlformats.org/officeDocument/2006/relationships/chart" Target="charts/chart1.xml"/><Relationship Id="rId41" Type="http://schemas.openxmlformats.org/officeDocument/2006/relationships/chart" Target="charts/chart21.xml"/><Relationship Id="rId54" Type="http://schemas.openxmlformats.org/officeDocument/2006/relationships/footer" Target="footer3.xml"/><Relationship Id="rId62" Type="http://schemas.openxmlformats.org/officeDocument/2006/relationships/image" Target="media/image13.jpg"/><Relationship Id="rId70"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_Welsh.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EWROLINGO%20CYF\Gwaith%20Cyfieithu\BBNPA%20Residents%20Survey\Crosstabs%20for%20charts_Welsh.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EWROLINGO%20CYF\Gwaith%20Cyfieithu\BBNPA%20Residents%20Survey\Crosstabs%20for%20charts_Welsh.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EWROLINGO%20CYF\Gwaith%20Cyfieithu\BBNPA%20Residents%20Survey\Crosstabs%20for%20charts_Welsh.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_Welsh.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_Welsh.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EWROLINGO%20CYF\Gwaith%20Cyfieithu\BBNPA%20Residents%20Survey\Crosstabs%20for%20charts_Welsh.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20(3)_Welsh.xlsx"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_Welsh.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20(3)_Welsh.xlsx" TargetMode="External"/><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20(2)_Welsh.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EWROLINGO%20CYF\Gwaith%20Cyfieithu\BBNPA%20Residents%20Survey\Crosstabs%20for%20charts%20(2)_Welsh.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EWROLINGO%20CYF\Gwaith%20Cyfieithu\BBNPA%20Residents%20Survey\Crosstabs%20for%20charts%20(2)_Welsh.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20(2)_Wels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_Welsh.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20(2)_Welsh.xlsx" TargetMode="External"/><Relationship Id="rId1" Type="http://schemas.openxmlformats.org/officeDocument/2006/relationships/themeOverride" Target="../theme/themeOverride15.xml"/></Relationships>
</file>

<file path=word/charts/_rels/chart31.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20(2)_Welsh.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20(2)_Welsh.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server\CompanyData\CONTRACT\PR-13\PR13017\5Report\PR13017%20-%20Verbatim%20comments%20v2.0.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H:\EWROLINGO%20CYF\Gwaith%20Cyfieithu\BBNPA%20Residents%20Survey\Crosstabs%20for%20charts_Welsh.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EWROLINGO%20CYF\Gwaith%20Cyfieithu\BBNPA%20Residents%20Survey\Crosstabs%20for%20charts_Welsh.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H:\EWROLINGO%20CYF\Gwaith%20Cyfieithu\BBNPA%20Residents%20Survey\Crosstabs%20for%20charts_Welsh.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34395652466518611"/>
          <c:y val="1.6254330355185916E-2"/>
          <c:w val="0.63187378020055196"/>
          <c:h val="0.96297961387511244"/>
        </c:manualLayout>
      </c:layout>
      <c:barChart>
        <c:barDir val="bar"/>
        <c:grouping val="clustered"/>
        <c:varyColors val="0"/>
        <c:ser>
          <c:idx val="0"/>
          <c:order val="0"/>
          <c:invertIfNegative val="0"/>
          <c:dLbls>
            <c:spPr>
              <a:noFill/>
              <a:ln>
                <a:noFill/>
              </a:ln>
              <a:effectLst/>
            </c:spPr>
            <c:txPr>
              <a:bodyPr/>
              <a:lstStyle/>
              <a:p>
                <a:pPr>
                  <a:defRPr>
                    <a:latin typeface="Arial" pitchFamily="34" charset="0"/>
                    <a:cs typeface="Arial"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'Q1-4'!$B$5:$B$13</c:f>
              <c:strCache>
                <c:ptCount val="9"/>
                <c:pt idx="0">
                  <c:v>Amgylchedd gwell (mannau gwyrdd, awyr iach a.y.b.)</c:v>
                </c:pt>
                <c:pt idx="1">
                  <c:v>Ansawdd bywyd gwell</c:v>
                </c:pt>
                <c:pt idx="2">
                  <c:v>Ymdeimlad o gymuned leol</c:v>
                </c:pt>
                <c:pt idx="3">
                  <c:v>Nes at deulu/ffrindiau</c:v>
                </c:pt>
                <c:pt idx="4">
                  <c:v>Fe'm ganed yma</c:v>
                </c:pt>
                <c:pt idx="5">
                  <c:v>Cyflogaeth / sefydlu busnes</c:v>
                </c:pt>
                <c:pt idx="6">
                  <c:v>Ymddeol</c:v>
                </c:pt>
                <c:pt idx="7">
                  <c:v>Mynediad at ysgol(ion)</c:v>
                </c:pt>
                <c:pt idx="8">
                  <c:v>Arall</c:v>
                </c:pt>
              </c:strCache>
            </c:strRef>
          </c:cat>
          <c:val>
            <c:numRef>
              <c:f>'Q1-4'!$C$5:$C$13</c:f>
              <c:numCache>
                <c:formatCode>0%</c:formatCode>
                <c:ptCount val="9"/>
                <c:pt idx="0">
                  <c:v>0.63449999999999995</c:v>
                </c:pt>
                <c:pt idx="1">
                  <c:v>0.52459999999999996</c:v>
                </c:pt>
                <c:pt idx="2">
                  <c:v>0.32700000000000001</c:v>
                </c:pt>
                <c:pt idx="3">
                  <c:v>0.28289999999999998</c:v>
                </c:pt>
                <c:pt idx="4">
                  <c:v>0.2457</c:v>
                </c:pt>
                <c:pt idx="5">
                  <c:v>0.2445</c:v>
                </c:pt>
                <c:pt idx="6">
                  <c:v>0.24349999999999999</c:v>
                </c:pt>
                <c:pt idx="7">
                  <c:v>7.2800000000000004E-2</c:v>
                </c:pt>
                <c:pt idx="8">
                  <c:v>9.1999999999999998E-2</c:v>
                </c:pt>
              </c:numCache>
            </c:numRef>
          </c:val>
        </c:ser>
        <c:dLbls>
          <c:dLblPos val="outEnd"/>
          <c:showLegendKey val="0"/>
          <c:showVal val="1"/>
          <c:showCatName val="0"/>
          <c:showSerName val="0"/>
          <c:showPercent val="0"/>
          <c:showBubbleSize val="0"/>
        </c:dLbls>
        <c:gapWidth val="60"/>
        <c:axId val="220373376"/>
        <c:axId val="220373768"/>
      </c:barChart>
      <c:catAx>
        <c:axId val="220373376"/>
        <c:scaling>
          <c:orientation val="maxMin"/>
        </c:scaling>
        <c:delete val="0"/>
        <c:axPos val="l"/>
        <c:numFmt formatCode="General" sourceLinked="0"/>
        <c:majorTickMark val="out"/>
        <c:minorTickMark val="none"/>
        <c:tickLblPos val="nextTo"/>
        <c:txPr>
          <a:bodyPr rot="0" vert="horz"/>
          <a:lstStyle/>
          <a:p>
            <a:pPr>
              <a:defRPr>
                <a:latin typeface="Arial" pitchFamily="34" charset="0"/>
                <a:cs typeface="Arial" pitchFamily="34" charset="0"/>
              </a:defRPr>
            </a:pPr>
            <a:endParaRPr lang="en-US"/>
          </a:p>
        </c:txPr>
        <c:crossAx val="220373768"/>
        <c:crosses val="autoZero"/>
        <c:auto val="1"/>
        <c:lblAlgn val="ctr"/>
        <c:lblOffset val="100"/>
        <c:noMultiLvlLbl val="0"/>
      </c:catAx>
      <c:valAx>
        <c:axId val="220373768"/>
        <c:scaling>
          <c:orientation val="minMax"/>
        </c:scaling>
        <c:delete val="1"/>
        <c:axPos val="t"/>
        <c:title>
          <c:tx>
            <c:rich>
              <a:bodyPr/>
              <a:lstStyle/>
              <a:p>
                <a:pPr>
                  <a:defRPr sz="800" b="0">
                    <a:latin typeface="Arial" pitchFamily="34" charset="0"/>
                    <a:cs typeface="Arial" pitchFamily="34" charset="0"/>
                  </a:defRPr>
                </a:pPr>
                <a:r>
                  <a:rPr lang="en-US" sz="800" b="0">
                    <a:latin typeface="Arial" pitchFamily="34" charset="0"/>
                    <a:cs typeface="Arial" pitchFamily="34" charset="0"/>
                  </a:rPr>
                  <a:t>Sail: 3174</a:t>
                </a:r>
              </a:p>
            </c:rich>
          </c:tx>
          <c:layout>
            <c:manualLayout>
              <c:xMode val="edge"/>
              <c:yMode val="edge"/>
              <c:x val="0.8853248279268171"/>
              <c:y val="0.94444474491203212"/>
            </c:manualLayout>
          </c:layout>
          <c:overlay val="0"/>
        </c:title>
        <c:numFmt formatCode="0%" sourceLinked="1"/>
        <c:majorTickMark val="out"/>
        <c:minorTickMark val="none"/>
        <c:tickLblPos val="nextTo"/>
        <c:crossAx val="220373376"/>
        <c:crosses val="autoZero"/>
        <c:crossBetween val="between"/>
      </c:valAx>
    </c:plotArea>
    <c:plotVisOnly val="1"/>
    <c:dispBlanksAs val="gap"/>
    <c:showDLblsOverMax val="0"/>
  </c:chart>
  <c:spPr>
    <a:ln>
      <a:noFill/>
    </a:ln>
  </c:sp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864477337664168"/>
          <c:y val="1.6254330355185916E-2"/>
          <c:w val="0.53068981761895151"/>
          <c:h val="0.96297961387511244"/>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'Q8-9'!$B$3:$B$9</c:f>
              <c:strCache>
                <c:ptCount val="7"/>
                <c:pt idx="0">
                  <c:v>Rwy'n cynhyrchu/tyfu fy mwyd fy hun yn rheolaidd, trwy gydol y flwyddyn</c:v>
                </c:pt>
                <c:pt idx="1">
                  <c:v>Rwy'n cynhyrchu/tyfu fy mwyd fy hun yn achlysurol</c:v>
                </c:pt>
                <c:pt idx="2">
                  <c:v>Fe hoffwn gynhyrchu/tyfu fy mwyd fy hun ond nid yw'r amser gennyf</c:v>
                </c:pt>
                <c:pt idx="3">
                  <c:v>Fe hoffwn gynhyrchu/tyfu fy mwyd fy hun ond nid yw'r lle gennyf</c:v>
                </c:pt>
                <c:pt idx="4">
                  <c:v>Fe hoffwn gynhyrchu/tyfu fy mwyd fy hun ond mae'n rhy gostus</c:v>
                </c:pt>
                <c:pt idx="5">
                  <c:v>Fe hoffwn gynhyrchu/tyfu fy mwyd fy hun ond nid yw'r gallu gennyf</c:v>
                </c:pt>
                <c:pt idx="6">
                  <c:v>Nid oes diddordeb gennyf mewn cynhyrchu/tyfu fy mwyd fy hun</c:v>
                </c:pt>
              </c:strCache>
            </c:strRef>
          </c:cat>
          <c:val>
            <c:numRef>
              <c:f>'Q8-9'!$C$3:$C$9</c:f>
              <c:numCache>
                <c:formatCode>0%</c:formatCode>
                <c:ptCount val="7"/>
                <c:pt idx="0">
                  <c:v>0.25790000000000002</c:v>
                </c:pt>
                <c:pt idx="1">
                  <c:v>0.33510000000000001</c:v>
                </c:pt>
                <c:pt idx="2">
                  <c:v>0.19589999999999999</c:v>
                </c:pt>
                <c:pt idx="3">
                  <c:v>0.19289999999999999</c:v>
                </c:pt>
                <c:pt idx="4">
                  <c:v>2.6800000000000001E-2</c:v>
                </c:pt>
                <c:pt idx="5">
                  <c:v>9.5100000000000004E-2</c:v>
                </c:pt>
                <c:pt idx="6">
                  <c:v>0.18</c:v>
                </c:pt>
              </c:numCache>
            </c:numRef>
          </c:val>
        </c:ser>
        <c:dLbls>
          <c:dLblPos val="outEnd"/>
          <c:showLegendKey val="0"/>
          <c:showVal val="1"/>
          <c:showCatName val="0"/>
          <c:showSerName val="0"/>
          <c:showPercent val="0"/>
          <c:showBubbleSize val="0"/>
        </c:dLbls>
        <c:gapWidth val="60"/>
        <c:axId val="223175368"/>
        <c:axId val="223175760"/>
      </c:barChart>
      <c:catAx>
        <c:axId val="223175368"/>
        <c:scaling>
          <c:orientation val="maxMin"/>
        </c:scaling>
        <c:delete val="0"/>
        <c:axPos val="l"/>
        <c:numFmt formatCode="General" sourceLinked="0"/>
        <c:majorTickMark val="out"/>
        <c:minorTickMark val="none"/>
        <c:tickLblPos val="nextTo"/>
        <c:txPr>
          <a:bodyPr rot="0" vert="horz"/>
          <a:lstStyle/>
          <a:p>
            <a:pPr>
              <a:defRPr sz="800"/>
            </a:pPr>
            <a:endParaRPr lang="en-US"/>
          </a:p>
        </c:txPr>
        <c:crossAx val="223175760"/>
        <c:crosses val="autoZero"/>
        <c:auto val="1"/>
        <c:lblAlgn val="ctr"/>
        <c:lblOffset val="100"/>
        <c:noMultiLvlLbl val="0"/>
      </c:catAx>
      <c:valAx>
        <c:axId val="223175760"/>
        <c:scaling>
          <c:orientation val="minMax"/>
        </c:scaling>
        <c:delete val="1"/>
        <c:axPos val="t"/>
        <c:title>
          <c:tx>
            <c:rich>
              <a:bodyPr/>
              <a:lstStyle/>
              <a:p>
                <a:pPr>
                  <a:defRPr sz="800" b="0"/>
                </a:pPr>
                <a:r>
                  <a:rPr lang="en-US"/>
                  <a:t>Sail: 3017</a:t>
                </a:r>
              </a:p>
            </c:rich>
          </c:tx>
          <c:layout>
            <c:manualLayout>
              <c:xMode val="edge"/>
              <c:yMode val="edge"/>
              <c:x val="0.87095682731328306"/>
              <c:y val="0.94791414508190108"/>
            </c:manualLayout>
          </c:layout>
          <c:overlay val="0"/>
        </c:title>
        <c:numFmt formatCode="0%" sourceLinked="1"/>
        <c:majorTickMark val="out"/>
        <c:minorTickMark val="none"/>
        <c:tickLblPos val="nextTo"/>
        <c:crossAx val="22317536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467664050973197"/>
          <c:y val="1.6254299931764825E-2"/>
          <c:w val="0.48636826238770647"/>
          <c:h val="0.96297961387511244"/>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'Q8-9'!$B$40:$B$43</c:f>
              <c:strCache>
                <c:ptCount val="4"/>
                <c:pt idx="0">
                  <c:v>Arall</c:v>
                </c:pt>
                <c:pt idx="1">
                  <c:v>Gwasanaeth danfon i'r cartref (e.e. archebu dros y ffôn/ ar-lein)</c:v>
                </c:pt>
                <c:pt idx="2">
                  <c:v>Cyfeiriadur o gynhyrchwyr lleol (e.e. fesul pentref / tref)</c:v>
                </c:pt>
                <c:pt idx="3">
                  <c:v>Siop yn gwerthu bwyd lleol gerllaw</c:v>
                </c:pt>
              </c:strCache>
            </c:strRef>
          </c:cat>
          <c:val>
            <c:numRef>
              <c:f>'Q8-9'!$C$40:$C$43</c:f>
              <c:numCache>
                <c:formatCode>0%</c:formatCode>
                <c:ptCount val="4"/>
                <c:pt idx="0">
                  <c:v>0.10680000000000001</c:v>
                </c:pt>
                <c:pt idx="1">
                  <c:v>0.22459999999999999</c:v>
                </c:pt>
                <c:pt idx="2">
                  <c:v>0.51</c:v>
                </c:pt>
                <c:pt idx="3">
                  <c:v>0.67290000000000005</c:v>
                </c:pt>
              </c:numCache>
            </c:numRef>
          </c:val>
        </c:ser>
        <c:dLbls>
          <c:dLblPos val="outEnd"/>
          <c:showLegendKey val="0"/>
          <c:showVal val="1"/>
          <c:showCatName val="0"/>
          <c:showSerName val="0"/>
          <c:showPercent val="0"/>
          <c:showBubbleSize val="0"/>
        </c:dLbls>
        <c:gapWidth val="60"/>
        <c:axId val="223176544"/>
        <c:axId val="223176936"/>
      </c:barChart>
      <c:catAx>
        <c:axId val="223176544"/>
        <c:scaling>
          <c:orientation val="minMax"/>
        </c:scaling>
        <c:delete val="0"/>
        <c:axPos val="l"/>
        <c:numFmt formatCode="General" sourceLinked="0"/>
        <c:majorTickMark val="out"/>
        <c:minorTickMark val="none"/>
        <c:tickLblPos val="nextTo"/>
        <c:txPr>
          <a:bodyPr rot="0" vert="horz"/>
          <a:lstStyle/>
          <a:p>
            <a:pPr>
              <a:defRPr sz="800"/>
            </a:pPr>
            <a:endParaRPr lang="en-US"/>
          </a:p>
        </c:txPr>
        <c:crossAx val="223176936"/>
        <c:crosses val="autoZero"/>
        <c:auto val="1"/>
        <c:lblAlgn val="ctr"/>
        <c:lblOffset val="100"/>
        <c:noMultiLvlLbl val="0"/>
      </c:catAx>
      <c:valAx>
        <c:axId val="223176936"/>
        <c:scaling>
          <c:orientation val="minMax"/>
        </c:scaling>
        <c:delete val="1"/>
        <c:axPos val="b"/>
        <c:title>
          <c:tx>
            <c:rich>
              <a:bodyPr/>
              <a:lstStyle/>
              <a:p>
                <a:pPr>
                  <a:defRPr sz="800" b="0"/>
                </a:pPr>
                <a:r>
                  <a:rPr lang="en-US"/>
                  <a:t>Sail: 2800</a:t>
                </a:r>
              </a:p>
            </c:rich>
          </c:tx>
          <c:layout>
            <c:manualLayout>
              <c:xMode val="edge"/>
              <c:yMode val="edge"/>
              <c:x val="0.87095682731328306"/>
              <c:y val="0.94791414508190108"/>
            </c:manualLayout>
          </c:layout>
          <c:overlay val="0"/>
        </c:title>
        <c:numFmt formatCode="0%" sourceLinked="1"/>
        <c:majorTickMark val="out"/>
        <c:minorTickMark val="none"/>
        <c:tickLblPos val="nextTo"/>
        <c:crossAx val="22317654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'Q10-15'!$B$97:$B$102</c:f>
              <c:strCache>
                <c:ptCount val="6"/>
                <c:pt idx="0">
                  <c:v>O leiaf unwaith yr wythnos</c:v>
                </c:pt>
                <c:pt idx="1">
                  <c:v>Llai nag unwaith yr wythnos ond o leiaf unwaith y mis</c:v>
                </c:pt>
                <c:pt idx="2">
                  <c:v>Yn llai aml</c:v>
                </c:pt>
                <c:pt idx="3">
                  <c:v>Rwy'n rhoi help di-dâl fel unigolyn yn unig</c:v>
                </c:pt>
                <c:pt idx="4">
                  <c:v>Dydw i ddim wedi rhoi unrhyw help di-dâl yn y 12 mis diwethaf</c:v>
                </c:pt>
                <c:pt idx="5">
                  <c:v>Ddim yn gwybod</c:v>
                </c:pt>
              </c:strCache>
            </c:strRef>
          </c:cat>
          <c:val>
            <c:numRef>
              <c:f>'Q10-15'!$C$97:$C$102</c:f>
              <c:numCache>
                <c:formatCode>0%</c:formatCode>
                <c:ptCount val="6"/>
                <c:pt idx="0">
                  <c:v>0.22889999999999999</c:v>
                </c:pt>
                <c:pt idx="1">
                  <c:v>0.18229999999999999</c:v>
                </c:pt>
                <c:pt idx="2">
                  <c:v>0.1227</c:v>
                </c:pt>
                <c:pt idx="3">
                  <c:v>9.8199999999999996E-2</c:v>
                </c:pt>
                <c:pt idx="4">
                  <c:v>0.32669999999999999</c:v>
                </c:pt>
                <c:pt idx="5">
                  <c:v>4.1200000000000001E-2</c:v>
                </c:pt>
              </c:numCache>
            </c:numRef>
          </c:val>
        </c:ser>
        <c:dLbls>
          <c:showLegendKey val="0"/>
          <c:showVal val="1"/>
          <c:showCatName val="0"/>
          <c:showSerName val="0"/>
          <c:showPercent val="0"/>
          <c:showBubbleSize val="0"/>
        </c:dLbls>
        <c:gapWidth val="150"/>
        <c:overlap val="-25"/>
        <c:axId val="223177720"/>
        <c:axId val="223178112"/>
      </c:barChart>
      <c:catAx>
        <c:axId val="223177720"/>
        <c:scaling>
          <c:orientation val="minMax"/>
        </c:scaling>
        <c:delete val="0"/>
        <c:axPos val="b"/>
        <c:numFmt formatCode="General" sourceLinked="0"/>
        <c:majorTickMark val="none"/>
        <c:minorTickMark val="none"/>
        <c:tickLblPos val="nextTo"/>
        <c:crossAx val="223178112"/>
        <c:crosses val="autoZero"/>
        <c:auto val="1"/>
        <c:lblAlgn val="ctr"/>
        <c:lblOffset val="100"/>
        <c:noMultiLvlLbl val="0"/>
      </c:catAx>
      <c:valAx>
        <c:axId val="223178112"/>
        <c:scaling>
          <c:orientation val="minMax"/>
        </c:scaling>
        <c:delete val="1"/>
        <c:axPos val="l"/>
        <c:numFmt formatCode="0%" sourceLinked="1"/>
        <c:majorTickMark val="out"/>
        <c:minorTickMark val="none"/>
        <c:tickLblPos val="nextTo"/>
        <c:crossAx val="223177720"/>
        <c:crosses val="autoZero"/>
        <c:crossBetween val="between"/>
      </c:valAx>
    </c:plotArea>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9.6144081181910049E-2"/>
          <c:y val="3.9351851851851853E-2"/>
          <c:w val="0.82781249265744394"/>
          <c:h val="0.92471894138232724"/>
        </c:manualLayout>
      </c:layout>
      <c:pieChart>
        <c:varyColors val="1"/>
        <c:ser>
          <c:idx val="0"/>
          <c:order val="0"/>
          <c:dPt>
            <c:idx val="0"/>
            <c:bubble3D val="0"/>
            <c:explosion val="10"/>
          </c:dPt>
          <c:dLbls>
            <c:dLbl>
              <c:idx val="0"/>
              <c:layout>
                <c:manualLayout>
                  <c:x val="-0.1556704411295434"/>
                  <c:y val="2.2896617089530474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8813321002815683"/>
                  <c:y val="-2.9609215514727324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'Q10-15'!$B$121:$B$122</c:f>
              <c:strCache>
                <c:ptCount val="2"/>
                <c:pt idx="0">
                  <c:v>Ydw</c:v>
                </c:pt>
                <c:pt idx="1">
                  <c:v>Nac ydw</c:v>
                </c:pt>
              </c:strCache>
            </c:strRef>
          </c:cat>
          <c:val>
            <c:numRef>
              <c:f>'Q10-15'!$C$121:$C$122</c:f>
              <c:numCache>
                <c:formatCode>0%</c:formatCode>
                <c:ptCount val="2"/>
                <c:pt idx="0">
                  <c:v>0.2172</c:v>
                </c:pt>
                <c:pt idx="1">
                  <c:v>0.78280000000000005</c:v>
                </c:pt>
              </c:numCache>
            </c:numRef>
          </c:val>
        </c:ser>
        <c:dLbls>
          <c:showLegendKey val="0"/>
          <c:showVal val="0"/>
          <c:showCatName val="1"/>
          <c:showSerName val="0"/>
          <c:showPercent val="1"/>
          <c:showBubbleSize val="0"/>
          <c:showLeaderLines val="1"/>
        </c:dLbls>
        <c:firstSliceAng val="50"/>
      </c:pieChart>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864477337664168"/>
          <c:y val="1.6254330355185916E-2"/>
          <c:w val="0.50718561474633583"/>
          <c:h val="0.96297961387511244"/>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'Q16-21'!$B$94:$B$108</c:f>
              <c:strCache>
                <c:ptCount val="15"/>
                <c:pt idx="0">
                  <c:v>Papurau newydd lleol</c:v>
                </c:pt>
                <c:pt idx="1">
                  <c:v>Ar lafar (gan ffrindiau a theulu)</c:v>
                </c:pt>
                <c:pt idx="2">
                  <c:v>Gwefan y Parc Cenedlaethol (www.breconbeacons.org)</c:v>
                </c:pt>
                <c:pt idx="3">
                  <c:v>Canolfannau Ymwelwyr a Chanolfannau Croeso'r Parc Cenedlaethol</c:v>
                </c:pt>
                <c:pt idx="4">
                  <c:v>Arweinlyfr neu daflen i ymwelwyr â'r Parc Cenedlaethol</c:v>
                </c:pt>
                <c:pt idx="5">
                  <c:v>Cylchlythyrau pynciol (e.e. cylchlythyrau twristiaeth)</c:v>
                </c:pt>
                <c:pt idx="6">
                  <c:v>Y wasg genedlaethol</c:v>
                </c:pt>
                <c:pt idx="7">
                  <c:v>Radio lleol</c:v>
                </c:pt>
                <c:pt idx="8">
                  <c:v>Aelodau o Awdurdod y Parc Cenedlaethol</c:v>
                </c:pt>
                <c:pt idx="9">
                  <c:v>Cyfranogi mewn gweithgareddau sy'n cael eu rhedeg gan yr Awdurdod Parc Cenedlaethol</c:v>
                </c:pt>
                <c:pt idx="10">
                  <c:v>Gwefannau eraill</c:v>
                </c:pt>
                <c:pt idx="11">
                  <c:v>Radio cenedlaethol</c:v>
                </c:pt>
                <c:pt idx="12">
                  <c:v>Tudalen Facebook ac/neu gyfrif Twitter y Parc Cenedlaethol</c:v>
                </c:pt>
                <c:pt idx="13">
                  <c:v>Gweddarllediadau'r Awdurdod Parc Cenedlaethol</c:v>
                </c:pt>
                <c:pt idx="14">
                  <c:v>Arall</c:v>
                </c:pt>
              </c:strCache>
            </c:strRef>
          </c:cat>
          <c:val>
            <c:numRef>
              <c:f>'Q16-21'!$C$94:$C$108</c:f>
              <c:numCache>
                <c:formatCode>0%</c:formatCode>
                <c:ptCount val="15"/>
                <c:pt idx="0">
                  <c:v>0.63</c:v>
                </c:pt>
                <c:pt idx="1">
                  <c:v>0.48699999999999999</c:v>
                </c:pt>
                <c:pt idx="2">
                  <c:v>0.4027</c:v>
                </c:pt>
                <c:pt idx="3">
                  <c:v>0.39100000000000001</c:v>
                </c:pt>
                <c:pt idx="4">
                  <c:v>0.26600000000000001</c:v>
                </c:pt>
                <c:pt idx="5">
                  <c:v>0.1237</c:v>
                </c:pt>
                <c:pt idx="6">
                  <c:v>9.6699999999999994E-2</c:v>
                </c:pt>
                <c:pt idx="7">
                  <c:v>7.17E-2</c:v>
                </c:pt>
                <c:pt idx="8">
                  <c:v>6.8699999999999997E-2</c:v>
                </c:pt>
                <c:pt idx="9">
                  <c:v>4.4999999999999998E-2</c:v>
                </c:pt>
                <c:pt idx="10">
                  <c:v>3.3700000000000001E-2</c:v>
                </c:pt>
                <c:pt idx="11">
                  <c:v>3.1E-2</c:v>
                </c:pt>
                <c:pt idx="12">
                  <c:v>2.3699999999999999E-2</c:v>
                </c:pt>
                <c:pt idx="13">
                  <c:v>6.3E-3</c:v>
                </c:pt>
                <c:pt idx="14">
                  <c:v>6.3299999999999995E-2</c:v>
                </c:pt>
              </c:numCache>
            </c:numRef>
          </c:val>
        </c:ser>
        <c:dLbls>
          <c:dLblPos val="outEnd"/>
          <c:showLegendKey val="0"/>
          <c:showVal val="1"/>
          <c:showCatName val="0"/>
          <c:showSerName val="0"/>
          <c:showPercent val="0"/>
          <c:showBubbleSize val="0"/>
        </c:dLbls>
        <c:gapWidth val="60"/>
        <c:axId val="222966648"/>
        <c:axId val="222967040"/>
      </c:barChart>
      <c:catAx>
        <c:axId val="222966648"/>
        <c:scaling>
          <c:orientation val="maxMin"/>
        </c:scaling>
        <c:delete val="0"/>
        <c:axPos val="l"/>
        <c:numFmt formatCode="General" sourceLinked="0"/>
        <c:majorTickMark val="out"/>
        <c:minorTickMark val="none"/>
        <c:tickLblPos val="nextTo"/>
        <c:txPr>
          <a:bodyPr rot="0" vert="horz"/>
          <a:lstStyle/>
          <a:p>
            <a:pPr>
              <a:defRPr sz="800"/>
            </a:pPr>
            <a:endParaRPr lang="en-US"/>
          </a:p>
        </c:txPr>
        <c:crossAx val="222967040"/>
        <c:crosses val="autoZero"/>
        <c:auto val="1"/>
        <c:lblAlgn val="ctr"/>
        <c:lblOffset val="100"/>
        <c:noMultiLvlLbl val="0"/>
      </c:catAx>
      <c:valAx>
        <c:axId val="222967040"/>
        <c:scaling>
          <c:orientation val="minMax"/>
        </c:scaling>
        <c:delete val="1"/>
        <c:axPos val="t"/>
        <c:title>
          <c:tx>
            <c:rich>
              <a:bodyPr/>
              <a:lstStyle/>
              <a:p>
                <a:pPr>
                  <a:defRPr sz="800" b="0"/>
                </a:pPr>
                <a:r>
                  <a:rPr lang="en-US"/>
                  <a:t>Sail: 3000</a:t>
                </a:r>
              </a:p>
            </c:rich>
          </c:tx>
          <c:layout>
            <c:manualLayout>
              <c:xMode val="edge"/>
              <c:yMode val="edge"/>
              <c:x val="0.82420891748287561"/>
              <c:y val="0.94791414406532515"/>
            </c:manualLayout>
          </c:layout>
          <c:overlay val="0"/>
        </c:title>
        <c:numFmt formatCode="0%" sourceLinked="1"/>
        <c:majorTickMark val="out"/>
        <c:minorTickMark val="none"/>
        <c:tickLblPos val="nextTo"/>
        <c:crossAx val="22296664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4.3102241530153559E-2"/>
          <c:y val="2.9241431777549551E-2"/>
          <c:w val="0.89725586025884696"/>
          <c:h val="0.90505808513066299"/>
        </c:manualLayout>
      </c:layout>
      <c:doughnutChart>
        <c:varyColors val="1"/>
        <c:ser>
          <c:idx val="0"/>
          <c:order val="0"/>
          <c:dLbls>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'Q16-21'!$B$3:$B$5</c:f>
              <c:strCache>
                <c:ptCount val="3"/>
                <c:pt idx="0">
                  <c:v>Do</c:v>
                </c:pt>
                <c:pt idx="1">
                  <c:v>Naddo</c:v>
                </c:pt>
                <c:pt idx="2">
                  <c:v>Ddim yn gwybod</c:v>
                </c:pt>
              </c:strCache>
            </c:strRef>
          </c:cat>
          <c:val>
            <c:numRef>
              <c:f>'Q16-21'!$C$3:$C$5</c:f>
              <c:numCache>
                <c:formatCode>0%</c:formatCode>
                <c:ptCount val="3"/>
                <c:pt idx="0">
                  <c:v>0.374</c:v>
                </c:pt>
                <c:pt idx="1">
                  <c:v>0.58530000000000004</c:v>
                </c:pt>
                <c:pt idx="2">
                  <c:v>4.07E-2</c:v>
                </c:pt>
              </c:numCache>
            </c:numRef>
          </c:val>
        </c:ser>
        <c:dLbls>
          <c:showLegendKey val="0"/>
          <c:showVal val="0"/>
          <c:showCatName val="0"/>
          <c:showSerName val="0"/>
          <c:showPercent val="1"/>
          <c:showBubbleSize val="0"/>
          <c:showLeaderLines val="1"/>
        </c:dLbls>
        <c:firstSliceAng val="0"/>
        <c:holeSize val="50"/>
      </c:doughnutChart>
    </c:plotArea>
    <c:legend>
      <c:legendPos val="t"/>
      <c:layout>
        <c:manualLayout>
          <c:xMode val="edge"/>
          <c:yMode val="edge"/>
          <c:x val="0.35503182791806198"/>
          <c:y val="0.35859134999429421"/>
          <c:w val="0.2704881286390925"/>
          <c:h val="0.24517965689071475"/>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940112866760199"/>
          <c:y val="0.2344684001039849"/>
          <c:w val="0.68657884145664483"/>
          <c:h val="0.6454229494049456"/>
        </c:manualLayout>
      </c:layout>
      <c:barChart>
        <c:barDir val="bar"/>
        <c:grouping val="percentStacked"/>
        <c:varyColors val="0"/>
        <c:ser>
          <c:idx val="0"/>
          <c:order val="0"/>
          <c:tx>
            <c:strRef>
              <c:f>'Q16-21'!$B$28</c:f>
              <c:strCache>
                <c:ptCount val="1"/>
                <c:pt idx="0">
                  <c:v>Diddordeb mawr</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'Q16-21'!$C$27</c:f>
              <c:strCache>
                <c:ptCount val="1"/>
                <c:pt idx="0">
                  <c:v>Diddordeb yng ngwaith yr Awdurdod Parc Cenedlaethol</c:v>
                </c:pt>
              </c:strCache>
            </c:strRef>
          </c:cat>
          <c:val>
            <c:numRef>
              <c:f>'Q16-21'!$C$28</c:f>
              <c:numCache>
                <c:formatCode>0%</c:formatCode>
                <c:ptCount val="1"/>
                <c:pt idx="0">
                  <c:v>0.29680000000000001</c:v>
                </c:pt>
              </c:numCache>
            </c:numRef>
          </c:val>
        </c:ser>
        <c:ser>
          <c:idx val="1"/>
          <c:order val="1"/>
          <c:tx>
            <c:strRef>
              <c:f>'Q16-21'!$B$29</c:f>
              <c:strCache>
                <c:ptCount val="1"/>
                <c:pt idx="0">
                  <c:v>Peth diddordeb</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'Q16-21'!$C$27</c:f>
              <c:strCache>
                <c:ptCount val="1"/>
                <c:pt idx="0">
                  <c:v>Diddordeb yng ngwaith yr Awdurdod Parc Cenedlaethol</c:v>
                </c:pt>
              </c:strCache>
            </c:strRef>
          </c:cat>
          <c:val>
            <c:numRef>
              <c:f>'Q16-21'!$C$29</c:f>
              <c:numCache>
                <c:formatCode>0%</c:formatCode>
                <c:ptCount val="1"/>
                <c:pt idx="0">
                  <c:v>0.50190000000000001</c:v>
                </c:pt>
              </c:numCache>
            </c:numRef>
          </c:val>
        </c:ser>
        <c:ser>
          <c:idx val="2"/>
          <c:order val="2"/>
          <c:tx>
            <c:strRef>
              <c:f>'Q16-21'!$B$30</c:f>
              <c:strCache>
                <c:ptCount val="1"/>
                <c:pt idx="0">
                  <c:v>Dim llawer o ddiddordeb</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'Q16-21'!$C$27</c:f>
              <c:strCache>
                <c:ptCount val="1"/>
                <c:pt idx="0">
                  <c:v>Diddordeb yng ngwaith yr Awdurdod Parc Cenedlaethol</c:v>
                </c:pt>
              </c:strCache>
            </c:strRef>
          </c:cat>
          <c:val>
            <c:numRef>
              <c:f>'Q16-21'!$C$30</c:f>
              <c:numCache>
                <c:formatCode>0%</c:formatCode>
                <c:ptCount val="1"/>
                <c:pt idx="0">
                  <c:v>0.1003</c:v>
                </c:pt>
              </c:numCache>
            </c:numRef>
          </c:val>
        </c:ser>
        <c:ser>
          <c:idx val="3"/>
          <c:order val="3"/>
          <c:tx>
            <c:strRef>
              <c:f>'Q16-21'!$B$31</c:f>
              <c:strCache>
                <c:ptCount val="1"/>
                <c:pt idx="0">
                  <c:v>Dim diddordeb o gwbl</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'Q16-21'!$C$27</c:f>
              <c:strCache>
                <c:ptCount val="1"/>
                <c:pt idx="0">
                  <c:v>Diddordeb yng ngwaith yr Awdurdod Parc Cenedlaethol</c:v>
                </c:pt>
              </c:strCache>
            </c:strRef>
          </c:cat>
          <c:val>
            <c:numRef>
              <c:f>'Q16-21'!$C$31</c:f>
              <c:numCache>
                <c:formatCode>0%</c:formatCode>
                <c:ptCount val="1"/>
                <c:pt idx="0">
                  <c:v>4.1000000000000002E-2</c:v>
                </c:pt>
              </c:numCache>
            </c:numRef>
          </c:val>
        </c:ser>
        <c:ser>
          <c:idx val="4"/>
          <c:order val="4"/>
          <c:tx>
            <c:strRef>
              <c:f>'Q16-21'!$B$32</c:f>
              <c:strCache>
                <c:ptCount val="1"/>
                <c:pt idx="0">
                  <c:v>Ddim yn gwybod / ddim yn siŵr</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'Q16-21'!$C$27</c:f>
              <c:strCache>
                <c:ptCount val="1"/>
                <c:pt idx="0">
                  <c:v>Diddordeb yng ngwaith yr Awdurdod Parc Cenedlaethol</c:v>
                </c:pt>
              </c:strCache>
            </c:strRef>
          </c:cat>
          <c:val>
            <c:numRef>
              <c:f>'Q16-21'!$C$32</c:f>
              <c:numCache>
                <c:formatCode>0%</c:formatCode>
                <c:ptCount val="1"/>
                <c:pt idx="0">
                  <c:v>5.9900000000000002E-2</c:v>
                </c:pt>
              </c:numCache>
            </c:numRef>
          </c:val>
        </c:ser>
        <c:dLbls>
          <c:dLblPos val="ctr"/>
          <c:showLegendKey val="0"/>
          <c:showVal val="1"/>
          <c:showCatName val="0"/>
          <c:showSerName val="0"/>
          <c:showPercent val="0"/>
          <c:showBubbleSize val="0"/>
        </c:dLbls>
        <c:gapWidth val="90"/>
        <c:overlap val="100"/>
        <c:axId val="222968216"/>
        <c:axId val="222968608"/>
      </c:barChart>
      <c:catAx>
        <c:axId val="222968216"/>
        <c:scaling>
          <c:orientation val="minMax"/>
        </c:scaling>
        <c:delete val="0"/>
        <c:axPos val="l"/>
        <c:numFmt formatCode="General" sourceLinked="0"/>
        <c:majorTickMark val="out"/>
        <c:minorTickMark val="none"/>
        <c:tickLblPos val="nextTo"/>
        <c:txPr>
          <a:bodyPr/>
          <a:lstStyle/>
          <a:p>
            <a:pPr>
              <a:defRPr sz="800"/>
            </a:pPr>
            <a:endParaRPr lang="en-US"/>
          </a:p>
        </c:txPr>
        <c:crossAx val="222968608"/>
        <c:crosses val="autoZero"/>
        <c:auto val="1"/>
        <c:lblAlgn val="ctr"/>
        <c:lblOffset val="100"/>
        <c:noMultiLvlLbl val="0"/>
      </c:catAx>
      <c:valAx>
        <c:axId val="222968608"/>
        <c:scaling>
          <c:orientation val="minMax"/>
        </c:scaling>
        <c:delete val="1"/>
        <c:axPos val="b"/>
        <c:title>
          <c:tx>
            <c:rich>
              <a:bodyPr/>
              <a:lstStyle/>
              <a:p>
                <a:pPr>
                  <a:defRPr sz="800" b="0"/>
                </a:pPr>
                <a:r>
                  <a:rPr lang="en-US"/>
                  <a:t>Sail: 3120</a:t>
                </a:r>
              </a:p>
            </c:rich>
          </c:tx>
          <c:layout>
            <c:manualLayout>
              <c:xMode val="edge"/>
              <c:yMode val="edge"/>
              <c:x val="0.91966409371242397"/>
              <c:y val="0.86891497385120098"/>
            </c:manualLayout>
          </c:layout>
          <c:overlay val="0"/>
        </c:title>
        <c:numFmt formatCode="0%" sourceLinked="1"/>
        <c:majorTickMark val="out"/>
        <c:minorTickMark val="none"/>
        <c:tickLblPos val="nextTo"/>
        <c:crossAx val="222968216"/>
        <c:crosses val="autoZero"/>
        <c:crossBetween val="between"/>
      </c:valAx>
    </c:plotArea>
    <c:legend>
      <c:legendPos val="r"/>
      <c:layout>
        <c:manualLayout>
          <c:xMode val="edge"/>
          <c:yMode val="edge"/>
          <c:x val="0.20394306480920654"/>
          <c:y val="9.2143562467394649E-2"/>
          <c:w val="0.78366141732283467"/>
          <c:h val="0.22798535368204864"/>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1.2457764687014719E-2"/>
          <c:y val="0"/>
          <c:w val="0.9806040265831153"/>
          <c:h val="0.65690188726409204"/>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'Q16-21'!$B$122:$B$130</c:f>
              <c:strCache>
                <c:ptCount val="9"/>
                <c:pt idx="0">
                  <c:v>Gohebiaeth uniongyrchol</c:v>
                </c:pt>
                <c:pt idx="1">
                  <c:v>Arolygon trwy'r e-bost/dros y Rhyngrwyd</c:v>
                </c:pt>
                <c:pt idx="2">
                  <c:v>Y wasg leol</c:v>
                </c:pt>
                <c:pt idx="3">
                  <c:v>Cyhoeddiadau / holiaduron papur</c:v>
                </c:pt>
                <c:pt idx="4">
                  <c:v>Canolfannau Ymwelwyr yr Awdurdod Parc Cenedlaethol</c:v>
                </c:pt>
                <c:pt idx="5">
                  <c:v>Fforymau / cyfarfodydd lleol</c:v>
                </c:pt>
                <c:pt idx="6">
                  <c:v>Cyfarfodydd cynghorau cymuned</c:v>
                </c:pt>
                <c:pt idx="7">
                  <c:v>Arall</c:v>
                </c:pt>
                <c:pt idx="8">
                  <c:v>Dim diddordeb mewn bod yn rhan o ymarferion ymgynghori</c:v>
                </c:pt>
              </c:strCache>
            </c:strRef>
          </c:cat>
          <c:val>
            <c:numRef>
              <c:f>'Q16-21'!$C$122:$C$130</c:f>
              <c:numCache>
                <c:formatCode>0%</c:formatCode>
                <c:ptCount val="9"/>
                <c:pt idx="0">
                  <c:v>0.49419999999999997</c:v>
                </c:pt>
                <c:pt idx="1">
                  <c:v>0.39279999999999998</c:v>
                </c:pt>
                <c:pt idx="2">
                  <c:v>0.30149999999999999</c:v>
                </c:pt>
                <c:pt idx="3">
                  <c:v>0.19689999999999999</c:v>
                </c:pt>
                <c:pt idx="4">
                  <c:v>0.13800000000000001</c:v>
                </c:pt>
                <c:pt idx="5">
                  <c:v>0.1376</c:v>
                </c:pt>
                <c:pt idx="6">
                  <c:v>9.4100000000000003E-2</c:v>
                </c:pt>
                <c:pt idx="7">
                  <c:v>1.95E-2</c:v>
                </c:pt>
                <c:pt idx="8">
                  <c:v>8.9899999999999994E-2</c:v>
                </c:pt>
              </c:numCache>
            </c:numRef>
          </c:val>
        </c:ser>
        <c:dLbls>
          <c:showLegendKey val="0"/>
          <c:showVal val="1"/>
          <c:showCatName val="0"/>
          <c:showSerName val="0"/>
          <c:showPercent val="0"/>
          <c:showBubbleSize val="0"/>
        </c:dLbls>
        <c:gapWidth val="150"/>
        <c:overlap val="-25"/>
        <c:axId val="222969000"/>
        <c:axId val="223641584"/>
      </c:barChart>
      <c:catAx>
        <c:axId val="222969000"/>
        <c:scaling>
          <c:orientation val="minMax"/>
        </c:scaling>
        <c:delete val="0"/>
        <c:axPos val="b"/>
        <c:title>
          <c:tx>
            <c:rich>
              <a:bodyPr/>
              <a:lstStyle/>
              <a:p>
                <a:pPr>
                  <a:defRPr sz="800" b="0"/>
                </a:pPr>
                <a:r>
                  <a:rPr lang="en-US" sz="800" b="0"/>
                  <a:t>Sail: 3124</a:t>
                </a:r>
              </a:p>
            </c:rich>
          </c:tx>
          <c:layout>
            <c:manualLayout>
              <c:xMode val="edge"/>
              <c:yMode val="edge"/>
              <c:x val="0.77808862127528178"/>
              <c:y val="0.92257117860267468"/>
            </c:manualLayout>
          </c:layout>
          <c:overlay val="0"/>
        </c:title>
        <c:numFmt formatCode="General" sourceLinked="0"/>
        <c:majorTickMark val="out"/>
        <c:minorTickMark val="none"/>
        <c:tickLblPos val="nextTo"/>
        <c:txPr>
          <a:bodyPr rot="0" vert="horz"/>
          <a:lstStyle/>
          <a:p>
            <a:pPr>
              <a:defRPr sz="800"/>
            </a:pPr>
            <a:endParaRPr lang="en-US"/>
          </a:p>
        </c:txPr>
        <c:crossAx val="223641584"/>
        <c:crosses val="autoZero"/>
        <c:auto val="1"/>
        <c:lblAlgn val="ctr"/>
        <c:lblOffset val="100"/>
        <c:noMultiLvlLbl val="0"/>
      </c:catAx>
      <c:valAx>
        <c:axId val="223641584"/>
        <c:scaling>
          <c:orientation val="minMax"/>
        </c:scaling>
        <c:delete val="1"/>
        <c:axPos val="l"/>
        <c:numFmt formatCode="0%" sourceLinked="1"/>
        <c:majorTickMark val="out"/>
        <c:minorTickMark val="none"/>
        <c:tickLblPos val="nextTo"/>
        <c:crossAx val="22296900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1081452878802923E-2"/>
          <c:y val="0"/>
          <c:w val="0.95783709424239416"/>
          <c:h val="0.74743897918608959"/>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'Q16-21'!$B$153:$B$156</c:f>
              <c:strCache>
                <c:ptCount val="4"/>
                <c:pt idx="0">
                  <c:v>Band eang, dros linell ffôn</c:v>
                </c:pt>
                <c:pt idx="1">
                  <c:v>Band eang symudol, dros rwydwaith ffonau symudol</c:v>
                </c:pt>
                <c:pt idx="2">
                  <c:v>Cyswllt o fath arall - megis deialu neu loeren</c:v>
                </c:pt>
                <c:pt idx="3">
                  <c:v>Nid oes angen cyswllt â'r Rhyngrwyd arnaf</c:v>
                </c:pt>
              </c:strCache>
            </c:strRef>
          </c:cat>
          <c:val>
            <c:numRef>
              <c:f>'Q16-21'!$C$153:$C$156</c:f>
              <c:numCache>
                <c:formatCode>0%</c:formatCode>
                <c:ptCount val="4"/>
                <c:pt idx="0">
                  <c:v>0.77969999999999995</c:v>
                </c:pt>
                <c:pt idx="1">
                  <c:v>0.15920000000000001</c:v>
                </c:pt>
                <c:pt idx="2">
                  <c:v>3.9E-2</c:v>
                </c:pt>
                <c:pt idx="3">
                  <c:v>3.7699999999999997E-2</c:v>
                </c:pt>
              </c:numCache>
            </c:numRef>
          </c:val>
        </c:ser>
        <c:dLbls>
          <c:showLegendKey val="0"/>
          <c:showVal val="1"/>
          <c:showCatName val="0"/>
          <c:showSerName val="0"/>
          <c:showPercent val="0"/>
          <c:showBubbleSize val="0"/>
        </c:dLbls>
        <c:gapWidth val="150"/>
        <c:overlap val="-25"/>
        <c:axId val="223642760"/>
        <c:axId val="223643152"/>
      </c:barChart>
      <c:catAx>
        <c:axId val="223642760"/>
        <c:scaling>
          <c:orientation val="minMax"/>
        </c:scaling>
        <c:delete val="0"/>
        <c:axPos val="b"/>
        <c:title>
          <c:tx>
            <c:rich>
              <a:bodyPr/>
              <a:lstStyle/>
              <a:p>
                <a:pPr>
                  <a:defRPr sz="800" b="0"/>
                </a:pPr>
                <a:r>
                  <a:rPr lang="en-US" sz="800" b="0"/>
                  <a:t>Sail: 3128</a:t>
                </a:r>
              </a:p>
            </c:rich>
          </c:tx>
          <c:layout>
            <c:manualLayout>
              <c:xMode val="edge"/>
              <c:yMode val="edge"/>
              <c:x val="0.90192764139633164"/>
              <c:y val="0.92038567228376233"/>
            </c:manualLayout>
          </c:layout>
          <c:overlay val="0"/>
        </c:title>
        <c:numFmt formatCode="General" sourceLinked="0"/>
        <c:majorTickMark val="out"/>
        <c:minorTickMark val="none"/>
        <c:tickLblPos val="nextTo"/>
        <c:txPr>
          <a:bodyPr rot="0" vert="horz"/>
          <a:lstStyle/>
          <a:p>
            <a:pPr>
              <a:defRPr sz="800"/>
            </a:pPr>
            <a:endParaRPr lang="en-US"/>
          </a:p>
        </c:txPr>
        <c:crossAx val="223643152"/>
        <c:crosses val="autoZero"/>
        <c:auto val="1"/>
        <c:lblAlgn val="ctr"/>
        <c:lblOffset val="100"/>
        <c:noMultiLvlLbl val="0"/>
      </c:catAx>
      <c:valAx>
        <c:axId val="223643152"/>
        <c:scaling>
          <c:orientation val="minMax"/>
        </c:scaling>
        <c:delete val="1"/>
        <c:axPos val="l"/>
        <c:numFmt formatCode="0%" sourceLinked="1"/>
        <c:majorTickMark val="out"/>
        <c:minorTickMark val="none"/>
        <c:tickLblPos val="nextTo"/>
        <c:crossAx val="22364276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32392991800663"/>
          <c:y val="0.10197013777149327"/>
          <c:w val="0.65119336564657215"/>
          <c:h val="0.82370966219150665"/>
        </c:manualLayout>
      </c:layout>
      <c:barChart>
        <c:barDir val="bar"/>
        <c:grouping val="percentStacked"/>
        <c:varyColors val="0"/>
        <c:ser>
          <c:idx val="0"/>
          <c:order val="0"/>
          <c:tx>
            <c:strRef>
              <c:f>'Q16-21'!$B$165</c:f>
              <c:strCache>
                <c:ptCount val="1"/>
                <c:pt idx="0">
                  <c:v>Da iawn</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'Q16-21'!$C$164:$E$164</c:f>
              <c:strCache>
                <c:ptCount val="3"/>
                <c:pt idx="0">
                  <c:v>Cyflymder eich gwasanaeth band eang</c:v>
                </c:pt>
                <c:pt idx="1">
                  <c:v>Ystod y darparwyr band eang sydd ar gael</c:v>
                </c:pt>
                <c:pt idx="2">
                  <c:v>Dibynadwyedd eich gwasanaeth band eang</c:v>
                </c:pt>
              </c:strCache>
            </c:strRef>
          </c:cat>
          <c:val>
            <c:numRef>
              <c:f>'Q16-21'!$C$165:$E$165</c:f>
              <c:numCache>
                <c:formatCode>0%</c:formatCode>
                <c:ptCount val="3"/>
                <c:pt idx="0">
                  <c:v>8.2400000000000001E-2</c:v>
                </c:pt>
                <c:pt idx="1">
                  <c:v>0.1085</c:v>
                </c:pt>
                <c:pt idx="2">
                  <c:v>0.13250000000000001</c:v>
                </c:pt>
              </c:numCache>
            </c:numRef>
          </c:val>
        </c:ser>
        <c:ser>
          <c:idx val="1"/>
          <c:order val="1"/>
          <c:tx>
            <c:strRef>
              <c:f>'Q16-21'!$B$166</c:f>
              <c:strCache>
                <c:ptCount val="1"/>
                <c:pt idx="0">
                  <c:v>Gweddol dda</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'Q16-21'!$C$164:$E$164</c:f>
              <c:strCache>
                <c:ptCount val="3"/>
                <c:pt idx="0">
                  <c:v>Cyflymder eich gwasanaeth band eang</c:v>
                </c:pt>
                <c:pt idx="1">
                  <c:v>Ystod y darparwyr band eang sydd ar gael</c:v>
                </c:pt>
                <c:pt idx="2">
                  <c:v>Dibynadwyedd eich gwasanaeth band eang</c:v>
                </c:pt>
              </c:strCache>
            </c:strRef>
          </c:cat>
          <c:val>
            <c:numRef>
              <c:f>'Q16-21'!$C$166:$E$166</c:f>
              <c:numCache>
                <c:formatCode>0%</c:formatCode>
                <c:ptCount val="3"/>
                <c:pt idx="0">
                  <c:v>0.33860000000000001</c:v>
                </c:pt>
                <c:pt idx="1">
                  <c:v>0.35420000000000001</c:v>
                </c:pt>
                <c:pt idx="2">
                  <c:v>0.42080000000000001</c:v>
                </c:pt>
              </c:numCache>
            </c:numRef>
          </c:val>
        </c:ser>
        <c:ser>
          <c:idx val="2"/>
          <c:order val="2"/>
          <c:tx>
            <c:strRef>
              <c:f>'Q16-21'!$B$167</c:f>
              <c:strCache>
                <c:ptCount val="1"/>
                <c:pt idx="0">
                  <c:v>Y naill na'r llall</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'Q16-21'!$C$164:$E$164</c:f>
              <c:strCache>
                <c:ptCount val="3"/>
                <c:pt idx="0">
                  <c:v>Cyflymder eich gwasanaeth band eang</c:v>
                </c:pt>
                <c:pt idx="1">
                  <c:v>Ystod y darparwyr band eang sydd ar gael</c:v>
                </c:pt>
                <c:pt idx="2">
                  <c:v>Dibynadwyedd eich gwasanaeth band eang</c:v>
                </c:pt>
              </c:strCache>
            </c:strRef>
          </c:cat>
          <c:val>
            <c:numRef>
              <c:f>'Q16-21'!$C$167:$E$167</c:f>
              <c:numCache>
                <c:formatCode>0%</c:formatCode>
                <c:ptCount val="3"/>
                <c:pt idx="0">
                  <c:v>0.13539999999999999</c:v>
                </c:pt>
                <c:pt idx="1">
                  <c:v>0.14799999999999999</c:v>
                </c:pt>
                <c:pt idx="2">
                  <c:v>0.1469</c:v>
                </c:pt>
              </c:numCache>
            </c:numRef>
          </c:val>
        </c:ser>
        <c:ser>
          <c:idx val="3"/>
          <c:order val="3"/>
          <c:tx>
            <c:strRef>
              <c:f>'Q16-21'!$B$168</c:f>
              <c:strCache>
                <c:ptCount val="1"/>
                <c:pt idx="0">
                  <c:v>Gweddol wael</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'Q16-21'!$C$164:$E$164</c:f>
              <c:strCache>
                <c:ptCount val="3"/>
                <c:pt idx="0">
                  <c:v>Cyflymder eich gwasanaeth band eang</c:v>
                </c:pt>
                <c:pt idx="1">
                  <c:v>Ystod y darparwyr band eang sydd ar gael</c:v>
                </c:pt>
                <c:pt idx="2">
                  <c:v>Dibynadwyedd eich gwasanaeth band eang</c:v>
                </c:pt>
              </c:strCache>
            </c:strRef>
          </c:cat>
          <c:val>
            <c:numRef>
              <c:f>'Q16-21'!$C$168:$E$168</c:f>
              <c:numCache>
                <c:formatCode>0%</c:formatCode>
                <c:ptCount val="3"/>
                <c:pt idx="0">
                  <c:v>0.18809999999999999</c:v>
                </c:pt>
                <c:pt idx="1">
                  <c:v>0.1208</c:v>
                </c:pt>
                <c:pt idx="2">
                  <c:v>0.12520000000000001</c:v>
                </c:pt>
              </c:numCache>
            </c:numRef>
          </c:val>
        </c:ser>
        <c:ser>
          <c:idx val="4"/>
          <c:order val="4"/>
          <c:tx>
            <c:strRef>
              <c:f>'Q16-21'!$B$169</c:f>
              <c:strCache>
                <c:ptCount val="1"/>
                <c:pt idx="0">
                  <c:v>Gwael iawn</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'Q16-21'!$C$164:$E$164</c:f>
              <c:strCache>
                <c:ptCount val="3"/>
                <c:pt idx="0">
                  <c:v>Cyflymder eich gwasanaeth band eang</c:v>
                </c:pt>
                <c:pt idx="1">
                  <c:v>Ystod y darparwyr band eang sydd ar gael</c:v>
                </c:pt>
                <c:pt idx="2">
                  <c:v>Dibynadwyedd eich gwasanaeth band eang</c:v>
                </c:pt>
              </c:strCache>
            </c:strRef>
          </c:cat>
          <c:val>
            <c:numRef>
              <c:f>'Q16-21'!$C$169:$E$169</c:f>
              <c:numCache>
                <c:formatCode>0%</c:formatCode>
                <c:ptCount val="3"/>
                <c:pt idx="0">
                  <c:v>0.1709</c:v>
                </c:pt>
                <c:pt idx="1">
                  <c:v>9.8799999999999999E-2</c:v>
                </c:pt>
                <c:pt idx="2">
                  <c:v>8.8700000000000001E-2</c:v>
                </c:pt>
              </c:numCache>
            </c:numRef>
          </c:val>
        </c:ser>
        <c:ser>
          <c:idx val="5"/>
          <c:order val="5"/>
          <c:tx>
            <c:strRef>
              <c:f>'Q16-21'!$B$170</c:f>
              <c:strCache>
                <c:ptCount val="1"/>
                <c:pt idx="0">
                  <c:v>Ddim yn gwybod/ Amh.</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'Q16-21'!$C$164:$E$164</c:f>
              <c:strCache>
                <c:ptCount val="3"/>
                <c:pt idx="0">
                  <c:v>Cyflymder eich gwasanaeth band eang</c:v>
                </c:pt>
                <c:pt idx="1">
                  <c:v>Ystod y darparwyr band eang sydd ar gael</c:v>
                </c:pt>
                <c:pt idx="2">
                  <c:v>Dibynadwyedd eich gwasanaeth band eang</c:v>
                </c:pt>
              </c:strCache>
            </c:strRef>
          </c:cat>
          <c:val>
            <c:numRef>
              <c:f>'Q16-21'!$C$170:$E$170</c:f>
              <c:numCache>
                <c:formatCode>0%</c:formatCode>
                <c:ptCount val="3"/>
                <c:pt idx="0">
                  <c:v>8.4599999999999995E-2</c:v>
                </c:pt>
                <c:pt idx="1">
                  <c:v>0.16969999999999999</c:v>
                </c:pt>
                <c:pt idx="2">
                  <c:v>8.5800000000000001E-2</c:v>
                </c:pt>
              </c:numCache>
            </c:numRef>
          </c:val>
        </c:ser>
        <c:dLbls>
          <c:dLblPos val="ctr"/>
          <c:showLegendKey val="0"/>
          <c:showVal val="1"/>
          <c:showCatName val="0"/>
          <c:showSerName val="0"/>
          <c:showPercent val="0"/>
          <c:showBubbleSize val="0"/>
        </c:dLbls>
        <c:gapWidth val="90"/>
        <c:overlap val="100"/>
        <c:axId val="223643936"/>
        <c:axId val="223644328"/>
      </c:barChart>
      <c:catAx>
        <c:axId val="223643936"/>
        <c:scaling>
          <c:orientation val="minMax"/>
        </c:scaling>
        <c:delete val="0"/>
        <c:axPos val="l"/>
        <c:numFmt formatCode="General" sourceLinked="0"/>
        <c:majorTickMark val="out"/>
        <c:minorTickMark val="none"/>
        <c:tickLblPos val="nextTo"/>
        <c:txPr>
          <a:bodyPr/>
          <a:lstStyle/>
          <a:p>
            <a:pPr>
              <a:defRPr sz="800"/>
            </a:pPr>
            <a:endParaRPr lang="en-US"/>
          </a:p>
        </c:txPr>
        <c:crossAx val="223644328"/>
        <c:crosses val="autoZero"/>
        <c:auto val="1"/>
        <c:lblAlgn val="ctr"/>
        <c:lblOffset val="100"/>
        <c:noMultiLvlLbl val="0"/>
      </c:catAx>
      <c:valAx>
        <c:axId val="223644328"/>
        <c:scaling>
          <c:orientation val="minMax"/>
        </c:scaling>
        <c:delete val="1"/>
        <c:axPos val="b"/>
        <c:title>
          <c:tx>
            <c:rich>
              <a:bodyPr/>
              <a:lstStyle/>
              <a:p>
                <a:pPr>
                  <a:defRPr sz="800" b="0"/>
                </a:pPr>
                <a:r>
                  <a:rPr lang="en-US"/>
                  <a:t>Sail: 2716-2764</a:t>
                </a:r>
              </a:p>
            </c:rich>
          </c:tx>
          <c:layout>
            <c:manualLayout>
              <c:xMode val="edge"/>
              <c:yMode val="edge"/>
              <c:x val="0.85381901503835878"/>
              <c:y val="0.93083903543701674"/>
            </c:manualLayout>
          </c:layout>
          <c:overlay val="0"/>
        </c:title>
        <c:numFmt formatCode="0%" sourceLinked="1"/>
        <c:majorTickMark val="out"/>
        <c:minorTickMark val="none"/>
        <c:tickLblPos val="nextTo"/>
        <c:crossAx val="223643936"/>
        <c:crosses val="autoZero"/>
        <c:crossBetween val="between"/>
      </c:valAx>
    </c:plotArea>
    <c:legend>
      <c:legendPos val="r"/>
      <c:layout>
        <c:manualLayout>
          <c:xMode val="edge"/>
          <c:yMode val="edge"/>
          <c:x val="0.10354616730600982"/>
          <c:y val="2.6779300144651946E-2"/>
          <c:w val="0.88405848307423107"/>
          <c:h val="6.3885773725356337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311204935336435"/>
          <c:y val="3.0002514391583406E-2"/>
          <c:w val="0.61710154056829858"/>
          <c:h val="0.87589100171465339"/>
        </c:manualLayout>
      </c:layout>
      <c:doughnutChart>
        <c:varyColors val="1"/>
        <c:ser>
          <c:idx val="0"/>
          <c:order val="0"/>
          <c:tx>
            <c:strRef>
              <c:f>'Q1-4'!$F$44</c:f>
              <c:strCache>
                <c:ptCount val="1"/>
                <c:pt idx="0">
                  <c:v>Pwysigrwydd gofalu am a hyrwyddo amgylchedd hanesyddol a threftadaeth ddiwylliannol PCBB</c:v>
                </c:pt>
              </c:strCache>
            </c:strRef>
          </c:tx>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'Q1-4'!$G$43:$K$43</c:f>
              <c:strCache>
                <c:ptCount val="5"/>
                <c:pt idx="0">
                  <c:v>Pwysig iawn</c:v>
                </c:pt>
                <c:pt idx="1">
                  <c:v>Gweddol bwysig</c:v>
                </c:pt>
                <c:pt idx="2">
                  <c:v>Ddim yn bwysig iawn</c:v>
                </c:pt>
                <c:pt idx="3">
                  <c:v>Ddim yn bwysig o gwbl</c:v>
                </c:pt>
                <c:pt idx="4">
                  <c:v>Ddim yn gwybod/ddim yn siŵr</c:v>
                </c:pt>
              </c:strCache>
            </c:strRef>
          </c:cat>
          <c:val>
            <c:numRef>
              <c:f>'Q1-4'!$G$44:$K$44</c:f>
              <c:numCache>
                <c:formatCode>0%</c:formatCode>
                <c:ptCount val="5"/>
                <c:pt idx="0">
                  <c:v>0.74419999999999997</c:v>
                </c:pt>
                <c:pt idx="1">
                  <c:v>0.21340000000000001</c:v>
                </c:pt>
                <c:pt idx="2">
                  <c:v>2.2499999999999999E-2</c:v>
                </c:pt>
                <c:pt idx="3">
                  <c:v>6.3E-3</c:v>
                </c:pt>
                <c:pt idx="4">
                  <c:v>1.3599999999999999E-2</c:v>
                </c:pt>
              </c:numCache>
            </c:numRef>
          </c:val>
        </c:ser>
        <c:dLbls>
          <c:showLegendKey val="0"/>
          <c:showVal val="0"/>
          <c:showCatName val="0"/>
          <c:showSerName val="0"/>
          <c:showPercent val="0"/>
          <c:showBubbleSize val="0"/>
          <c:showLeaderLines val="1"/>
        </c:dLbls>
        <c:firstSliceAng val="140"/>
        <c:holeSize val="50"/>
      </c:doughnutChart>
    </c:plotArea>
    <c:legend>
      <c:legendPos val="r"/>
      <c:layout>
        <c:manualLayout>
          <c:xMode val="edge"/>
          <c:yMode val="edge"/>
          <c:x val="0.41867278801418295"/>
          <c:y val="0.31311638986303181"/>
          <c:w val="0.24351425467811685"/>
          <c:h val="0.32651063818524917"/>
        </c:manualLayout>
      </c:layout>
      <c:overlay val="0"/>
      <c:txPr>
        <a:bodyPr/>
        <a:lstStyle/>
        <a:p>
          <a:pPr>
            <a:defRPr sz="800"/>
          </a:pPr>
          <a:endParaRPr lang="en-US"/>
        </a:p>
      </c:txPr>
    </c:legend>
    <c:plotVisOnly val="1"/>
    <c:dispBlanksAs val="gap"/>
    <c:showDLblsOverMax val="0"/>
  </c:chart>
  <c:spPr>
    <a:noFill/>
    <a:ln>
      <a:noFill/>
    </a:ln>
  </c:spPr>
  <c:txPr>
    <a:bodyPr/>
    <a:lstStyle/>
    <a:p>
      <a:pPr>
        <a:defRPr>
          <a:latin typeface="Arial" pitchFamily="34" charset="0"/>
          <a:cs typeface="Arial" pitchFamily="34" charset="0"/>
        </a:defRPr>
      </a:pPr>
      <a:endParaRPr lang="en-US"/>
    </a:p>
  </c:txPr>
  <c:externalData r:id="rId1">
    <c:autoUpdate val="1"/>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4996185821602"/>
          <c:y val="7.4471987790846017E-2"/>
          <c:w val="0.62457171301863135"/>
          <c:h val="0.86757063833269943"/>
        </c:manualLayout>
      </c:layout>
      <c:barChart>
        <c:barDir val="bar"/>
        <c:grouping val="percentStacked"/>
        <c:varyColors val="0"/>
        <c:ser>
          <c:idx val="0"/>
          <c:order val="0"/>
          <c:tx>
            <c:strRef>
              <c:f>'Q22-24'!$B$4</c:f>
              <c:strCache>
                <c:ptCount val="1"/>
                <c:pt idx="0">
                  <c:v>Cytuno'n gryf</c:v>
                </c:pt>
              </c:strCache>
            </c:strRef>
          </c:tx>
          <c:invertIfNegative val="0"/>
          <c:dLbls>
            <c:dLbl>
              <c:idx val="0"/>
              <c:layout>
                <c:manualLayout>
                  <c:x val="4.2735042735042739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'Q22-24'!$C$3:$F$3</c:f>
              <c:strCache>
                <c:ptCount val="4"/>
                <c:pt idx="0">
                  <c:v>Mae'r Awdurdod Parc Cenedlaethol yn gwrando ar farn trigolion ac yn ymateb iddi</c:v>
                </c:pt>
                <c:pt idx="1">
                  <c:v>Rwy'n credu bod adroddiadau newyddion lleol yn adlewyrchu gwaith yr Awdurdod Parc Cenedlaethol yn gywir</c:v>
                </c:pt>
                <c:pt idx="2">
                  <c:v>Os ydw i'n dymuno dod i wybod am yr hyn y mae'r Awdurdod Parc Cenedlaethol yn ei wneud, maent yn darparu ystod o ffyrdd a gwybodaeth y gallaf gael mynediad atynt</c:v>
                </c:pt>
                <c:pt idx="3">
                  <c:v>Mae'r Awdurdod Parc Cenedlaethol yn aml 'wedi colli cysylltiad' â phobl leol</c:v>
                </c:pt>
              </c:strCache>
            </c:strRef>
          </c:cat>
          <c:val>
            <c:numRef>
              <c:f>'Q22-24'!$C$4:$F$4</c:f>
              <c:numCache>
                <c:formatCode>0%</c:formatCode>
                <c:ptCount val="4"/>
                <c:pt idx="0">
                  <c:v>3.3599999999999998E-2</c:v>
                </c:pt>
                <c:pt idx="1">
                  <c:v>5.3900000000000003E-2</c:v>
                </c:pt>
                <c:pt idx="2">
                  <c:v>0.1295</c:v>
                </c:pt>
                <c:pt idx="3">
                  <c:v>0.19980000000000001</c:v>
                </c:pt>
              </c:numCache>
            </c:numRef>
          </c:val>
        </c:ser>
        <c:ser>
          <c:idx val="1"/>
          <c:order val="1"/>
          <c:tx>
            <c:strRef>
              <c:f>'Q22-24'!$B$5</c:f>
              <c:strCache>
                <c:ptCount val="1"/>
                <c:pt idx="0">
                  <c:v>Cytuno ychydig</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'Q22-24'!$C$3:$F$3</c:f>
              <c:strCache>
                <c:ptCount val="4"/>
                <c:pt idx="0">
                  <c:v>Mae'r Awdurdod Parc Cenedlaethol yn gwrando ar farn trigolion ac yn ymateb iddi</c:v>
                </c:pt>
                <c:pt idx="1">
                  <c:v>Rwy'n credu bod adroddiadau newyddion lleol yn adlewyrchu gwaith yr Awdurdod Parc Cenedlaethol yn gywir</c:v>
                </c:pt>
                <c:pt idx="2">
                  <c:v>Os ydw i'n dymuno dod i wybod am yr hyn y mae'r Awdurdod Parc Cenedlaethol yn ei wneud, maent yn darparu ystod o ffyrdd a gwybodaeth y gallaf gael mynediad atynt</c:v>
                </c:pt>
                <c:pt idx="3">
                  <c:v>Mae'r Awdurdod Parc Cenedlaethol yn aml 'wedi colli cysylltiad' â phobl leol</c:v>
                </c:pt>
              </c:strCache>
            </c:strRef>
          </c:cat>
          <c:val>
            <c:numRef>
              <c:f>'Q22-24'!$C$5:$F$5</c:f>
              <c:numCache>
                <c:formatCode>0%</c:formatCode>
                <c:ptCount val="4"/>
                <c:pt idx="0">
                  <c:v>0.15840000000000001</c:v>
                </c:pt>
                <c:pt idx="1">
                  <c:v>0.28139999999999998</c:v>
                </c:pt>
                <c:pt idx="2">
                  <c:v>0.36020000000000002</c:v>
                </c:pt>
                <c:pt idx="3">
                  <c:v>0.30509999999999998</c:v>
                </c:pt>
              </c:numCache>
            </c:numRef>
          </c:val>
        </c:ser>
        <c:ser>
          <c:idx val="2"/>
          <c:order val="2"/>
          <c:tx>
            <c:strRef>
              <c:f>'Q22-24'!$B$6</c:f>
              <c:strCache>
                <c:ptCount val="1"/>
                <c:pt idx="0">
                  <c:v>Y naill na'r llall</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'Q22-24'!$C$3:$F$3</c:f>
              <c:strCache>
                <c:ptCount val="4"/>
                <c:pt idx="0">
                  <c:v>Mae'r Awdurdod Parc Cenedlaethol yn gwrando ar farn trigolion ac yn ymateb iddi</c:v>
                </c:pt>
                <c:pt idx="1">
                  <c:v>Rwy'n credu bod adroddiadau newyddion lleol yn adlewyrchu gwaith yr Awdurdod Parc Cenedlaethol yn gywir</c:v>
                </c:pt>
                <c:pt idx="2">
                  <c:v>Os ydw i'n dymuno dod i wybod am yr hyn y mae'r Awdurdod Parc Cenedlaethol yn ei wneud, maent yn darparu ystod o ffyrdd a gwybodaeth y gallaf gael mynediad atynt</c:v>
                </c:pt>
                <c:pt idx="3">
                  <c:v>Mae'r Awdurdod Parc Cenedlaethol yn aml 'wedi colli cysylltiad' â phobl leol</c:v>
                </c:pt>
              </c:strCache>
            </c:strRef>
          </c:cat>
          <c:val>
            <c:numRef>
              <c:f>'Q22-24'!$C$6:$F$6</c:f>
              <c:numCache>
                <c:formatCode>0%</c:formatCode>
                <c:ptCount val="4"/>
                <c:pt idx="0">
                  <c:v>0.3175</c:v>
                </c:pt>
                <c:pt idx="1">
                  <c:v>0.35749999999999998</c:v>
                </c:pt>
                <c:pt idx="2">
                  <c:v>0.27450000000000002</c:v>
                </c:pt>
                <c:pt idx="3">
                  <c:v>0.2732</c:v>
                </c:pt>
              </c:numCache>
            </c:numRef>
          </c:val>
        </c:ser>
        <c:ser>
          <c:idx val="3"/>
          <c:order val="3"/>
          <c:tx>
            <c:strRef>
              <c:f>'Q22-24'!$B$7</c:f>
              <c:strCache>
                <c:ptCount val="1"/>
                <c:pt idx="0">
                  <c:v>Anghytuno ychydig</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'Q22-24'!$C$3:$F$3</c:f>
              <c:strCache>
                <c:ptCount val="4"/>
                <c:pt idx="0">
                  <c:v>Mae'r Awdurdod Parc Cenedlaethol yn gwrando ar farn trigolion ac yn ymateb iddi</c:v>
                </c:pt>
                <c:pt idx="1">
                  <c:v>Rwy'n credu bod adroddiadau newyddion lleol yn adlewyrchu gwaith yr Awdurdod Parc Cenedlaethol yn gywir</c:v>
                </c:pt>
                <c:pt idx="2">
                  <c:v>Os ydw i'n dymuno dod i wybod am yr hyn y mae'r Awdurdod Parc Cenedlaethol yn ei wneud, maent yn darparu ystod o ffyrdd a gwybodaeth y gallaf gael mynediad atynt</c:v>
                </c:pt>
                <c:pt idx="3">
                  <c:v>Mae'r Awdurdod Parc Cenedlaethol yn aml 'wedi colli cysylltiad' â phobl leol</c:v>
                </c:pt>
              </c:strCache>
            </c:strRef>
          </c:cat>
          <c:val>
            <c:numRef>
              <c:f>'Q22-24'!$C$7:$F$7</c:f>
              <c:numCache>
                <c:formatCode>0%</c:formatCode>
                <c:ptCount val="4"/>
                <c:pt idx="0">
                  <c:v>0.16850000000000001</c:v>
                </c:pt>
                <c:pt idx="1">
                  <c:v>7.6899999999999996E-2</c:v>
                </c:pt>
                <c:pt idx="2">
                  <c:v>5.4600000000000003E-2</c:v>
                </c:pt>
                <c:pt idx="3">
                  <c:v>6.5699999999999995E-2</c:v>
                </c:pt>
              </c:numCache>
            </c:numRef>
          </c:val>
        </c:ser>
        <c:ser>
          <c:idx val="4"/>
          <c:order val="4"/>
          <c:tx>
            <c:strRef>
              <c:f>'Q22-24'!$B$8</c:f>
              <c:strCache>
                <c:ptCount val="1"/>
                <c:pt idx="0">
                  <c:v>Anghytuno'n gryf</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'Q22-24'!$C$3:$F$3</c:f>
              <c:strCache>
                <c:ptCount val="4"/>
                <c:pt idx="0">
                  <c:v>Mae'r Awdurdod Parc Cenedlaethol yn gwrando ar farn trigolion ac yn ymateb iddi</c:v>
                </c:pt>
                <c:pt idx="1">
                  <c:v>Rwy'n credu bod adroddiadau newyddion lleol yn adlewyrchu gwaith yr Awdurdod Parc Cenedlaethol yn gywir</c:v>
                </c:pt>
                <c:pt idx="2">
                  <c:v>Os ydw i'n dymuno dod i wybod am yr hyn y mae'r Awdurdod Parc Cenedlaethol yn ei wneud, maent yn darparu ystod o ffyrdd a gwybodaeth y gallaf gael mynediad atynt</c:v>
                </c:pt>
                <c:pt idx="3">
                  <c:v>Mae'r Awdurdod Parc Cenedlaethol yn aml 'wedi colli cysylltiad' â phobl leol</c:v>
                </c:pt>
              </c:strCache>
            </c:strRef>
          </c:cat>
          <c:val>
            <c:numRef>
              <c:f>'Q22-24'!$C$8:$F$8</c:f>
              <c:numCache>
                <c:formatCode>0%</c:formatCode>
                <c:ptCount val="4"/>
                <c:pt idx="0">
                  <c:v>0.1353</c:v>
                </c:pt>
                <c:pt idx="1">
                  <c:v>3.2800000000000003E-2</c:v>
                </c:pt>
                <c:pt idx="2">
                  <c:v>2.86E-2</c:v>
                </c:pt>
                <c:pt idx="3">
                  <c:v>3.2899999999999999E-2</c:v>
                </c:pt>
              </c:numCache>
            </c:numRef>
          </c:val>
        </c:ser>
        <c:ser>
          <c:idx val="5"/>
          <c:order val="5"/>
          <c:tx>
            <c:strRef>
              <c:f>'Q22-24'!$B$9</c:f>
              <c:strCache>
                <c:ptCount val="1"/>
                <c:pt idx="0">
                  <c:v>Ddim yn gwybod</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'Q22-24'!$C$3:$F$3</c:f>
              <c:strCache>
                <c:ptCount val="4"/>
                <c:pt idx="0">
                  <c:v>Mae'r Awdurdod Parc Cenedlaethol yn gwrando ar farn trigolion ac yn ymateb iddi</c:v>
                </c:pt>
                <c:pt idx="1">
                  <c:v>Rwy'n credu bod adroddiadau newyddion lleol yn adlewyrchu gwaith yr Awdurdod Parc Cenedlaethol yn gywir</c:v>
                </c:pt>
                <c:pt idx="2">
                  <c:v>Os ydw i'n dymuno dod i wybod am yr hyn y mae'r Awdurdod Parc Cenedlaethol yn ei wneud, maent yn darparu ystod o ffyrdd a gwybodaeth y gallaf gael mynediad atynt</c:v>
                </c:pt>
                <c:pt idx="3">
                  <c:v>Mae'r Awdurdod Parc Cenedlaethol yn aml 'wedi colli cysylltiad' â phobl leol</c:v>
                </c:pt>
              </c:strCache>
            </c:strRef>
          </c:cat>
          <c:val>
            <c:numRef>
              <c:f>'Q22-24'!$C$9:$F$9</c:f>
              <c:numCache>
                <c:formatCode>0%</c:formatCode>
                <c:ptCount val="4"/>
                <c:pt idx="0">
                  <c:v>0.1867</c:v>
                </c:pt>
                <c:pt idx="1">
                  <c:v>0.19750000000000001</c:v>
                </c:pt>
                <c:pt idx="2">
                  <c:v>0.15260000000000001</c:v>
                </c:pt>
                <c:pt idx="3">
                  <c:v>0.1234</c:v>
                </c:pt>
              </c:numCache>
            </c:numRef>
          </c:val>
        </c:ser>
        <c:dLbls>
          <c:dLblPos val="ctr"/>
          <c:showLegendKey val="0"/>
          <c:showVal val="1"/>
          <c:showCatName val="0"/>
          <c:showSerName val="0"/>
          <c:showPercent val="0"/>
          <c:showBubbleSize val="0"/>
        </c:dLbls>
        <c:gapWidth val="90"/>
        <c:overlap val="100"/>
        <c:axId val="223645112"/>
        <c:axId val="223805488"/>
      </c:barChart>
      <c:catAx>
        <c:axId val="223645112"/>
        <c:scaling>
          <c:orientation val="minMax"/>
        </c:scaling>
        <c:delete val="0"/>
        <c:axPos val="l"/>
        <c:numFmt formatCode="General" sourceLinked="0"/>
        <c:majorTickMark val="out"/>
        <c:minorTickMark val="none"/>
        <c:tickLblPos val="nextTo"/>
        <c:txPr>
          <a:bodyPr/>
          <a:lstStyle/>
          <a:p>
            <a:pPr>
              <a:defRPr sz="800"/>
            </a:pPr>
            <a:endParaRPr lang="en-US"/>
          </a:p>
        </c:txPr>
        <c:crossAx val="223805488"/>
        <c:crosses val="autoZero"/>
        <c:auto val="1"/>
        <c:lblAlgn val="ctr"/>
        <c:lblOffset val="100"/>
        <c:noMultiLvlLbl val="0"/>
      </c:catAx>
      <c:valAx>
        <c:axId val="223805488"/>
        <c:scaling>
          <c:orientation val="minMax"/>
        </c:scaling>
        <c:delete val="1"/>
        <c:axPos val="b"/>
        <c:title>
          <c:tx>
            <c:rich>
              <a:bodyPr/>
              <a:lstStyle/>
              <a:p>
                <a:pPr>
                  <a:defRPr sz="800" b="0"/>
                </a:pPr>
                <a:r>
                  <a:rPr lang="en-US"/>
                  <a:t>Sail: 2765-2983 </a:t>
                </a:r>
              </a:p>
            </c:rich>
          </c:tx>
          <c:layout>
            <c:manualLayout>
              <c:xMode val="edge"/>
              <c:yMode val="edge"/>
              <c:x val="0.93793607304884952"/>
              <c:y val="0.94839971499135811"/>
            </c:manualLayout>
          </c:layout>
          <c:overlay val="0"/>
        </c:title>
        <c:numFmt formatCode="0%" sourceLinked="1"/>
        <c:majorTickMark val="out"/>
        <c:minorTickMark val="none"/>
        <c:tickLblPos val="nextTo"/>
        <c:crossAx val="223645112"/>
        <c:crosses val="autoZero"/>
        <c:crossBetween val="between"/>
      </c:valAx>
    </c:plotArea>
    <c:legend>
      <c:legendPos val="r"/>
      <c:layout>
        <c:manualLayout>
          <c:xMode val="edge"/>
          <c:yMode val="edge"/>
          <c:x val="0.3665930655330164"/>
          <c:y val="6.5446072224656137E-3"/>
          <c:w val="0.62101146839403698"/>
          <c:h val="8.0727494186690285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887755281471467"/>
          <c:y val="8.022034221138051E-2"/>
          <c:w val="0.62457171301863135"/>
          <c:h val="0.87120711223652325"/>
        </c:manualLayout>
      </c:layout>
      <c:barChart>
        <c:barDir val="bar"/>
        <c:grouping val="stacked"/>
        <c:varyColors val="0"/>
        <c:ser>
          <c:idx val="0"/>
          <c:order val="0"/>
          <c:tx>
            <c:strRef>
              <c:f>'Q22-24'!$B$30</c:f>
              <c:strCache>
                <c:ptCount val="1"/>
                <c:pt idx="0">
                  <c:v>Pwysig iawn</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'Q22-24'!$C$29:$L$29</c:f>
              <c:strCache>
                <c:ptCount val="10"/>
                <c:pt idx="0">
                  <c:v>Paratoi ar gyfer hinsawdd newidiol (e.e. tywydd mwy eithafol, llifogydd)</c:v>
                </c:pt>
                <c:pt idx="1">
                  <c:v>Diogelu a chefnogi treftadaeth ddiwylliannol (e.e. gwyliau, digwyddiadau, lleoedd)</c:v>
                </c:pt>
                <c:pt idx="2">
                  <c:v>Cefnogi busnesau twristiaeth</c:v>
                </c:pt>
                <c:pt idx="3">
                  <c:v>Helpu pobl/ymwelwyr i fwynhau'r ardal</c:v>
                </c:pt>
                <c:pt idx="4">
                  <c:v>Rheoli effaith pobl/ymwelwyr ar yr ardal</c:v>
                </c:pt>
                <c:pt idx="5">
                  <c:v>Cydweithio'n agos gyda thrigolion a chymunedau</c:v>
                </c:pt>
                <c:pt idx="6">
                  <c:v>Gwarchod safleoedd/ardaloedd hanesyddol (e.e. adeiladau, safleoedd archeolegol)</c:v>
                </c:pt>
                <c:pt idx="7">
                  <c:v>Gofalu am lwybrau troed a mynediad</c:v>
                </c:pt>
                <c:pt idx="8">
                  <c:v>Gwarchod bywyd gwyllt</c:v>
                </c:pt>
                <c:pt idx="9">
                  <c:v>Gwarchod y dirwedd/gofalu am gefn gwlad</c:v>
                </c:pt>
              </c:strCache>
            </c:strRef>
          </c:cat>
          <c:val>
            <c:numRef>
              <c:f>'Q22-24'!$C$30:$L$30</c:f>
              <c:numCache>
                <c:formatCode>0%</c:formatCode>
                <c:ptCount val="10"/>
                <c:pt idx="0">
                  <c:v>0.48599999999999999</c:v>
                </c:pt>
                <c:pt idx="1">
                  <c:v>0.44950000000000001</c:v>
                </c:pt>
                <c:pt idx="2">
                  <c:v>0.56720000000000004</c:v>
                </c:pt>
                <c:pt idx="3">
                  <c:v>0.55349999999999999</c:v>
                </c:pt>
                <c:pt idx="4">
                  <c:v>0.64259999999999995</c:v>
                </c:pt>
                <c:pt idx="5">
                  <c:v>0.65649999999999997</c:v>
                </c:pt>
                <c:pt idx="6">
                  <c:v>0.70199999999999996</c:v>
                </c:pt>
                <c:pt idx="7">
                  <c:v>0.77400000000000002</c:v>
                </c:pt>
                <c:pt idx="8">
                  <c:v>0.79800000000000004</c:v>
                </c:pt>
                <c:pt idx="9">
                  <c:v>0.84930000000000005</c:v>
                </c:pt>
              </c:numCache>
            </c:numRef>
          </c:val>
        </c:ser>
        <c:ser>
          <c:idx val="1"/>
          <c:order val="1"/>
          <c:tx>
            <c:strRef>
              <c:f>'Q22-24'!$B$31</c:f>
              <c:strCache>
                <c:ptCount val="1"/>
                <c:pt idx="0">
                  <c:v>Gweddol bwysig</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'Q22-24'!$C$29:$L$29</c:f>
              <c:strCache>
                <c:ptCount val="10"/>
                <c:pt idx="0">
                  <c:v>Paratoi ar gyfer hinsawdd newidiol (e.e. tywydd mwy eithafol, llifogydd)</c:v>
                </c:pt>
                <c:pt idx="1">
                  <c:v>Diogelu a chefnogi treftadaeth ddiwylliannol (e.e. gwyliau, digwyddiadau, lleoedd)</c:v>
                </c:pt>
                <c:pt idx="2">
                  <c:v>Cefnogi busnesau twristiaeth</c:v>
                </c:pt>
                <c:pt idx="3">
                  <c:v>Helpu pobl/ymwelwyr i fwynhau'r ardal</c:v>
                </c:pt>
                <c:pt idx="4">
                  <c:v>Rheoli effaith pobl/ymwelwyr ar yr ardal</c:v>
                </c:pt>
                <c:pt idx="5">
                  <c:v>Cydweithio'n agos gyda thrigolion a chymunedau</c:v>
                </c:pt>
                <c:pt idx="6">
                  <c:v>Gwarchod safleoedd/ardaloedd hanesyddol (e.e. adeiladau, safleoedd archeolegol)</c:v>
                </c:pt>
                <c:pt idx="7">
                  <c:v>Gofalu am lwybrau troed a mynediad</c:v>
                </c:pt>
                <c:pt idx="8">
                  <c:v>Gwarchod bywyd gwyllt</c:v>
                </c:pt>
                <c:pt idx="9">
                  <c:v>Gwarchod y dirwedd/gofalu am gefn gwlad</c:v>
                </c:pt>
              </c:strCache>
            </c:strRef>
          </c:cat>
          <c:val>
            <c:numRef>
              <c:f>'Q22-24'!$C$31:$L$31</c:f>
              <c:numCache>
                <c:formatCode>0%</c:formatCode>
                <c:ptCount val="10"/>
                <c:pt idx="0">
                  <c:v>0.33090000000000003</c:v>
                </c:pt>
                <c:pt idx="1">
                  <c:v>0.39700000000000002</c:v>
                </c:pt>
                <c:pt idx="2">
                  <c:v>0.33029999999999998</c:v>
                </c:pt>
                <c:pt idx="3">
                  <c:v>0.37580000000000002</c:v>
                </c:pt>
                <c:pt idx="4">
                  <c:v>0.30520000000000003</c:v>
                </c:pt>
                <c:pt idx="5">
                  <c:v>0.28939999999999999</c:v>
                </c:pt>
                <c:pt idx="6">
                  <c:v>0.25309999999999999</c:v>
                </c:pt>
                <c:pt idx="7">
                  <c:v>0.19400000000000001</c:v>
                </c:pt>
                <c:pt idx="8">
                  <c:v>0.1701</c:v>
                </c:pt>
                <c:pt idx="9">
                  <c:v>0.12659999999999999</c:v>
                </c:pt>
              </c:numCache>
            </c:numRef>
          </c:val>
        </c:ser>
        <c:dLbls>
          <c:dLblPos val="ctr"/>
          <c:showLegendKey val="0"/>
          <c:showVal val="1"/>
          <c:showCatName val="0"/>
          <c:showSerName val="0"/>
          <c:showPercent val="0"/>
          <c:showBubbleSize val="0"/>
        </c:dLbls>
        <c:gapWidth val="60"/>
        <c:overlap val="100"/>
        <c:axId val="223806272"/>
        <c:axId val="223806664"/>
      </c:barChart>
      <c:catAx>
        <c:axId val="223806272"/>
        <c:scaling>
          <c:orientation val="minMax"/>
        </c:scaling>
        <c:delete val="0"/>
        <c:axPos val="l"/>
        <c:numFmt formatCode="General" sourceLinked="0"/>
        <c:majorTickMark val="out"/>
        <c:minorTickMark val="none"/>
        <c:tickLblPos val="nextTo"/>
        <c:txPr>
          <a:bodyPr/>
          <a:lstStyle/>
          <a:p>
            <a:pPr>
              <a:defRPr sz="800"/>
            </a:pPr>
            <a:endParaRPr lang="en-US"/>
          </a:p>
        </c:txPr>
        <c:crossAx val="223806664"/>
        <c:crosses val="autoZero"/>
        <c:auto val="1"/>
        <c:lblAlgn val="ctr"/>
        <c:lblOffset val="100"/>
        <c:noMultiLvlLbl val="0"/>
      </c:catAx>
      <c:valAx>
        <c:axId val="223806664"/>
        <c:scaling>
          <c:orientation val="minMax"/>
          <c:max val="1"/>
        </c:scaling>
        <c:delete val="1"/>
        <c:axPos val="b"/>
        <c:title>
          <c:tx>
            <c:rich>
              <a:bodyPr/>
              <a:lstStyle/>
              <a:p>
                <a:pPr>
                  <a:defRPr sz="800" b="0"/>
                </a:pPr>
                <a:r>
                  <a:rPr lang="en-US"/>
                  <a:t>Sail: 2912-3067</a:t>
                </a:r>
              </a:p>
            </c:rich>
          </c:tx>
          <c:layout>
            <c:manualLayout>
              <c:xMode val="edge"/>
              <c:yMode val="edge"/>
              <c:x val="1.178992497320496E-3"/>
              <c:y val="0.9634380292263911"/>
            </c:manualLayout>
          </c:layout>
          <c:overlay val="0"/>
        </c:title>
        <c:numFmt formatCode="0%" sourceLinked="1"/>
        <c:majorTickMark val="out"/>
        <c:minorTickMark val="none"/>
        <c:tickLblPos val="nextTo"/>
        <c:crossAx val="223806272"/>
        <c:crosses val="autoZero"/>
        <c:crossBetween val="between"/>
      </c:valAx>
    </c:plotArea>
    <c:legend>
      <c:legendPos val="r"/>
      <c:layout>
        <c:manualLayout>
          <c:xMode val="edge"/>
          <c:yMode val="edge"/>
          <c:x val="0.36127598240574799"/>
          <c:y val="3.0118210907944146E-2"/>
          <c:w val="0.5660565971327699"/>
          <c:h val="4.0438088987610518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416489076095475"/>
          <c:y val="4.4019356337519952E-2"/>
          <c:w val="0.63134852107908368"/>
          <c:h val="0.932399721221288"/>
        </c:manualLayout>
      </c:layout>
      <c:barChart>
        <c:barDir val="bar"/>
        <c:grouping val="percentStacked"/>
        <c:varyColors val="0"/>
        <c:ser>
          <c:idx val="2"/>
          <c:order val="0"/>
          <c:tx>
            <c:strRef>
              <c:f>'Q23 with Q24'!$B$46</c:f>
              <c:strCache>
                <c:ptCount val="1"/>
                <c:pt idx="0">
                  <c:v>Bodlon iawn/gweddol fodlon</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'Q23 with Q24'!$A$47:$A$56</c:f>
              <c:strCache>
                <c:ptCount val="10"/>
                <c:pt idx="0">
                  <c:v>Gwarchod y dirwedd/gofalu am gefn gwlad</c:v>
                </c:pt>
                <c:pt idx="1">
                  <c:v>Gofalu am lwybrau troed a mynediad</c:v>
                </c:pt>
                <c:pt idx="2">
                  <c:v>Gwarchod safleoedd/ardaloedd hanesyddol</c:v>
                </c:pt>
                <c:pt idx="3">
                  <c:v>Gwarchod bywyd gwyllt</c:v>
                </c:pt>
                <c:pt idx="4">
                  <c:v>Helpu pobl/ymwelwyr i fwynhau'r ardal</c:v>
                </c:pt>
                <c:pt idx="5">
                  <c:v>Gwarchod a chefnogi treftadaeth ddiwylliannol</c:v>
                </c:pt>
                <c:pt idx="6">
                  <c:v>Rheoli effaith pobl/ymwelwyr ar yr ardal</c:v>
                </c:pt>
                <c:pt idx="7">
                  <c:v>Cefnogi busnesau twristiaeth</c:v>
                </c:pt>
                <c:pt idx="8">
                  <c:v>Cydweithio'n agos gyda thrigolion a chymunedau</c:v>
                </c:pt>
                <c:pt idx="9">
                  <c:v>Paratoi ar gyfer hinsawdd newidiol</c:v>
                </c:pt>
              </c:strCache>
            </c:strRef>
          </c:cat>
          <c:val>
            <c:numRef>
              <c:f>'Q23 with Q24'!$B$47:$B$56</c:f>
              <c:numCache>
                <c:formatCode>0%</c:formatCode>
                <c:ptCount val="10"/>
                <c:pt idx="0">
                  <c:v>0.8</c:v>
                </c:pt>
                <c:pt idx="1">
                  <c:v>0.75</c:v>
                </c:pt>
                <c:pt idx="2">
                  <c:v>0.74</c:v>
                </c:pt>
                <c:pt idx="3">
                  <c:v>0.73</c:v>
                </c:pt>
                <c:pt idx="4">
                  <c:v>0.71</c:v>
                </c:pt>
                <c:pt idx="5">
                  <c:v>0.66</c:v>
                </c:pt>
                <c:pt idx="6">
                  <c:v>0.59</c:v>
                </c:pt>
                <c:pt idx="7">
                  <c:v>0.54</c:v>
                </c:pt>
                <c:pt idx="8">
                  <c:v>0.41</c:v>
                </c:pt>
                <c:pt idx="9">
                  <c:v>0.39</c:v>
                </c:pt>
              </c:numCache>
            </c:numRef>
          </c:val>
        </c:ser>
        <c:ser>
          <c:idx val="1"/>
          <c:order val="1"/>
          <c:tx>
            <c:strRef>
              <c:f>'Q23 with Q24'!$D$46</c:f>
              <c:strCache>
                <c:ptCount val="1"/>
                <c:pt idx="0">
                  <c:v>Ddim yn fodlon iawn/o gwbl</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'Q23 with Q24'!$A$47:$A$56</c:f>
              <c:strCache>
                <c:ptCount val="10"/>
                <c:pt idx="0">
                  <c:v>Gwarchod y dirwedd/gofalu am gefn gwlad</c:v>
                </c:pt>
                <c:pt idx="1">
                  <c:v>Gofalu am lwybrau troed a mynediad</c:v>
                </c:pt>
                <c:pt idx="2">
                  <c:v>Gwarchod safleoedd/ardaloedd hanesyddol</c:v>
                </c:pt>
                <c:pt idx="3">
                  <c:v>Gwarchod bywyd gwyllt</c:v>
                </c:pt>
                <c:pt idx="4">
                  <c:v>Helpu pobl/ymwelwyr i fwynhau'r ardal</c:v>
                </c:pt>
                <c:pt idx="5">
                  <c:v>Gwarchod a chefnogi treftadaeth ddiwylliannol</c:v>
                </c:pt>
                <c:pt idx="6">
                  <c:v>Rheoli effaith pobl/ymwelwyr ar yr ardal</c:v>
                </c:pt>
                <c:pt idx="7">
                  <c:v>Cefnogi busnesau twristiaeth</c:v>
                </c:pt>
                <c:pt idx="8">
                  <c:v>Cydweithio'n agos gyda thrigolion a chymunedau</c:v>
                </c:pt>
                <c:pt idx="9">
                  <c:v>Paratoi ar gyfer hinsawdd newidiol</c:v>
                </c:pt>
              </c:strCache>
            </c:strRef>
          </c:cat>
          <c:val>
            <c:numRef>
              <c:f>'Q23 with Q24'!$D$47:$D$56</c:f>
              <c:numCache>
                <c:formatCode>0%</c:formatCode>
                <c:ptCount val="10"/>
                <c:pt idx="0">
                  <c:v>0.10819999999999999</c:v>
                </c:pt>
                <c:pt idx="1">
                  <c:v>0.1668</c:v>
                </c:pt>
                <c:pt idx="2">
                  <c:v>9.7699999999999995E-2</c:v>
                </c:pt>
                <c:pt idx="3">
                  <c:v>8.8900000000000007E-2</c:v>
                </c:pt>
                <c:pt idx="4">
                  <c:v>0.1012</c:v>
                </c:pt>
                <c:pt idx="5">
                  <c:v>9.8299999999999998E-2</c:v>
                </c:pt>
                <c:pt idx="6">
                  <c:v>0.16020000000000001</c:v>
                </c:pt>
                <c:pt idx="7">
                  <c:v>0.1401</c:v>
                </c:pt>
                <c:pt idx="8">
                  <c:v>0.32479999999999998</c:v>
                </c:pt>
                <c:pt idx="9">
                  <c:v>0.15989999999999999</c:v>
                </c:pt>
              </c:numCache>
            </c:numRef>
          </c:val>
        </c:ser>
        <c:ser>
          <c:idx val="0"/>
          <c:order val="2"/>
          <c:tx>
            <c:strRef>
              <c:f>'Q23 with Q24'!$C$46</c:f>
              <c:strCache>
                <c:ptCount val="1"/>
                <c:pt idx="0">
                  <c:v>Ddim yn gwybod</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'Q23 with Q24'!$A$47:$A$56</c:f>
              <c:strCache>
                <c:ptCount val="10"/>
                <c:pt idx="0">
                  <c:v>Gwarchod y dirwedd/gofalu am gefn gwlad</c:v>
                </c:pt>
                <c:pt idx="1">
                  <c:v>Gofalu am lwybrau troed a mynediad</c:v>
                </c:pt>
                <c:pt idx="2">
                  <c:v>Gwarchod safleoedd/ardaloedd hanesyddol</c:v>
                </c:pt>
                <c:pt idx="3">
                  <c:v>Gwarchod bywyd gwyllt</c:v>
                </c:pt>
                <c:pt idx="4">
                  <c:v>Helpu pobl/ymwelwyr i fwynhau'r ardal</c:v>
                </c:pt>
                <c:pt idx="5">
                  <c:v>Gwarchod a chefnogi treftadaeth ddiwylliannol</c:v>
                </c:pt>
                <c:pt idx="6">
                  <c:v>Rheoli effaith pobl/ymwelwyr ar yr ardal</c:v>
                </c:pt>
                <c:pt idx="7">
                  <c:v>Cefnogi busnesau twristiaeth</c:v>
                </c:pt>
                <c:pt idx="8">
                  <c:v>Cydweithio'n agos gyda thrigolion a chymunedau</c:v>
                </c:pt>
                <c:pt idx="9">
                  <c:v>Paratoi ar gyfer hinsawdd newidiol</c:v>
                </c:pt>
              </c:strCache>
            </c:strRef>
          </c:cat>
          <c:val>
            <c:numRef>
              <c:f>'Q23 with Q24'!$C$47:$C$56</c:f>
              <c:numCache>
                <c:formatCode>0%</c:formatCode>
                <c:ptCount val="10"/>
                <c:pt idx="0">
                  <c:v>9.2799999999999994E-2</c:v>
                </c:pt>
                <c:pt idx="1">
                  <c:v>8.4699999999999998E-2</c:v>
                </c:pt>
                <c:pt idx="2">
                  <c:v>0.15909999999999999</c:v>
                </c:pt>
                <c:pt idx="3">
                  <c:v>0.1794</c:v>
                </c:pt>
                <c:pt idx="4">
                  <c:v>0.193</c:v>
                </c:pt>
                <c:pt idx="5">
                  <c:v>0.2429</c:v>
                </c:pt>
                <c:pt idx="6">
                  <c:v>0.2525</c:v>
                </c:pt>
                <c:pt idx="7">
                  <c:v>0.31869999999999998</c:v>
                </c:pt>
                <c:pt idx="8">
                  <c:v>0.2641</c:v>
                </c:pt>
                <c:pt idx="9">
                  <c:v>0.45419999999999999</c:v>
                </c:pt>
              </c:numCache>
            </c:numRef>
          </c:val>
        </c:ser>
        <c:dLbls>
          <c:dLblPos val="ctr"/>
          <c:showLegendKey val="0"/>
          <c:showVal val="1"/>
          <c:showCatName val="0"/>
          <c:showSerName val="0"/>
          <c:showPercent val="0"/>
          <c:showBubbleSize val="0"/>
        </c:dLbls>
        <c:gapWidth val="60"/>
        <c:overlap val="100"/>
        <c:axId val="223807448"/>
        <c:axId val="223807840"/>
      </c:barChart>
      <c:catAx>
        <c:axId val="223807448"/>
        <c:scaling>
          <c:orientation val="maxMin"/>
        </c:scaling>
        <c:delete val="0"/>
        <c:axPos val="l"/>
        <c:numFmt formatCode="General" sourceLinked="0"/>
        <c:majorTickMark val="out"/>
        <c:minorTickMark val="none"/>
        <c:tickLblPos val="nextTo"/>
        <c:txPr>
          <a:bodyPr/>
          <a:lstStyle/>
          <a:p>
            <a:pPr>
              <a:defRPr sz="800"/>
            </a:pPr>
            <a:endParaRPr lang="en-US"/>
          </a:p>
        </c:txPr>
        <c:crossAx val="223807840"/>
        <c:crosses val="autoZero"/>
        <c:auto val="1"/>
        <c:lblAlgn val="ctr"/>
        <c:lblOffset val="100"/>
        <c:noMultiLvlLbl val="0"/>
      </c:catAx>
      <c:valAx>
        <c:axId val="223807840"/>
        <c:scaling>
          <c:orientation val="minMax"/>
        </c:scaling>
        <c:delete val="1"/>
        <c:axPos val="t"/>
        <c:numFmt formatCode="0%" sourceLinked="1"/>
        <c:majorTickMark val="out"/>
        <c:minorTickMark val="none"/>
        <c:tickLblPos val="nextTo"/>
        <c:crossAx val="223807448"/>
        <c:crosses val="autoZero"/>
        <c:crossBetween val="between"/>
      </c:valAx>
    </c:plotArea>
    <c:legend>
      <c:legendPos val="r"/>
      <c:layout>
        <c:manualLayout>
          <c:xMode val="edge"/>
          <c:yMode val="edge"/>
          <c:x val="0.35812210894222718"/>
          <c:y val="6.7699729624192467E-3"/>
          <c:w val="0.62101146839403698"/>
          <c:h val="5.4750755025678284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3.8194444444444448E-2"/>
          <c:y val="0"/>
          <c:w val="0.92361111111111116"/>
          <c:h val="0.72917585301837284"/>
        </c:manualLayout>
      </c:layout>
      <c:barChart>
        <c:barDir val="col"/>
        <c:grouping val="clustered"/>
        <c:varyColors val="0"/>
        <c:ser>
          <c:idx val="0"/>
          <c:order val="0"/>
          <c:tx>
            <c:strRef>
              <c:f>'Q25-28'!$B$9</c:f>
              <c:strCache>
                <c:ptCount val="1"/>
                <c:pt idx="0">
                  <c:v>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'Q25-28'!$C$8:$D$8</c:f>
              <c:strCache>
                <c:ptCount val="2"/>
                <c:pt idx="0">
                  <c:v>Wedi gwneud cais am ganiatâd cynllunio i Awdurdod Parc Cenedlaethol Bannau Brycheiniog</c:v>
                </c:pt>
                <c:pt idx="1">
                  <c:v>Wedi gwneud sylwadau ar gais cynllunio</c:v>
                </c:pt>
              </c:strCache>
            </c:strRef>
          </c:cat>
          <c:val>
            <c:numRef>
              <c:f>'Q25-28'!$C$9:$D$9</c:f>
              <c:numCache>
                <c:formatCode>0%</c:formatCode>
                <c:ptCount val="2"/>
                <c:pt idx="0">
                  <c:v>0.41980000000000001</c:v>
                </c:pt>
                <c:pt idx="1">
                  <c:v>0.40229999999999999</c:v>
                </c:pt>
              </c:numCache>
            </c:numRef>
          </c:val>
        </c:ser>
        <c:dLbls>
          <c:showLegendKey val="0"/>
          <c:showVal val="0"/>
          <c:showCatName val="0"/>
          <c:showSerName val="0"/>
          <c:showPercent val="0"/>
          <c:showBubbleSize val="0"/>
        </c:dLbls>
        <c:gapWidth val="150"/>
        <c:axId val="223808232"/>
        <c:axId val="223808624"/>
      </c:barChart>
      <c:catAx>
        <c:axId val="223808232"/>
        <c:scaling>
          <c:orientation val="minMax"/>
        </c:scaling>
        <c:delete val="0"/>
        <c:axPos val="b"/>
        <c:title>
          <c:tx>
            <c:rich>
              <a:bodyPr/>
              <a:lstStyle/>
              <a:p>
                <a:pPr>
                  <a:defRPr sz="800" b="0"/>
                </a:pPr>
                <a:r>
                  <a:rPr lang="en-US" sz="800" b="0"/>
                  <a:t>Sail:           3004                                                     2948</a:t>
                </a:r>
              </a:p>
            </c:rich>
          </c:tx>
          <c:layout>
            <c:manualLayout>
              <c:xMode val="edge"/>
              <c:yMode val="edge"/>
              <c:x val="7.4739446631671036E-2"/>
              <c:y val="0.91035590006130063"/>
            </c:manualLayout>
          </c:layout>
          <c:overlay val="0"/>
        </c:title>
        <c:numFmt formatCode="General" sourceLinked="0"/>
        <c:majorTickMark val="out"/>
        <c:minorTickMark val="none"/>
        <c:tickLblPos val="nextTo"/>
        <c:txPr>
          <a:bodyPr/>
          <a:lstStyle/>
          <a:p>
            <a:pPr>
              <a:defRPr sz="800"/>
            </a:pPr>
            <a:endParaRPr lang="en-US"/>
          </a:p>
        </c:txPr>
        <c:crossAx val="223808624"/>
        <c:crosses val="autoZero"/>
        <c:auto val="1"/>
        <c:lblAlgn val="ctr"/>
        <c:lblOffset val="100"/>
        <c:noMultiLvlLbl val="0"/>
      </c:catAx>
      <c:valAx>
        <c:axId val="223808624"/>
        <c:scaling>
          <c:orientation val="minMax"/>
          <c:min val="0"/>
        </c:scaling>
        <c:delete val="1"/>
        <c:axPos val="l"/>
        <c:numFmt formatCode="0%" sourceLinked="1"/>
        <c:majorTickMark val="out"/>
        <c:minorTickMark val="none"/>
        <c:tickLblPos val="nextTo"/>
        <c:crossAx val="223808232"/>
        <c:crosses val="autoZero"/>
        <c:crossBetween val="between"/>
        <c:majorUnit val="0.5"/>
        <c:minorUnit val="0.1"/>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4996185821602"/>
          <c:y val="8.5003309133555097E-2"/>
          <c:w val="0.62457171301863135"/>
          <c:h val="0.84209022578654524"/>
        </c:manualLayout>
      </c:layout>
      <c:barChart>
        <c:barDir val="bar"/>
        <c:grouping val="percentStacked"/>
        <c:varyColors val="0"/>
        <c:ser>
          <c:idx val="0"/>
          <c:order val="0"/>
          <c:tx>
            <c:strRef>
              <c:f>'Q25-28'!$B$5</c:f>
              <c:strCache>
                <c:ptCount val="1"/>
                <c:pt idx="0">
                  <c:v>Ydw</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'Q25-28'!$C$4:$E$4</c:f>
              <c:strCache>
                <c:ptCount val="3"/>
                <c:pt idx="0">
                  <c:v>Ydych chi'n meddwl bod yr Awdurdod Parc Cenedlaethol yn cymryd safbwyntiau eich cymuned i ystyriaeth wrth wneud penderfyniadau cynllunio?</c:v>
                </c:pt>
                <c:pt idx="1">
                  <c:v>Ydych chi'n meddwl bod yr Awdurdod Parc Cenedlaethol yn cymryd safbwyntiau eich cymuned i ystyriaeth wrth bennu polisi cynllunio? </c:v>
                </c:pt>
                <c:pt idx="2">
                  <c:v>Ydych chi'n meddwl y gall penderfyniadau cynllunio helpu i ddiogelu priodweddau arbennig y Parc Cenedlaethol?</c:v>
                </c:pt>
              </c:strCache>
            </c:strRef>
          </c:cat>
          <c:val>
            <c:numRef>
              <c:f>'Q25-28'!$C$5:$E$5</c:f>
              <c:numCache>
                <c:formatCode>0%</c:formatCode>
                <c:ptCount val="3"/>
                <c:pt idx="0">
                  <c:v>0.4042</c:v>
                </c:pt>
                <c:pt idx="1">
                  <c:v>0.39950000000000002</c:v>
                </c:pt>
                <c:pt idx="2">
                  <c:v>0.89559999999999995</c:v>
                </c:pt>
              </c:numCache>
            </c:numRef>
          </c:val>
        </c:ser>
        <c:ser>
          <c:idx val="1"/>
          <c:order val="1"/>
          <c:tx>
            <c:strRef>
              <c:f>'Q25-28'!$B$6</c:f>
              <c:strCache>
                <c:ptCount val="1"/>
                <c:pt idx="0">
                  <c:v>Nac ydw</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'Q25-28'!$C$4:$E$4</c:f>
              <c:strCache>
                <c:ptCount val="3"/>
                <c:pt idx="0">
                  <c:v>Ydych chi'n meddwl bod yr Awdurdod Parc Cenedlaethol yn cymryd safbwyntiau eich cymuned i ystyriaeth wrth wneud penderfyniadau cynllunio?</c:v>
                </c:pt>
                <c:pt idx="1">
                  <c:v>Ydych chi'n meddwl bod yr Awdurdod Parc Cenedlaethol yn cymryd safbwyntiau eich cymuned i ystyriaeth wrth bennu polisi cynllunio? </c:v>
                </c:pt>
                <c:pt idx="2">
                  <c:v>Ydych chi'n meddwl y gall penderfyniadau cynllunio helpu i ddiogelu priodweddau arbennig y Parc Cenedlaethol?</c:v>
                </c:pt>
              </c:strCache>
            </c:strRef>
          </c:cat>
          <c:val>
            <c:numRef>
              <c:f>'Q25-28'!$C$6:$E$6</c:f>
              <c:numCache>
                <c:formatCode>0%</c:formatCode>
                <c:ptCount val="3"/>
                <c:pt idx="0">
                  <c:v>0.5958</c:v>
                </c:pt>
                <c:pt idx="1">
                  <c:v>0.60050000000000003</c:v>
                </c:pt>
                <c:pt idx="2">
                  <c:v>0.10440000000000001</c:v>
                </c:pt>
              </c:numCache>
            </c:numRef>
          </c:val>
        </c:ser>
        <c:dLbls>
          <c:dLblPos val="ctr"/>
          <c:showLegendKey val="0"/>
          <c:showVal val="1"/>
          <c:showCatName val="0"/>
          <c:showSerName val="0"/>
          <c:showPercent val="0"/>
          <c:showBubbleSize val="0"/>
        </c:dLbls>
        <c:gapWidth val="60"/>
        <c:overlap val="100"/>
        <c:axId val="222965864"/>
        <c:axId val="224207416"/>
      </c:barChart>
      <c:catAx>
        <c:axId val="222965864"/>
        <c:scaling>
          <c:orientation val="minMax"/>
        </c:scaling>
        <c:delete val="0"/>
        <c:axPos val="l"/>
        <c:numFmt formatCode="General" sourceLinked="0"/>
        <c:majorTickMark val="out"/>
        <c:minorTickMark val="none"/>
        <c:tickLblPos val="nextTo"/>
        <c:txPr>
          <a:bodyPr/>
          <a:lstStyle/>
          <a:p>
            <a:pPr>
              <a:defRPr sz="800"/>
            </a:pPr>
            <a:endParaRPr lang="en-US"/>
          </a:p>
        </c:txPr>
        <c:crossAx val="224207416"/>
        <c:crosses val="autoZero"/>
        <c:auto val="1"/>
        <c:lblAlgn val="ctr"/>
        <c:lblOffset val="100"/>
        <c:noMultiLvlLbl val="0"/>
      </c:catAx>
      <c:valAx>
        <c:axId val="224207416"/>
        <c:scaling>
          <c:orientation val="minMax"/>
        </c:scaling>
        <c:delete val="1"/>
        <c:axPos val="b"/>
        <c:title>
          <c:tx>
            <c:rich>
              <a:bodyPr/>
              <a:lstStyle/>
              <a:p>
                <a:pPr>
                  <a:defRPr sz="800" b="0"/>
                </a:pPr>
                <a:r>
                  <a:rPr lang="en-US"/>
                  <a:t>Sail: 2551-2845</a:t>
                </a:r>
              </a:p>
            </c:rich>
          </c:tx>
          <c:layout>
            <c:manualLayout>
              <c:xMode val="edge"/>
              <c:yMode val="edge"/>
              <c:x val="0.93268737762926179"/>
              <c:y val="0.94092511466990414"/>
            </c:manualLayout>
          </c:layout>
          <c:overlay val="0"/>
        </c:title>
        <c:numFmt formatCode="0%" sourceLinked="1"/>
        <c:majorTickMark val="out"/>
        <c:minorTickMark val="none"/>
        <c:tickLblPos val="nextTo"/>
        <c:crossAx val="222965864"/>
        <c:crosses val="autoZero"/>
        <c:crossBetween val="between"/>
      </c:valAx>
    </c:plotArea>
    <c:legend>
      <c:legendPos val="r"/>
      <c:layout>
        <c:manualLayout>
          <c:xMode val="edge"/>
          <c:yMode val="edge"/>
          <c:x val="0.36659309827650854"/>
          <c:y val="4.0136120208647097E-2"/>
          <c:w val="0.62101146839403698"/>
          <c:h val="5.2196738621289901E-2"/>
        </c:manualLayout>
      </c:layout>
      <c:overlay val="0"/>
      <c:txPr>
        <a:bodyPr/>
        <a:lstStyle/>
        <a:p>
          <a:pPr>
            <a:defRPr sz="10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416489076095475"/>
          <c:y val="4.4019356337519952E-2"/>
          <c:w val="0.63134852107908368"/>
          <c:h val="0.932399721221288"/>
        </c:manualLayout>
      </c:layout>
      <c:barChart>
        <c:barDir val="bar"/>
        <c:grouping val="percentStacked"/>
        <c:varyColors val="0"/>
        <c:ser>
          <c:idx val="2"/>
          <c:order val="0"/>
          <c:tx>
            <c:strRef>
              <c:f>'Q25-28'!$C$96</c:f>
              <c:strCache>
                <c:ptCount val="1"/>
                <c:pt idx="0">
                  <c:v>Bodlon iawn/gweddol fodlon</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'Q25-28'!$B$97:$B$103</c:f>
              <c:strCache>
                <c:ptCount val="7"/>
                <c:pt idx="0">
                  <c:v>Mae'n diogelu'r Parc rhag datblygu amhriodol</c:v>
                </c:pt>
                <c:pt idx="1">
                  <c:v>Mae'n darparu canllawiau cynllunio lleol</c:v>
                </c:pt>
                <c:pt idx="2">
                  <c:v>Mae'n darparu gwybodaeth am geisiadau cynllunio</c:v>
                </c:pt>
                <c:pt idx="3">
                  <c:v>Mae'n darparu cyfleoedd addysg a dysgu</c:v>
                </c:pt>
                <c:pt idx="4">
                  <c:v>Mae'n gwneud penderfyniadau cynllunio'n brydlon</c:v>
                </c:pt>
                <c:pt idx="5">
                  <c:v>Mae'n ymgysylltu â'r gymuned amaethyddol</c:v>
                </c:pt>
                <c:pt idx="6">
                  <c:v>Mae'n darparu grantiau ar gyfer prosiectau cymunedol</c:v>
                </c:pt>
              </c:strCache>
            </c:strRef>
          </c:cat>
          <c:val>
            <c:numRef>
              <c:f>'Q25-28'!$C$97:$C$103</c:f>
              <c:numCache>
                <c:formatCode>0%</c:formatCode>
                <c:ptCount val="7"/>
                <c:pt idx="0">
                  <c:v>0.61</c:v>
                </c:pt>
                <c:pt idx="1">
                  <c:v>0.48</c:v>
                </c:pt>
                <c:pt idx="2">
                  <c:v>0.47</c:v>
                </c:pt>
                <c:pt idx="3">
                  <c:v>0.39779999999999999</c:v>
                </c:pt>
                <c:pt idx="4">
                  <c:v>0.37</c:v>
                </c:pt>
                <c:pt idx="5">
                  <c:v>0.31</c:v>
                </c:pt>
                <c:pt idx="6">
                  <c:v>0.32</c:v>
                </c:pt>
              </c:numCache>
            </c:numRef>
          </c:val>
        </c:ser>
        <c:ser>
          <c:idx val="1"/>
          <c:order val="1"/>
          <c:tx>
            <c:strRef>
              <c:f>'Q25-28'!$D$96</c:f>
              <c:strCache>
                <c:ptCount val="1"/>
                <c:pt idx="0">
                  <c:v>Ddim yn fodlon iawn/o gwbl</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'Q25-28'!$B$97:$B$103</c:f>
              <c:strCache>
                <c:ptCount val="7"/>
                <c:pt idx="0">
                  <c:v>Mae'n diogelu'r Parc rhag datblygu amhriodol</c:v>
                </c:pt>
                <c:pt idx="1">
                  <c:v>Mae'n darparu canllawiau cynllunio lleol</c:v>
                </c:pt>
                <c:pt idx="2">
                  <c:v>Mae'n darparu gwybodaeth am geisiadau cynllunio</c:v>
                </c:pt>
                <c:pt idx="3">
                  <c:v>Mae'n darparu cyfleoedd addysg a dysgu</c:v>
                </c:pt>
                <c:pt idx="4">
                  <c:v>Mae'n gwneud penderfyniadau cynllunio'n brydlon</c:v>
                </c:pt>
                <c:pt idx="5">
                  <c:v>Mae'n ymgysylltu â'r gymuned amaethyddol</c:v>
                </c:pt>
                <c:pt idx="6">
                  <c:v>Mae'n darparu grantiau ar gyfer prosiectau cymunedol</c:v>
                </c:pt>
              </c:strCache>
            </c:strRef>
          </c:cat>
          <c:val>
            <c:numRef>
              <c:f>'Q25-28'!$D$97:$D$103</c:f>
              <c:numCache>
                <c:formatCode>0%</c:formatCode>
                <c:ptCount val="7"/>
                <c:pt idx="0">
                  <c:v>0.25</c:v>
                </c:pt>
                <c:pt idx="1">
                  <c:v>0.25</c:v>
                </c:pt>
                <c:pt idx="2">
                  <c:v>0.27</c:v>
                </c:pt>
                <c:pt idx="3">
                  <c:v>0.15</c:v>
                </c:pt>
                <c:pt idx="4">
                  <c:v>0.31</c:v>
                </c:pt>
                <c:pt idx="5">
                  <c:v>0.16850000000000001</c:v>
                </c:pt>
                <c:pt idx="6">
                  <c:v>0.14960000000000001</c:v>
                </c:pt>
              </c:numCache>
            </c:numRef>
          </c:val>
        </c:ser>
        <c:ser>
          <c:idx val="0"/>
          <c:order val="2"/>
          <c:tx>
            <c:strRef>
              <c:f>'Q25-28'!$E$96</c:f>
              <c:strCache>
                <c:ptCount val="1"/>
                <c:pt idx="0">
                  <c:v>Ddim yn gwybod</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'Q25-28'!$B$97:$B$103</c:f>
              <c:strCache>
                <c:ptCount val="7"/>
                <c:pt idx="0">
                  <c:v>Mae'n diogelu'r Parc rhag datblygu amhriodol</c:v>
                </c:pt>
                <c:pt idx="1">
                  <c:v>Mae'n darparu canllawiau cynllunio lleol</c:v>
                </c:pt>
                <c:pt idx="2">
                  <c:v>Mae'n darparu gwybodaeth am geisiadau cynllunio</c:v>
                </c:pt>
                <c:pt idx="3">
                  <c:v>Mae'n darparu cyfleoedd addysg a dysgu</c:v>
                </c:pt>
                <c:pt idx="4">
                  <c:v>Mae'n gwneud penderfyniadau cynllunio'n brydlon</c:v>
                </c:pt>
                <c:pt idx="5">
                  <c:v>Mae'n ymgysylltu â'r gymuned amaethyddol</c:v>
                </c:pt>
                <c:pt idx="6">
                  <c:v>Mae'n darparu grantiau ar gyfer prosiectau cymunedol</c:v>
                </c:pt>
              </c:strCache>
            </c:strRef>
          </c:cat>
          <c:val>
            <c:numRef>
              <c:f>'Q25-28'!$E$97:$E$103</c:f>
              <c:numCache>
                <c:formatCode>0%</c:formatCode>
                <c:ptCount val="7"/>
                <c:pt idx="0">
                  <c:v>0.14000000000000001</c:v>
                </c:pt>
                <c:pt idx="1">
                  <c:v>0.27</c:v>
                </c:pt>
                <c:pt idx="2">
                  <c:v>0.27</c:v>
                </c:pt>
                <c:pt idx="3">
                  <c:v>0.45</c:v>
                </c:pt>
                <c:pt idx="4">
                  <c:v>0.32</c:v>
                </c:pt>
                <c:pt idx="5">
                  <c:v>0.51729999999999998</c:v>
                </c:pt>
                <c:pt idx="6">
                  <c:v>0.53</c:v>
                </c:pt>
              </c:numCache>
            </c:numRef>
          </c:val>
        </c:ser>
        <c:dLbls>
          <c:dLblPos val="ctr"/>
          <c:showLegendKey val="0"/>
          <c:showVal val="1"/>
          <c:showCatName val="0"/>
          <c:showSerName val="0"/>
          <c:showPercent val="0"/>
          <c:showBubbleSize val="0"/>
        </c:dLbls>
        <c:gapWidth val="60"/>
        <c:overlap val="100"/>
        <c:axId val="224208200"/>
        <c:axId val="224208592"/>
      </c:barChart>
      <c:catAx>
        <c:axId val="224208200"/>
        <c:scaling>
          <c:orientation val="maxMin"/>
        </c:scaling>
        <c:delete val="0"/>
        <c:axPos val="l"/>
        <c:numFmt formatCode="General" sourceLinked="0"/>
        <c:majorTickMark val="out"/>
        <c:minorTickMark val="none"/>
        <c:tickLblPos val="nextTo"/>
        <c:txPr>
          <a:bodyPr/>
          <a:lstStyle/>
          <a:p>
            <a:pPr>
              <a:defRPr sz="800"/>
            </a:pPr>
            <a:endParaRPr lang="en-US"/>
          </a:p>
        </c:txPr>
        <c:crossAx val="224208592"/>
        <c:crosses val="autoZero"/>
        <c:auto val="1"/>
        <c:lblAlgn val="ctr"/>
        <c:lblOffset val="100"/>
        <c:noMultiLvlLbl val="0"/>
      </c:catAx>
      <c:valAx>
        <c:axId val="224208592"/>
        <c:scaling>
          <c:orientation val="minMax"/>
        </c:scaling>
        <c:delete val="1"/>
        <c:axPos val="t"/>
        <c:numFmt formatCode="0%" sourceLinked="1"/>
        <c:majorTickMark val="out"/>
        <c:minorTickMark val="none"/>
        <c:tickLblPos val="nextTo"/>
        <c:crossAx val="224208200"/>
        <c:crosses val="autoZero"/>
        <c:crossBetween val="between"/>
      </c:valAx>
    </c:plotArea>
    <c:legend>
      <c:legendPos val="r"/>
      <c:layout>
        <c:manualLayout>
          <c:xMode val="edge"/>
          <c:yMode val="edge"/>
          <c:x val="0.35812210894222718"/>
          <c:y val="6.7699729624192467E-3"/>
          <c:w val="0.62101146839403698"/>
          <c:h val="5.4750755025678284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4858757062146894E-2"/>
          <c:y val="3.5244295696865754E-2"/>
          <c:w val="0.95028248587570618"/>
          <c:h val="0.73419083186557244"/>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'Q29-34'!$B$3:$B$10</c:f>
              <c:strCache>
                <c:ptCount val="8"/>
                <c:pt idx="0">
                  <c:v>Nwy o'r prif gyflenwad</c:v>
                </c:pt>
                <c:pt idx="1">
                  <c:v>Olew</c:v>
                </c:pt>
                <c:pt idx="2">
                  <c:v>Tanwydd solet (e.e. glo, coed)</c:v>
                </c:pt>
                <c:pt idx="3">
                  <c:v>Trydan (g.g. stôr-wresogyddion)</c:v>
                </c:pt>
                <c:pt idx="4">
                  <c:v>Nwy LPG</c:v>
                </c:pt>
                <c:pt idx="5">
                  <c:v>Ynni adnewyddadwy (e.e. ynni'r haul, thermol, cyfnewid gwres)</c:v>
                </c:pt>
                <c:pt idx="6">
                  <c:v>Arall</c:v>
                </c:pt>
                <c:pt idx="7">
                  <c:v>Nid oes gwresogi canolog yn yr eiddo</c:v>
                </c:pt>
              </c:strCache>
            </c:strRef>
          </c:cat>
          <c:val>
            <c:numRef>
              <c:f>'Q29-34'!$C$3:$C$10</c:f>
              <c:numCache>
                <c:formatCode>0%</c:formatCode>
                <c:ptCount val="8"/>
                <c:pt idx="0">
                  <c:v>0.49320000000000003</c:v>
                </c:pt>
                <c:pt idx="1">
                  <c:v>0.32800000000000001</c:v>
                </c:pt>
                <c:pt idx="2">
                  <c:v>0.1769</c:v>
                </c:pt>
                <c:pt idx="3">
                  <c:v>0.1024</c:v>
                </c:pt>
                <c:pt idx="4">
                  <c:v>5.9700000000000003E-2</c:v>
                </c:pt>
                <c:pt idx="5">
                  <c:v>3.2500000000000001E-2</c:v>
                </c:pt>
                <c:pt idx="6">
                  <c:v>8.5000000000000006E-3</c:v>
                </c:pt>
                <c:pt idx="7">
                  <c:v>1.4800000000000001E-2</c:v>
                </c:pt>
              </c:numCache>
            </c:numRef>
          </c:val>
        </c:ser>
        <c:dLbls>
          <c:showLegendKey val="0"/>
          <c:showVal val="1"/>
          <c:showCatName val="0"/>
          <c:showSerName val="0"/>
          <c:showPercent val="0"/>
          <c:showBubbleSize val="0"/>
        </c:dLbls>
        <c:gapWidth val="150"/>
        <c:overlap val="-25"/>
        <c:axId val="224209376"/>
        <c:axId val="224209768"/>
      </c:barChart>
      <c:catAx>
        <c:axId val="224209376"/>
        <c:scaling>
          <c:orientation val="minMax"/>
        </c:scaling>
        <c:delete val="0"/>
        <c:axPos val="b"/>
        <c:title>
          <c:tx>
            <c:rich>
              <a:bodyPr/>
              <a:lstStyle/>
              <a:p>
                <a:pPr>
                  <a:defRPr sz="800" b="0"/>
                </a:pPr>
                <a:r>
                  <a:rPr lang="en-US" sz="800" b="0"/>
                  <a:t>Sail: 3165</a:t>
                </a:r>
              </a:p>
            </c:rich>
          </c:tx>
          <c:layout>
            <c:manualLayout>
              <c:xMode val="edge"/>
              <c:yMode val="edge"/>
              <c:x val="1.3716617485130702E-2"/>
              <c:y val="0.91414065293062396"/>
            </c:manualLayout>
          </c:layout>
          <c:overlay val="0"/>
        </c:title>
        <c:numFmt formatCode="General" sourceLinked="0"/>
        <c:majorTickMark val="out"/>
        <c:minorTickMark val="none"/>
        <c:tickLblPos val="nextTo"/>
        <c:txPr>
          <a:bodyPr rot="0" vert="horz"/>
          <a:lstStyle/>
          <a:p>
            <a:pPr>
              <a:defRPr sz="800"/>
            </a:pPr>
            <a:endParaRPr lang="en-US"/>
          </a:p>
        </c:txPr>
        <c:crossAx val="224209768"/>
        <c:crosses val="autoZero"/>
        <c:auto val="1"/>
        <c:lblAlgn val="ctr"/>
        <c:lblOffset val="100"/>
        <c:noMultiLvlLbl val="0"/>
      </c:catAx>
      <c:valAx>
        <c:axId val="224209768"/>
        <c:scaling>
          <c:orientation val="minMax"/>
        </c:scaling>
        <c:delete val="1"/>
        <c:axPos val="l"/>
        <c:numFmt formatCode="0%" sourceLinked="1"/>
        <c:majorTickMark val="out"/>
        <c:minorTickMark val="none"/>
        <c:tickLblPos val="nextTo"/>
        <c:crossAx val="22420937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3.1660070988535759E-2"/>
          <c:y val="2.6978502687164105E-2"/>
          <c:w val="0.83935246713380796"/>
          <c:h val="0.94762691817435463"/>
        </c:manualLayout>
      </c:layout>
      <c:doughnutChart>
        <c:varyColors val="1"/>
        <c:ser>
          <c:idx val="0"/>
          <c:order val="0"/>
          <c:dLbls>
            <c:dLbl>
              <c:idx val="4"/>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'Q29-34'!$C$42:$C$46</c:f>
              <c:strCache>
                <c:ptCount val="5"/>
                <c:pt idx="0">
                  <c:v>Prif gyflenwad (heb fesurydd)</c:v>
                </c:pt>
                <c:pt idx="1">
                  <c:v>Prif gyflenwad (gyda mesurydd)</c:v>
                </c:pt>
                <c:pt idx="2">
                  <c:v>O darddell neu o nant</c:v>
                </c:pt>
                <c:pt idx="3">
                  <c:v>O ffynnon neu ddyfrdwll (o ddyfrhaen)</c:v>
                </c:pt>
                <c:pt idx="4">
                  <c:v>Arall</c:v>
                </c:pt>
              </c:strCache>
            </c:strRef>
          </c:cat>
          <c:val>
            <c:numRef>
              <c:f>'Q29-34'!$D$42:$D$46</c:f>
              <c:numCache>
                <c:formatCode>0%</c:formatCode>
                <c:ptCount val="5"/>
                <c:pt idx="0">
                  <c:v>0.4496</c:v>
                </c:pt>
                <c:pt idx="1">
                  <c:v>0.43919999999999998</c:v>
                </c:pt>
                <c:pt idx="2">
                  <c:v>7.8299999999999995E-2</c:v>
                </c:pt>
                <c:pt idx="3">
                  <c:v>3.1399999999999997E-2</c:v>
                </c:pt>
                <c:pt idx="4" formatCode="0.0%">
                  <c:v>1.6000000000000001E-3</c:v>
                </c:pt>
              </c:numCache>
            </c:numRef>
          </c:val>
        </c:ser>
        <c:dLbls>
          <c:showLegendKey val="0"/>
          <c:showVal val="0"/>
          <c:showCatName val="0"/>
          <c:showSerName val="0"/>
          <c:showPercent val="1"/>
          <c:showBubbleSize val="0"/>
          <c:showLeaderLines val="1"/>
        </c:dLbls>
        <c:firstSliceAng val="0"/>
        <c:holeSize val="50"/>
      </c:doughnutChart>
      <c:spPr>
        <a:ln>
          <a:noFill/>
        </a:ln>
      </c:spPr>
    </c:plotArea>
    <c:legend>
      <c:legendPos val="t"/>
      <c:layout>
        <c:manualLayout>
          <c:xMode val="edge"/>
          <c:yMode val="edge"/>
          <c:x val="0.27376524825588511"/>
          <c:y val="0.36361548556430445"/>
          <c:w val="0.39709559368718372"/>
          <c:h val="0.27653779897231157"/>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5915662475892182E-2"/>
          <c:y val="1.9942094867007605E-2"/>
          <c:w val="0.83935246713380796"/>
          <c:h val="0.94762691817435463"/>
        </c:manualLayout>
      </c:layout>
      <c:doughnutChart>
        <c:varyColors val="1"/>
        <c:ser>
          <c:idx val="0"/>
          <c:order val="0"/>
          <c:dLbls>
            <c:dLbl>
              <c:idx val="4"/>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'Q29-34'!$B$70:$B$72</c:f>
              <c:strCache>
                <c:ptCount val="3"/>
                <c:pt idx="0">
                  <c:v>Prif gyflenwad</c:v>
                </c:pt>
                <c:pt idx="1">
                  <c:v>Tanc carthion</c:v>
                </c:pt>
                <c:pt idx="2">
                  <c:v>Arall</c:v>
                </c:pt>
              </c:strCache>
            </c:strRef>
          </c:cat>
          <c:val>
            <c:numRef>
              <c:f>'Q29-34'!$C$70:$C$72</c:f>
              <c:numCache>
                <c:formatCode>0%</c:formatCode>
                <c:ptCount val="3"/>
                <c:pt idx="0">
                  <c:v>0.73809999999999998</c:v>
                </c:pt>
                <c:pt idx="1">
                  <c:v>0.2472</c:v>
                </c:pt>
                <c:pt idx="2">
                  <c:v>1.46E-2</c:v>
                </c:pt>
              </c:numCache>
            </c:numRef>
          </c:val>
        </c:ser>
        <c:dLbls>
          <c:showLegendKey val="0"/>
          <c:showVal val="0"/>
          <c:showCatName val="0"/>
          <c:showSerName val="0"/>
          <c:showPercent val="1"/>
          <c:showBubbleSize val="0"/>
          <c:showLeaderLines val="1"/>
        </c:dLbls>
        <c:firstSliceAng val="0"/>
        <c:holeSize val="50"/>
      </c:doughnutChart>
      <c:spPr>
        <a:ln>
          <a:noFill/>
        </a:ln>
      </c:spPr>
    </c:plotArea>
    <c:legend>
      <c:legendPos val="t"/>
      <c:layout>
        <c:manualLayout>
          <c:xMode val="edge"/>
          <c:yMode val="edge"/>
          <c:x val="0.37759667827269056"/>
          <c:y val="0.34500348440888767"/>
          <c:w val="0.23074726233964532"/>
          <c:h val="0.34038753387032927"/>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4858757062146894E-2"/>
          <c:y val="2.009265887218643E-2"/>
          <c:w val="0.95028248587570618"/>
          <c:h val="0.74934224131074512"/>
        </c:manualLayout>
      </c:layout>
      <c:barChart>
        <c:barDir val="col"/>
        <c:grouping val="clustered"/>
        <c:varyColors val="0"/>
        <c:ser>
          <c:idx val="0"/>
          <c:order val="0"/>
          <c:invertIfNegative val="0"/>
          <c:dLbls>
            <c:dLbl>
              <c:idx val="4"/>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'Q29-34'!$K$98:$K$101</c:f>
              <c:strCache>
                <c:ptCount val="4"/>
                <c:pt idx="0">
                  <c:v>Casgenni dŵr glaw</c:v>
                </c:pt>
                <c:pt idx="1">
                  <c:v>Dŵr llwyd (ailddefnyddio dŵr o faddonau/sinciau a.y.b.)</c:v>
                </c:pt>
                <c:pt idx="2">
                  <c:v>Tanciau dŵr glaw o dan y ddaear</c:v>
                </c:pt>
                <c:pt idx="3">
                  <c:v>Arall</c:v>
                </c:pt>
              </c:strCache>
            </c:strRef>
          </c:cat>
          <c:val>
            <c:numRef>
              <c:f>'Q29-34'!$L$98:$L$101</c:f>
              <c:numCache>
                <c:formatCode>0%</c:formatCode>
                <c:ptCount val="4"/>
                <c:pt idx="0">
                  <c:v>0.48</c:v>
                </c:pt>
                <c:pt idx="1">
                  <c:v>0.06</c:v>
                </c:pt>
                <c:pt idx="2">
                  <c:v>0.01</c:v>
                </c:pt>
                <c:pt idx="3">
                  <c:v>0.01</c:v>
                </c:pt>
              </c:numCache>
            </c:numRef>
          </c:val>
        </c:ser>
        <c:dLbls>
          <c:showLegendKey val="0"/>
          <c:showVal val="1"/>
          <c:showCatName val="0"/>
          <c:showSerName val="0"/>
          <c:showPercent val="0"/>
          <c:showBubbleSize val="0"/>
        </c:dLbls>
        <c:gapWidth val="150"/>
        <c:overlap val="-25"/>
        <c:axId val="224615416"/>
        <c:axId val="224615808"/>
      </c:barChart>
      <c:catAx>
        <c:axId val="224615416"/>
        <c:scaling>
          <c:orientation val="minMax"/>
        </c:scaling>
        <c:delete val="0"/>
        <c:axPos val="b"/>
        <c:title>
          <c:tx>
            <c:rich>
              <a:bodyPr/>
              <a:lstStyle/>
              <a:p>
                <a:pPr>
                  <a:defRPr sz="800" b="0"/>
                </a:pPr>
                <a:r>
                  <a:rPr lang="en-US" sz="800" b="0"/>
                  <a:t>Sail: 3206</a:t>
                </a:r>
              </a:p>
            </c:rich>
          </c:tx>
          <c:layout>
            <c:manualLayout>
              <c:xMode val="edge"/>
              <c:yMode val="edge"/>
              <c:x val="0.87853283593586495"/>
              <c:y val="0.8989891438045241"/>
            </c:manualLayout>
          </c:layout>
          <c:overlay val="0"/>
        </c:title>
        <c:numFmt formatCode="General" sourceLinked="0"/>
        <c:majorTickMark val="out"/>
        <c:minorTickMark val="none"/>
        <c:tickLblPos val="nextTo"/>
        <c:txPr>
          <a:bodyPr rot="0" vert="horz"/>
          <a:lstStyle/>
          <a:p>
            <a:pPr>
              <a:defRPr sz="800"/>
            </a:pPr>
            <a:endParaRPr lang="en-US"/>
          </a:p>
        </c:txPr>
        <c:crossAx val="224615808"/>
        <c:crosses val="autoZero"/>
        <c:auto val="1"/>
        <c:lblAlgn val="ctr"/>
        <c:lblOffset val="100"/>
        <c:noMultiLvlLbl val="0"/>
      </c:catAx>
      <c:valAx>
        <c:axId val="224615808"/>
        <c:scaling>
          <c:orientation val="minMax"/>
        </c:scaling>
        <c:delete val="1"/>
        <c:axPos val="l"/>
        <c:numFmt formatCode="0%" sourceLinked="1"/>
        <c:majorTickMark val="out"/>
        <c:minorTickMark val="none"/>
        <c:tickLblPos val="nextTo"/>
        <c:crossAx val="22461541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42843344101218117"/>
          <c:y val="3.1200916399211576E-2"/>
          <c:w val="0.55660929403055392"/>
          <c:h val="0.87359794311425354"/>
        </c:manualLayout>
      </c:layout>
      <c:barChart>
        <c:barDir val="bar"/>
        <c:grouping val="stacked"/>
        <c:varyColors val="0"/>
        <c:ser>
          <c:idx val="0"/>
          <c:order val="0"/>
          <c:tx>
            <c:strRef>
              <c:f>'Q1-4'!$C$100</c:f>
              <c:strCache>
                <c:ptCount val="1"/>
                <c:pt idx="0">
                  <c:v>1af</c:v>
                </c:pt>
              </c:strCache>
            </c:strRef>
          </c:tx>
          <c:invertIfNegative val="0"/>
          <c:dLbls>
            <c:spPr>
              <a:noFill/>
              <a:ln>
                <a:noFill/>
              </a:ln>
              <a:effectLst/>
            </c:spPr>
            <c:txPr>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'Q1-4'!$D$99:$H$99</c:f>
              <c:strCache>
                <c:ptCount val="5"/>
                <c:pt idx="0">
                  <c:v>Camau gweithredu eraill</c:v>
                </c:pt>
                <c:pt idx="1">
                  <c:v>Rhoi mwy o gymorth ariannol i berchnogion yr amgylchedd treftadaeth</c:v>
                </c:pt>
                <c:pt idx="2">
                  <c:v>Darparu mwy o ddigwyddiadau sy'n ymwneud â'r amgylchedd hanesyddol a'r dreftadaeth ddiwylliannol</c:v>
                </c:pt>
                <c:pt idx="3">
                  <c:v>Darparu mwy o gyngor ynghylch cynnal a gwarchod yr amgylchedd hanesyddol</c:v>
                </c:pt>
                <c:pt idx="4">
                  <c:v>Darparu mwy o ddehongli a gwell mynediad at wybodaeth</c:v>
                </c:pt>
              </c:strCache>
            </c:strRef>
          </c:cat>
          <c:val>
            <c:numRef>
              <c:f>'Q1-4'!$D$100:$H$100</c:f>
              <c:numCache>
                <c:formatCode>0%</c:formatCode>
                <c:ptCount val="5"/>
                <c:pt idx="0">
                  <c:v>0.20469999999999999</c:v>
                </c:pt>
                <c:pt idx="1">
                  <c:v>0.27860000000000001</c:v>
                </c:pt>
                <c:pt idx="2">
                  <c:v>0.29409999999999997</c:v>
                </c:pt>
                <c:pt idx="3">
                  <c:v>0.30730000000000002</c:v>
                </c:pt>
                <c:pt idx="4">
                  <c:v>0.36</c:v>
                </c:pt>
              </c:numCache>
            </c:numRef>
          </c:val>
        </c:ser>
        <c:ser>
          <c:idx val="1"/>
          <c:order val="1"/>
          <c:tx>
            <c:strRef>
              <c:f>'Q1-4'!$C$101</c:f>
              <c:strCache>
                <c:ptCount val="1"/>
                <c:pt idx="0">
                  <c:v>2il</c:v>
                </c:pt>
              </c:strCache>
            </c:strRef>
          </c:tx>
          <c:invertIfNegative val="0"/>
          <c:dLbls>
            <c:spPr>
              <a:noFill/>
              <a:ln>
                <a:noFill/>
              </a:ln>
              <a:effectLst/>
            </c:spPr>
            <c:txPr>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'Q1-4'!$D$99:$H$99</c:f>
              <c:strCache>
                <c:ptCount val="5"/>
                <c:pt idx="0">
                  <c:v>Camau gweithredu eraill</c:v>
                </c:pt>
                <c:pt idx="1">
                  <c:v>Rhoi mwy o gymorth ariannol i berchnogion yr amgylchedd treftadaeth</c:v>
                </c:pt>
                <c:pt idx="2">
                  <c:v>Darparu mwy o ddigwyddiadau sy'n ymwneud â'r amgylchedd hanesyddol a'r dreftadaeth ddiwylliannol</c:v>
                </c:pt>
                <c:pt idx="3">
                  <c:v>Darparu mwy o gyngor ynghylch cynnal a gwarchod yr amgylchedd hanesyddol</c:v>
                </c:pt>
                <c:pt idx="4">
                  <c:v>Darparu mwy o ddehongli a gwell mynediad at wybodaeth</c:v>
                </c:pt>
              </c:strCache>
            </c:strRef>
          </c:cat>
          <c:val>
            <c:numRef>
              <c:f>'Q1-4'!$D$101:$H$101</c:f>
              <c:numCache>
                <c:formatCode>0%</c:formatCode>
                <c:ptCount val="5"/>
                <c:pt idx="0">
                  <c:v>5.8799999999999998E-2</c:v>
                </c:pt>
                <c:pt idx="1">
                  <c:v>0.2</c:v>
                </c:pt>
                <c:pt idx="2">
                  <c:v>0.21820000000000001</c:v>
                </c:pt>
                <c:pt idx="3">
                  <c:v>0.2802</c:v>
                </c:pt>
                <c:pt idx="4">
                  <c:v>0.23</c:v>
                </c:pt>
              </c:numCache>
            </c:numRef>
          </c:val>
        </c:ser>
        <c:ser>
          <c:idx val="2"/>
          <c:order val="2"/>
          <c:tx>
            <c:strRef>
              <c:f>'Q1-4'!$C$102</c:f>
              <c:strCache>
                <c:ptCount val="1"/>
                <c:pt idx="0">
                  <c:v>3ydd</c:v>
                </c:pt>
              </c:strCache>
            </c:strRef>
          </c:tx>
          <c:invertIfNegative val="0"/>
          <c:dLbls>
            <c:spPr>
              <a:noFill/>
              <a:ln>
                <a:noFill/>
              </a:ln>
              <a:effectLst/>
            </c:spPr>
            <c:txPr>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'Q1-4'!$D$99:$H$99</c:f>
              <c:strCache>
                <c:ptCount val="5"/>
                <c:pt idx="0">
                  <c:v>Camau gweithredu eraill</c:v>
                </c:pt>
                <c:pt idx="1">
                  <c:v>Rhoi mwy o gymorth ariannol i berchnogion yr amgylchedd treftadaeth</c:v>
                </c:pt>
                <c:pt idx="2">
                  <c:v>Darparu mwy o ddigwyddiadau sy'n ymwneud â'r amgylchedd hanesyddol a'r dreftadaeth ddiwylliannol</c:v>
                </c:pt>
                <c:pt idx="3">
                  <c:v>Darparu mwy o gyngor ynghylch cynnal a gwarchod yr amgylchedd hanesyddol</c:v>
                </c:pt>
                <c:pt idx="4">
                  <c:v>Darparu mwy o ddehongli a gwell mynediad at wybodaeth</c:v>
                </c:pt>
              </c:strCache>
            </c:strRef>
          </c:cat>
          <c:val>
            <c:numRef>
              <c:f>'Q1-4'!$D$102:$H$102</c:f>
              <c:numCache>
                <c:formatCode>0%</c:formatCode>
                <c:ptCount val="5"/>
                <c:pt idx="0">
                  <c:v>4.3499999999999997E-2</c:v>
                </c:pt>
                <c:pt idx="1">
                  <c:v>0.19040000000000001</c:v>
                </c:pt>
                <c:pt idx="2">
                  <c:v>0.24360000000000001</c:v>
                </c:pt>
                <c:pt idx="3">
                  <c:v>0.24179999999999999</c:v>
                </c:pt>
                <c:pt idx="4">
                  <c:v>0.22</c:v>
                </c:pt>
              </c:numCache>
            </c:numRef>
          </c:val>
        </c:ser>
        <c:ser>
          <c:idx val="3"/>
          <c:order val="3"/>
          <c:tx>
            <c:strRef>
              <c:f>'Q1-4'!$C$103</c:f>
              <c:strCache>
                <c:ptCount val="1"/>
                <c:pt idx="0">
                  <c:v>4ydd</c:v>
                </c:pt>
              </c:strCache>
            </c:strRef>
          </c:tx>
          <c:invertIfNegative val="0"/>
          <c:dLbls>
            <c:spPr>
              <a:noFill/>
              <a:ln>
                <a:noFill/>
              </a:ln>
              <a:effectLst/>
            </c:spPr>
            <c:txPr>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'Q1-4'!$D$99:$H$99</c:f>
              <c:strCache>
                <c:ptCount val="5"/>
                <c:pt idx="0">
                  <c:v>Camau gweithredu eraill</c:v>
                </c:pt>
                <c:pt idx="1">
                  <c:v>Rhoi mwy o gymorth ariannol i berchnogion yr amgylchedd treftadaeth</c:v>
                </c:pt>
                <c:pt idx="2">
                  <c:v>Darparu mwy o ddigwyddiadau sy'n ymwneud â'r amgylchedd hanesyddol a'r dreftadaeth ddiwylliannol</c:v>
                </c:pt>
                <c:pt idx="3">
                  <c:v>Darparu mwy o gyngor ynghylch cynnal a gwarchod yr amgylchedd hanesyddol</c:v>
                </c:pt>
                <c:pt idx="4">
                  <c:v>Darparu mwy o ddehongli a gwell mynediad at wybodaeth</c:v>
                </c:pt>
              </c:strCache>
            </c:strRef>
          </c:cat>
          <c:val>
            <c:numRef>
              <c:f>'Q1-4'!$D$103:$H$103</c:f>
              <c:numCache>
                <c:formatCode>0%</c:formatCode>
                <c:ptCount val="5"/>
                <c:pt idx="0">
                  <c:v>6.1199999999999997E-2</c:v>
                </c:pt>
                <c:pt idx="1">
                  <c:v>0.25719999999999998</c:v>
                </c:pt>
                <c:pt idx="2">
                  <c:v>0.20219999999999999</c:v>
                </c:pt>
                <c:pt idx="3">
                  <c:v>0.14360000000000001</c:v>
                </c:pt>
                <c:pt idx="4">
                  <c:v>0.16</c:v>
                </c:pt>
              </c:numCache>
            </c:numRef>
          </c:val>
        </c:ser>
        <c:ser>
          <c:idx val="4"/>
          <c:order val="4"/>
          <c:tx>
            <c:strRef>
              <c:f>'Q1-4'!$C$104</c:f>
              <c:strCache>
                <c:ptCount val="1"/>
                <c:pt idx="0">
                  <c:v>5ed</c:v>
                </c:pt>
              </c:strCache>
            </c:strRef>
          </c:tx>
          <c:invertIfNegative val="0"/>
          <c:dLbls>
            <c:spPr>
              <a:noFill/>
              <a:ln>
                <a:noFill/>
              </a:ln>
              <a:effectLst/>
            </c:spPr>
            <c:txPr>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'Q1-4'!$D$99:$H$99</c:f>
              <c:strCache>
                <c:ptCount val="5"/>
                <c:pt idx="0">
                  <c:v>Camau gweithredu eraill</c:v>
                </c:pt>
                <c:pt idx="1">
                  <c:v>Rhoi mwy o gymorth ariannol i berchnogion yr amgylchedd treftadaeth</c:v>
                </c:pt>
                <c:pt idx="2">
                  <c:v>Darparu mwy o ddigwyddiadau sy'n ymwneud â'r amgylchedd hanesyddol a'r dreftadaeth ddiwylliannol</c:v>
                </c:pt>
                <c:pt idx="3">
                  <c:v>Darparu mwy o gyngor ynghylch cynnal a gwarchod yr amgylchedd hanesyddol</c:v>
                </c:pt>
                <c:pt idx="4">
                  <c:v>Darparu mwy o ddehongli a gwell mynediad at wybodaeth</c:v>
                </c:pt>
              </c:strCache>
            </c:strRef>
          </c:cat>
          <c:val>
            <c:numRef>
              <c:f>'Q1-4'!$D$104:$H$104</c:f>
              <c:numCache>
                <c:formatCode>0%</c:formatCode>
                <c:ptCount val="5"/>
                <c:pt idx="0">
                  <c:v>0.63180000000000003</c:v>
                </c:pt>
                <c:pt idx="1">
                  <c:v>6.8599999999999994E-2</c:v>
                </c:pt>
                <c:pt idx="2">
                  <c:v>4.1799999999999997E-2</c:v>
                </c:pt>
                <c:pt idx="3">
                  <c:v>2.7099999999999999E-2</c:v>
                </c:pt>
                <c:pt idx="4">
                  <c:v>0.03</c:v>
                </c:pt>
              </c:numCache>
            </c:numRef>
          </c:val>
        </c:ser>
        <c:dLbls>
          <c:showLegendKey val="0"/>
          <c:showVal val="1"/>
          <c:showCatName val="0"/>
          <c:showSerName val="0"/>
          <c:showPercent val="0"/>
          <c:showBubbleSize val="0"/>
        </c:dLbls>
        <c:gapWidth val="60"/>
        <c:overlap val="100"/>
        <c:axId val="221567848"/>
        <c:axId val="221568240"/>
      </c:barChart>
      <c:catAx>
        <c:axId val="221567848"/>
        <c:scaling>
          <c:orientation val="minMax"/>
        </c:scaling>
        <c:delete val="0"/>
        <c:axPos val="l"/>
        <c:numFmt formatCode="General" sourceLinked="0"/>
        <c:majorTickMark val="out"/>
        <c:minorTickMark val="none"/>
        <c:tickLblPos val="nextTo"/>
        <c:txPr>
          <a:bodyPr/>
          <a:lstStyle/>
          <a:p>
            <a:pPr>
              <a:defRPr sz="800"/>
            </a:pPr>
            <a:endParaRPr lang="en-US"/>
          </a:p>
        </c:txPr>
        <c:crossAx val="221568240"/>
        <c:crosses val="autoZero"/>
        <c:auto val="1"/>
        <c:lblAlgn val="ctr"/>
        <c:lblOffset val="100"/>
        <c:noMultiLvlLbl val="0"/>
      </c:catAx>
      <c:valAx>
        <c:axId val="221568240"/>
        <c:scaling>
          <c:orientation val="minMax"/>
          <c:max val="1"/>
        </c:scaling>
        <c:delete val="1"/>
        <c:axPos val="b"/>
        <c:numFmt formatCode="0%" sourceLinked="1"/>
        <c:majorTickMark val="out"/>
        <c:minorTickMark val="none"/>
        <c:tickLblPos val="nextTo"/>
        <c:crossAx val="221567848"/>
        <c:crosses val="autoZero"/>
        <c:crossBetween val="between"/>
      </c:valAx>
    </c:plotArea>
    <c:legend>
      <c:legendPos val="b"/>
      <c:layout>
        <c:manualLayout>
          <c:xMode val="edge"/>
          <c:yMode val="edge"/>
          <c:x val="0.40406807322161653"/>
          <c:y val="0.88929268940259409"/>
          <c:w val="0.59593192677838347"/>
          <c:h val="8.8010246721991078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370091379027058"/>
          <c:y val="1.6254330355185916E-2"/>
          <c:w val="0.5521293546171897"/>
          <c:h val="0.96297961387511244"/>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'Q29-34'!$B$134:$B$141</c:f>
              <c:strCache>
                <c:ptCount val="8"/>
                <c:pt idx="0">
                  <c:v>Wedi inswleiddio'r eiddo (e.e. atig, ffenestri, waliau, a.y.b.)</c:v>
                </c:pt>
                <c:pt idx="1">
                  <c:v>Wedi gosod goleuadau/bylbiau ynni-effeithlon</c:v>
                </c:pt>
                <c:pt idx="2">
                  <c:v>Wedi gostwng tymheredd systemau gwresogi/cynhesu dŵr</c:v>
                </c:pt>
                <c:pt idx="3">
                  <c:v>Wedi gosod boeler ynni-effeithlon newydd</c:v>
                </c:pt>
                <c:pt idx="4">
                  <c:v>Wedi gosod thermostatau ynni-effeithlon</c:v>
                </c:pt>
                <c:pt idx="5">
                  <c:v>Yn defnyddio ynni adnewyddadwy</c:v>
                </c:pt>
                <c:pt idx="6">
                  <c:v>Arall</c:v>
                </c:pt>
                <c:pt idx="7">
                  <c:v>Dim un o'r rhain</c:v>
                </c:pt>
              </c:strCache>
            </c:strRef>
          </c:cat>
          <c:val>
            <c:numRef>
              <c:f>'Q29-34'!$C$134:$C$141</c:f>
              <c:numCache>
                <c:formatCode>0%</c:formatCode>
                <c:ptCount val="8"/>
                <c:pt idx="0">
                  <c:v>0.85519999999999996</c:v>
                </c:pt>
                <c:pt idx="1">
                  <c:v>0.85609999999999997</c:v>
                </c:pt>
                <c:pt idx="2">
                  <c:v>0.49580000000000002</c:v>
                </c:pt>
                <c:pt idx="3">
                  <c:v>0.4178</c:v>
                </c:pt>
                <c:pt idx="4">
                  <c:v>0.41049999999999998</c:v>
                </c:pt>
                <c:pt idx="5">
                  <c:v>9.5899999999999999E-2</c:v>
                </c:pt>
                <c:pt idx="6">
                  <c:v>4.2200000000000001E-2</c:v>
                </c:pt>
                <c:pt idx="7">
                  <c:v>2.1100000000000001E-2</c:v>
                </c:pt>
              </c:numCache>
            </c:numRef>
          </c:val>
        </c:ser>
        <c:dLbls>
          <c:dLblPos val="outEnd"/>
          <c:showLegendKey val="0"/>
          <c:showVal val="1"/>
          <c:showCatName val="0"/>
          <c:showSerName val="0"/>
          <c:showPercent val="0"/>
          <c:showBubbleSize val="0"/>
        </c:dLbls>
        <c:gapWidth val="60"/>
        <c:axId val="224616592"/>
        <c:axId val="224616984"/>
      </c:barChart>
      <c:catAx>
        <c:axId val="224616592"/>
        <c:scaling>
          <c:orientation val="maxMin"/>
        </c:scaling>
        <c:delete val="0"/>
        <c:axPos val="l"/>
        <c:numFmt formatCode="General" sourceLinked="0"/>
        <c:majorTickMark val="out"/>
        <c:minorTickMark val="none"/>
        <c:tickLblPos val="nextTo"/>
        <c:txPr>
          <a:bodyPr rot="0" vert="horz"/>
          <a:lstStyle/>
          <a:p>
            <a:pPr>
              <a:defRPr sz="800"/>
            </a:pPr>
            <a:endParaRPr lang="en-US"/>
          </a:p>
        </c:txPr>
        <c:crossAx val="224616984"/>
        <c:crosses val="autoZero"/>
        <c:auto val="1"/>
        <c:lblAlgn val="ctr"/>
        <c:lblOffset val="100"/>
        <c:noMultiLvlLbl val="0"/>
      </c:catAx>
      <c:valAx>
        <c:axId val="224616984"/>
        <c:scaling>
          <c:orientation val="minMax"/>
        </c:scaling>
        <c:delete val="1"/>
        <c:axPos val="t"/>
        <c:title>
          <c:tx>
            <c:rich>
              <a:bodyPr/>
              <a:lstStyle/>
              <a:p>
                <a:pPr>
                  <a:defRPr sz="800" b="0"/>
                </a:pPr>
                <a:r>
                  <a:rPr lang="en-US"/>
                  <a:t>Sail: 3128</a:t>
                </a:r>
              </a:p>
            </c:rich>
          </c:tx>
          <c:layout>
            <c:manualLayout>
              <c:xMode val="edge"/>
              <c:yMode val="edge"/>
              <c:x val="0.87095682731328306"/>
              <c:y val="0.94791414508190108"/>
            </c:manualLayout>
          </c:layout>
          <c:overlay val="0"/>
        </c:title>
        <c:numFmt formatCode="0%" sourceLinked="1"/>
        <c:majorTickMark val="out"/>
        <c:minorTickMark val="none"/>
        <c:tickLblPos val="nextTo"/>
        <c:crossAx val="2246165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4858757062146894E-2"/>
          <c:y val="3.5244295696865754E-2"/>
          <c:w val="0.95028248587570618"/>
          <c:h val="0.60693093620808125"/>
        </c:manualLayout>
      </c:layout>
      <c:barChart>
        <c:barDir val="col"/>
        <c:grouping val="clustered"/>
        <c:varyColors val="0"/>
        <c:ser>
          <c:idx val="0"/>
          <c:order val="0"/>
          <c:invertIfNegative val="0"/>
          <c:dLbls>
            <c:dLbl>
              <c:idx val="4"/>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'Q29-34'!$B$170:$B$177</c:f>
              <c:strCache>
                <c:ptCount val="8"/>
                <c:pt idx="0">
                  <c:v>Mynediad at gymorth grant</c:v>
                </c:pt>
                <c:pt idx="1">
                  <c:v>Gwybod y manteision o ran costau/arbedion (e.e. amser adennill)</c:v>
                </c:pt>
                <c:pt idx="2">
                  <c:v>Cyngor technegol ynghylch y cynhyrchion sydd ar gael</c:v>
                </c:pt>
                <c:pt idx="3">
                  <c:v>Mynediad at ffynhonnell ynni arall</c:v>
                </c:pt>
                <c:pt idx="4">
                  <c:v>Mynediad at fenthyciadau / cyllid</c:v>
                </c:pt>
                <c:pt idx="5">
                  <c:v>Mynediad at ystod o gyflenwyr lleol</c:v>
                </c:pt>
                <c:pt idx="6">
                  <c:v>Arall</c:v>
                </c:pt>
                <c:pt idx="7">
                  <c:v>Dim byd - nid oes diddordeb gennyf mewn ynni adnewtyddadwy</c:v>
                </c:pt>
              </c:strCache>
            </c:strRef>
          </c:cat>
          <c:val>
            <c:numRef>
              <c:f>'Q29-34'!$C$170:$C$177</c:f>
              <c:numCache>
                <c:formatCode>0%</c:formatCode>
                <c:ptCount val="8"/>
                <c:pt idx="0">
                  <c:v>0.58940000000000003</c:v>
                </c:pt>
                <c:pt idx="1">
                  <c:v>0.47689999999999999</c:v>
                </c:pt>
                <c:pt idx="2">
                  <c:v>0.42909999999999998</c:v>
                </c:pt>
                <c:pt idx="3">
                  <c:v>0.32419999999999999</c:v>
                </c:pt>
                <c:pt idx="4">
                  <c:v>0.31059999999999999</c:v>
                </c:pt>
                <c:pt idx="5">
                  <c:v>0.24629999999999999</c:v>
                </c:pt>
                <c:pt idx="6">
                  <c:v>6.4699999999999994E-2</c:v>
                </c:pt>
                <c:pt idx="7">
                  <c:v>0.1338</c:v>
                </c:pt>
              </c:numCache>
            </c:numRef>
          </c:val>
        </c:ser>
        <c:dLbls>
          <c:showLegendKey val="0"/>
          <c:showVal val="1"/>
          <c:showCatName val="0"/>
          <c:showSerName val="0"/>
          <c:showPercent val="0"/>
          <c:showBubbleSize val="0"/>
        </c:dLbls>
        <c:gapWidth val="150"/>
        <c:overlap val="-25"/>
        <c:axId val="224617768"/>
        <c:axId val="224618160"/>
      </c:barChart>
      <c:catAx>
        <c:axId val="224617768"/>
        <c:scaling>
          <c:orientation val="minMax"/>
        </c:scaling>
        <c:delete val="0"/>
        <c:axPos val="b"/>
        <c:title>
          <c:tx>
            <c:rich>
              <a:bodyPr/>
              <a:lstStyle/>
              <a:p>
                <a:pPr>
                  <a:defRPr sz="800" b="0"/>
                </a:pPr>
                <a:r>
                  <a:rPr lang="en-US" sz="800" b="0"/>
                  <a:t>Sail: 2489</a:t>
                </a:r>
              </a:p>
            </c:rich>
          </c:tx>
          <c:layout>
            <c:manualLayout>
              <c:xMode val="edge"/>
              <c:yMode val="edge"/>
              <c:x val="0.87172349724060927"/>
              <c:y val="0.93434266509875719"/>
            </c:manualLayout>
          </c:layout>
          <c:overlay val="0"/>
        </c:title>
        <c:numFmt formatCode="General" sourceLinked="0"/>
        <c:majorTickMark val="out"/>
        <c:minorTickMark val="none"/>
        <c:tickLblPos val="nextTo"/>
        <c:txPr>
          <a:bodyPr rot="0" vert="horz"/>
          <a:lstStyle/>
          <a:p>
            <a:pPr>
              <a:defRPr sz="800"/>
            </a:pPr>
            <a:endParaRPr lang="en-US"/>
          </a:p>
        </c:txPr>
        <c:crossAx val="224618160"/>
        <c:crosses val="autoZero"/>
        <c:auto val="1"/>
        <c:lblAlgn val="ctr"/>
        <c:lblOffset val="100"/>
        <c:noMultiLvlLbl val="0"/>
      </c:catAx>
      <c:valAx>
        <c:axId val="224618160"/>
        <c:scaling>
          <c:orientation val="minMax"/>
        </c:scaling>
        <c:delete val="1"/>
        <c:axPos val="l"/>
        <c:numFmt formatCode="0%" sourceLinked="1"/>
        <c:majorTickMark val="out"/>
        <c:minorTickMark val="none"/>
        <c:tickLblPos val="nextTo"/>
        <c:crossAx val="22461776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36321952919947509"/>
          <c:y val="2.4973982703495899E-2"/>
          <c:w val="0.60208784448818897"/>
          <c:h val="0.94450226065889797"/>
        </c:manualLayout>
      </c:layout>
      <c:barChart>
        <c:barDir val="bar"/>
        <c:grouping val="clustered"/>
        <c:varyColors val="0"/>
        <c:ser>
          <c:idx val="0"/>
          <c:order val="0"/>
          <c:tx>
            <c:strRef>
              <c:f>'Q13'!$D$3</c:f>
              <c:strCache>
                <c:ptCount val="1"/>
                <c:pt idx="0">
                  <c:v>Tair i bum mlynedd nesaf, Sail: 3108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'Q13'!$C$4:$C$13</c:f>
              <c:strCache>
                <c:ptCount val="10"/>
                <c:pt idx="0">
                  <c:v>Cost ynni i gyflenwi eich cartref</c:v>
                </c:pt>
                <c:pt idx="1">
                  <c:v>Cost tanwydd (h.y. petrol, diesel)</c:v>
                </c:pt>
                <c:pt idx="2">
                  <c:v>Cysylltedd cludiant cyhoeddus</c:v>
                </c:pt>
                <c:pt idx="3">
                  <c:v>Mynediad at fand eang cyflym</c:v>
                </c:pt>
                <c:pt idx="4">
                  <c:v>Mynediad at wasanaethau ar gyfer pobl hŷn</c:v>
                </c:pt>
                <c:pt idx="5">
                  <c:v>Gwarchod a gwella bywyd gwyllt</c:v>
                </c:pt>
                <c:pt idx="6">
                  <c:v>Cyfleoedd cyflogaeth lleol</c:v>
                </c:pt>
                <c:pt idx="7">
                  <c:v>Dyfodol ffermio</c:v>
                </c:pt>
                <c:pt idx="8">
                  <c:v>Y newid yn yr hinsawdd, e.e. sychder, stormydd, llifogydd</c:v>
                </c:pt>
                <c:pt idx="9">
                  <c:v>Mynediad at dai fforddiadwy</c:v>
                </c:pt>
              </c:strCache>
            </c:strRef>
          </c:cat>
          <c:val>
            <c:numRef>
              <c:f>'Q13'!$D$4:$D$13</c:f>
              <c:numCache>
                <c:formatCode>0%</c:formatCode>
                <c:ptCount val="10"/>
                <c:pt idx="0">
                  <c:v>0.79149999999999998</c:v>
                </c:pt>
                <c:pt idx="1">
                  <c:v>0.78510000000000002</c:v>
                </c:pt>
                <c:pt idx="2">
                  <c:v>0.50129999999999997</c:v>
                </c:pt>
                <c:pt idx="3">
                  <c:v>0.48039999999999999</c:v>
                </c:pt>
                <c:pt idx="4">
                  <c:v>0.46879999999999999</c:v>
                </c:pt>
                <c:pt idx="5">
                  <c:v>0.41959999999999997</c:v>
                </c:pt>
                <c:pt idx="6">
                  <c:v>0.3594</c:v>
                </c:pt>
                <c:pt idx="7">
                  <c:v>0.24610000000000001</c:v>
                </c:pt>
                <c:pt idx="8">
                  <c:v>0.24030000000000001</c:v>
                </c:pt>
                <c:pt idx="9">
                  <c:v>0.2059</c:v>
                </c:pt>
              </c:numCache>
            </c:numRef>
          </c:val>
        </c:ser>
        <c:ser>
          <c:idx val="1"/>
          <c:order val="1"/>
          <c:tx>
            <c:strRef>
              <c:f>'Q13'!$E$3</c:f>
              <c:strCache>
                <c:ptCount val="1"/>
                <c:pt idx="0">
                  <c:v>Y tu hwnt i hynny, Sail: 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'Q13'!$C$4:$C$13</c:f>
              <c:strCache>
                <c:ptCount val="10"/>
                <c:pt idx="0">
                  <c:v>Cost ynni i gyflenwi eich cartref</c:v>
                </c:pt>
                <c:pt idx="1">
                  <c:v>Cost tanwydd (h.y. petrol, diesel)</c:v>
                </c:pt>
                <c:pt idx="2">
                  <c:v>Cysylltedd cludiant cyhoeddus</c:v>
                </c:pt>
                <c:pt idx="3">
                  <c:v>Mynediad at fand eang cyflym</c:v>
                </c:pt>
                <c:pt idx="4">
                  <c:v>Mynediad at wasanaethau ar gyfer pobl hŷn</c:v>
                </c:pt>
                <c:pt idx="5">
                  <c:v>Gwarchod a gwella bywyd gwyllt</c:v>
                </c:pt>
                <c:pt idx="6">
                  <c:v>Cyfleoedd cyflogaeth lleol</c:v>
                </c:pt>
                <c:pt idx="7">
                  <c:v>Dyfodol ffermio</c:v>
                </c:pt>
                <c:pt idx="8">
                  <c:v>Y newid yn yr hinsawdd, e.e. sychder, stormydd, llifogydd</c:v>
                </c:pt>
                <c:pt idx="9">
                  <c:v>Mynediad at dai fforddiadwy</c:v>
                </c:pt>
              </c:strCache>
            </c:strRef>
          </c:cat>
          <c:val>
            <c:numRef>
              <c:f>'Q13'!$E$4:$E$13</c:f>
              <c:numCache>
                <c:formatCode>0%</c:formatCode>
                <c:ptCount val="10"/>
                <c:pt idx="0">
                  <c:v>0.46</c:v>
                </c:pt>
                <c:pt idx="1">
                  <c:v>0.42</c:v>
                </c:pt>
                <c:pt idx="2">
                  <c:v>0.44</c:v>
                </c:pt>
                <c:pt idx="3">
                  <c:v>0.2</c:v>
                </c:pt>
                <c:pt idx="4">
                  <c:v>0.59</c:v>
                </c:pt>
                <c:pt idx="5">
                  <c:v>0.32</c:v>
                </c:pt>
                <c:pt idx="6">
                  <c:v>0.26</c:v>
                </c:pt>
                <c:pt idx="7">
                  <c:v>0.27</c:v>
                </c:pt>
                <c:pt idx="8">
                  <c:v>0.35</c:v>
                </c:pt>
                <c:pt idx="9">
                  <c:v>0.25</c:v>
                </c:pt>
              </c:numCache>
            </c:numRef>
          </c:val>
        </c:ser>
        <c:dLbls>
          <c:showLegendKey val="0"/>
          <c:showVal val="0"/>
          <c:showCatName val="0"/>
          <c:showSerName val="0"/>
          <c:showPercent val="0"/>
          <c:showBubbleSize val="0"/>
        </c:dLbls>
        <c:gapWidth val="60"/>
        <c:overlap val="-10"/>
        <c:axId val="224618944"/>
        <c:axId val="224619336"/>
      </c:barChart>
      <c:catAx>
        <c:axId val="224618944"/>
        <c:scaling>
          <c:orientation val="maxMin"/>
        </c:scaling>
        <c:delete val="0"/>
        <c:axPos val="l"/>
        <c:numFmt formatCode="General" sourceLinked="0"/>
        <c:majorTickMark val="out"/>
        <c:minorTickMark val="none"/>
        <c:tickLblPos val="nextTo"/>
        <c:crossAx val="224619336"/>
        <c:crosses val="autoZero"/>
        <c:auto val="1"/>
        <c:lblAlgn val="ctr"/>
        <c:lblOffset val="100"/>
        <c:noMultiLvlLbl val="0"/>
      </c:catAx>
      <c:valAx>
        <c:axId val="224619336"/>
        <c:scaling>
          <c:orientation val="minMax"/>
        </c:scaling>
        <c:delete val="1"/>
        <c:axPos val="t"/>
        <c:numFmt formatCode="0%" sourceLinked="1"/>
        <c:majorTickMark val="out"/>
        <c:minorTickMark val="none"/>
        <c:tickLblPos val="nextTo"/>
        <c:crossAx val="224618944"/>
        <c:crosses val="autoZero"/>
        <c:crossBetween val="between"/>
      </c:valAx>
      <c:spPr>
        <a:noFill/>
        <a:ln w="25400">
          <a:noFill/>
        </a:ln>
      </c:spPr>
    </c:plotArea>
    <c:legend>
      <c:legendPos val="r"/>
      <c:layout>
        <c:manualLayout>
          <c:xMode val="edge"/>
          <c:yMode val="edge"/>
          <c:x val="0.61114070702099732"/>
          <c:y val="0.88891253490731337"/>
          <c:w val="0.38625512631233594"/>
          <c:h val="7.4065010576252255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64477337664168"/>
          <c:y val="1.6254330355185916E-2"/>
          <c:w val="0.50718561474633583"/>
          <c:h val="0.96297961387511244"/>
        </c:manualLayout>
      </c:layout>
      <c:barChart>
        <c:barDir val="bar"/>
        <c:grouping val="clustered"/>
        <c:varyColors val="0"/>
        <c:ser>
          <c:idx val="0"/>
          <c:order val="0"/>
          <c:tx>
            <c:strRef>
              <c:f>Q4f!$G$17</c:f>
              <c:strCache>
                <c:ptCount val="1"/>
                <c:pt idx="0">
                  <c:v>%</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Q4f!$F$18:$F$26</c:f>
              <c:strCache>
                <c:ptCount val="9"/>
                <c:pt idx="0">
                  <c:v>Planning and development</c:v>
                </c:pt>
                <c:pt idx="1">
                  <c:v>Provide better access/control access</c:v>
                </c:pt>
                <c:pt idx="2">
                  <c:v>Conserve and maintain natural environment</c:v>
                </c:pt>
                <c:pt idx="3">
                  <c:v>Marketing - Identify and promote historic environment and cultural heritage</c:v>
                </c:pt>
                <c:pt idx="4">
                  <c:v>Support business/economy</c:v>
                </c:pt>
                <c:pt idx="5">
                  <c:v>Education and volunteering</c:v>
                </c:pt>
                <c:pt idx="6">
                  <c:v>Work with partners</c:v>
                </c:pt>
                <c:pt idx="7">
                  <c:v>Respect language and cultural differences </c:v>
                </c:pt>
                <c:pt idx="8">
                  <c:v>Other</c:v>
                </c:pt>
              </c:strCache>
            </c:strRef>
          </c:cat>
          <c:val>
            <c:numRef>
              <c:f>Q4f!$G$18:$G$26</c:f>
              <c:numCache>
                <c:formatCode>0%</c:formatCode>
                <c:ptCount val="9"/>
                <c:pt idx="0">
                  <c:v>0.27131782945736432</c:v>
                </c:pt>
                <c:pt idx="1">
                  <c:v>0.13436692506459949</c:v>
                </c:pt>
                <c:pt idx="2">
                  <c:v>0.1111111111111111</c:v>
                </c:pt>
                <c:pt idx="3">
                  <c:v>0.1111111111111111</c:v>
                </c:pt>
                <c:pt idx="4">
                  <c:v>0.10594315245478036</c:v>
                </c:pt>
                <c:pt idx="5">
                  <c:v>9.3023255813953487E-2</c:v>
                </c:pt>
                <c:pt idx="6">
                  <c:v>2.5839793281653745E-2</c:v>
                </c:pt>
                <c:pt idx="7">
                  <c:v>2.0671834625322998E-2</c:v>
                </c:pt>
                <c:pt idx="8">
                  <c:v>0.12661498708010335</c:v>
                </c:pt>
              </c:numCache>
            </c:numRef>
          </c:val>
        </c:ser>
        <c:dLbls>
          <c:dLblPos val="outEnd"/>
          <c:showLegendKey val="0"/>
          <c:showVal val="1"/>
          <c:showCatName val="0"/>
          <c:showSerName val="0"/>
          <c:showPercent val="0"/>
          <c:showBubbleSize val="0"/>
        </c:dLbls>
        <c:gapWidth val="60"/>
        <c:axId val="221569024"/>
        <c:axId val="221569416"/>
      </c:barChart>
      <c:catAx>
        <c:axId val="221569024"/>
        <c:scaling>
          <c:orientation val="maxMin"/>
        </c:scaling>
        <c:delete val="0"/>
        <c:axPos val="l"/>
        <c:numFmt formatCode="General" sourceLinked="0"/>
        <c:majorTickMark val="out"/>
        <c:minorTickMark val="none"/>
        <c:tickLblPos val="nextTo"/>
        <c:txPr>
          <a:bodyPr rot="0" vert="horz"/>
          <a:lstStyle/>
          <a:p>
            <a:pPr>
              <a:defRPr sz="800"/>
            </a:pPr>
            <a:endParaRPr lang="en-US"/>
          </a:p>
        </c:txPr>
        <c:crossAx val="221569416"/>
        <c:crosses val="autoZero"/>
        <c:auto val="1"/>
        <c:lblAlgn val="ctr"/>
        <c:lblOffset val="100"/>
        <c:noMultiLvlLbl val="0"/>
      </c:catAx>
      <c:valAx>
        <c:axId val="221569416"/>
        <c:scaling>
          <c:orientation val="minMax"/>
        </c:scaling>
        <c:delete val="1"/>
        <c:axPos val="t"/>
        <c:title>
          <c:tx>
            <c:rich>
              <a:bodyPr/>
              <a:lstStyle/>
              <a:p>
                <a:pPr>
                  <a:defRPr sz="800" b="0"/>
                </a:pPr>
                <a:r>
                  <a:rPr lang="en-US"/>
                  <a:t>Sail: 387</a:t>
                </a:r>
              </a:p>
            </c:rich>
          </c:tx>
          <c:layout>
            <c:manualLayout>
              <c:xMode val="edge"/>
              <c:yMode val="edge"/>
              <c:x val="0.87095682731328306"/>
              <c:y val="0.94791414508190108"/>
            </c:manualLayout>
          </c:layout>
          <c:overlay val="0"/>
        </c:title>
        <c:numFmt formatCode="0%" sourceLinked="1"/>
        <c:majorTickMark val="out"/>
        <c:minorTickMark val="none"/>
        <c:tickLblPos val="nextTo"/>
        <c:crossAx val="22156902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864477337664168"/>
          <c:y val="1.6254330355185916E-2"/>
          <c:w val="0.50718561474633583"/>
          <c:h val="0.96297961387511244"/>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'Q5-7'!$C$4:$C$12</c:f>
              <c:strCache>
                <c:ptCount val="9"/>
                <c:pt idx="0">
                  <c:v>Mwynhau natur a bywyd gwyllt</c:v>
                </c:pt>
                <c:pt idx="1">
                  <c:v>Cerdded er mwyn pleser</c:v>
                </c:pt>
                <c:pt idx="2">
                  <c:v>Gweld y golygfeydd, ymweld â mannau o ddiddordeb arbennig</c:v>
                </c:pt>
                <c:pt idx="3">
                  <c:v>Ymweld â gwyliau bwyd a marchnadoedd ffermwyr</c:v>
                </c:pt>
                <c:pt idx="4">
                  <c:v>Ymweld â chestyll a bryngaerau</c:v>
                </c:pt>
                <c:pt idx="5">
                  <c:v>Mynychu gwyliau a digwyddiadau arbennig</c:v>
                </c:pt>
                <c:pt idx="6">
                  <c:v>Ymweld ag eglwysi a chapeli</c:v>
                </c:pt>
                <c:pt idx="7">
                  <c:v>Cyfranogi mewn gweithgareddau dŵr</c:v>
                </c:pt>
                <c:pt idx="8">
                  <c:v>Arall</c:v>
                </c:pt>
              </c:strCache>
            </c:strRef>
          </c:cat>
          <c:val>
            <c:numRef>
              <c:f>'Q5-7'!$D$4:$D$12</c:f>
              <c:numCache>
                <c:formatCode>0%</c:formatCode>
                <c:ptCount val="9"/>
                <c:pt idx="0">
                  <c:v>0.87929999999999997</c:v>
                </c:pt>
                <c:pt idx="1">
                  <c:v>0.78979999999999995</c:v>
                </c:pt>
                <c:pt idx="2">
                  <c:v>0.59689999999999999</c:v>
                </c:pt>
                <c:pt idx="3">
                  <c:v>0.57010000000000005</c:v>
                </c:pt>
                <c:pt idx="4">
                  <c:v>0.51129999999999998</c:v>
                </c:pt>
                <c:pt idx="5">
                  <c:v>0.45929999999999999</c:v>
                </c:pt>
                <c:pt idx="6">
                  <c:v>0.38490000000000002</c:v>
                </c:pt>
                <c:pt idx="7">
                  <c:v>0.1032</c:v>
                </c:pt>
                <c:pt idx="8">
                  <c:v>0.1143</c:v>
                </c:pt>
              </c:numCache>
            </c:numRef>
          </c:val>
        </c:ser>
        <c:dLbls>
          <c:dLblPos val="outEnd"/>
          <c:showLegendKey val="0"/>
          <c:showVal val="1"/>
          <c:showCatName val="0"/>
          <c:showSerName val="0"/>
          <c:showPercent val="0"/>
          <c:showBubbleSize val="0"/>
        </c:dLbls>
        <c:gapWidth val="60"/>
        <c:axId val="221570592"/>
        <c:axId val="222469880"/>
      </c:barChart>
      <c:catAx>
        <c:axId val="221570592"/>
        <c:scaling>
          <c:orientation val="maxMin"/>
        </c:scaling>
        <c:delete val="0"/>
        <c:axPos val="l"/>
        <c:numFmt formatCode="General" sourceLinked="0"/>
        <c:majorTickMark val="out"/>
        <c:minorTickMark val="none"/>
        <c:tickLblPos val="nextTo"/>
        <c:txPr>
          <a:bodyPr rot="0" vert="horz"/>
          <a:lstStyle/>
          <a:p>
            <a:pPr>
              <a:defRPr/>
            </a:pPr>
            <a:endParaRPr lang="en-US"/>
          </a:p>
        </c:txPr>
        <c:crossAx val="222469880"/>
        <c:crosses val="autoZero"/>
        <c:auto val="1"/>
        <c:lblAlgn val="ctr"/>
        <c:lblOffset val="100"/>
        <c:noMultiLvlLbl val="0"/>
      </c:catAx>
      <c:valAx>
        <c:axId val="222469880"/>
        <c:scaling>
          <c:orientation val="minMax"/>
        </c:scaling>
        <c:delete val="1"/>
        <c:axPos val="t"/>
        <c:title>
          <c:tx>
            <c:rich>
              <a:bodyPr/>
              <a:lstStyle/>
              <a:p>
                <a:pPr>
                  <a:defRPr sz="800" b="0"/>
                </a:pPr>
                <a:r>
                  <a:rPr lang="en-US" sz="800" b="0"/>
                  <a:t>Sail: 3131</a:t>
                </a:r>
              </a:p>
            </c:rich>
          </c:tx>
          <c:layout>
            <c:manualLayout>
              <c:xMode val="edge"/>
              <c:yMode val="edge"/>
              <c:x val="0.87095682731328306"/>
              <c:y val="0.94791414508190108"/>
            </c:manualLayout>
          </c:layout>
          <c:overlay val="0"/>
        </c:title>
        <c:numFmt formatCode="0%" sourceLinked="1"/>
        <c:majorTickMark val="out"/>
        <c:minorTickMark val="none"/>
        <c:tickLblPos val="nextTo"/>
        <c:crossAx val="2215705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4497224516003882"/>
          <c:y val="9.7136691510988304E-2"/>
          <c:w val="0.74458846490342556"/>
          <c:h val="0.83521417832479683"/>
        </c:manualLayout>
      </c:layout>
      <c:barChart>
        <c:barDir val="bar"/>
        <c:grouping val="percentStacked"/>
        <c:varyColors val="0"/>
        <c:ser>
          <c:idx val="0"/>
          <c:order val="0"/>
          <c:tx>
            <c:strRef>
              <c:f>'Q5-7'!$C$43</c:f>
              <c:strCache>
                <c:ptCount val="1"/>
                <c:pt idx="0">
                  <c:v>O leiaf yn bythefnosol</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'Q5-7'!$D$42:$J$42</c:f>
              <c:strCache>
                <c:ptCount val="7"/>
                <c:pt idx="0">
                  <c:v>Marchogaeth ceffylau</c:v>
                </c:pt>
                <c:pt idx="1">
                  <c:v>Beicio mynydd</c:v>
                </c:pt>
                <c:pt idx="2">
                  <c:v>Ymweld ag atyniad</c:v>
                </c:pt>
                <c:pt idx="3">
                  <c:v>Beicio hamdden</c:v>
                </c:pt>
                <c:pt idx="4">
                  <c:v>Gweithgareddau gyda phlant</c:v>
                </c:pt>
                <c:pt idx="5">
                  <c:v>Cerdded bryniau</c:v>
                </c:pt>
                <c:pt idx="6">
                  <c:v>Teithiau cerdded mewn iseldiroedd</c:v>
                </c:pt>
              </c:strCache>
            </c:strRef>
          </c:cat>
          <c:val>
            <c:numRef>
              <c:f>'Q5-7'!$D$43:$J$43</c:f>
              <c:numCache>
                <c:formatCode>0%</c:formatCode>
                <c:ptCount val="7"/>
                <c:pt idx="0">
                  <c:v>6.83E-2</c:v>
                </c:pt>
                <c:pt idx="1">
                  <c:v>6.13E-2</c:v>
                </c:pt>
                <c:pt idx="2">
                  <c:v>5.1999999999999998E-2</c:v>
                </c:pt>
                <c:pt idx="3">
                  <c:v>0.1305</c:v>
                </c:pt>
                <c:pt idx="4">
                  <c:v>0.11940000000000001</c:v>
                </c:pt>
                <c:pt idx="5">
                  <c:v>0.27189999999999998</c:v>
                </c:pt>
                <c:pt idx="6">
                  <c:v>0.59179999999999999</c:v>
                </c:pt>
              </c:numCache>
            </c:numRef>
          </c:val>
        </c:ser>
        <c:ser>
          <c:idx val="1"/>
          <c:order val="1"/>
          <c:tx>
            <c:strRef>
              <c:f>'Q5-7'!$C$44</c:f>
              <c:strCache>
                <c:ptCount val="1"/>
                <c:pt idx="0">
                  <c:v>O leiaf yn fisol</c:v>
                </c:pt>
              </c:strCache>
            </c:strRef>
          </c:tx>
          <c:invertIfNegative val="0"/>
          <c:dLbls>
            <c:dLbl>
              <c:idx val="0"/>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'Q5-7'!$D$42:$J$42</c:f>
              <c:strCache>
                <c:ptCount val="7"/>
                <c:pt idx="0">
                  <c:v>Marchogaeth ceffylau</c:v>
                </c:pt>
                <c:pt idx="1">
                  <c:v>Beicio mynydd</c:v>
                </c:pt>
                <c:pt idx="2">
                  <c:v>Ymweld ag atyniad</c:v>
                </c:pt>
                <c:pt idx="3">
                  <c:v>Beicio hamdden</c:v>
                </c:pt>
                <c:pt idx="4">
                  <c:v>Gweithgareddau gyda phlant</c:v>
                </c:pt>
                <c:pt idx="5">
                  <c:v>Cerdded bryniau</c:v>
                </c:pt>
                <c:pt idx="6">
                  <c:v>Teithiau cerdded mewn iseldiroedd</c:v>
                </c:pt>
              </c:strCache>
            </c:strRef>
          </c:cat>
          <c:val>
            <c:numRef>
              <c:f>'Q5-7'!$D$44:$J$44</c:f>
              <c:numCache>
                <c:formatCode>0%</c:formatCode>
                <c:ptCount val="7"/>
                <c:pt idx="0">
                  <c:v>1.46E-2</c:v>
                </c:pt>
                <c:pt idx="1">
                  <c:v>4.3299999999999998E-2</c:v>
                </c:pt>
                <c:pt idx="2">
                  <c:v>0.14099999999999999</c:v>
                </c:pt>
                <c:pt idx="3">
                  <c:v>9.3100000000000002E-2</c:v>
                </c:pt>
                <c:pt idx="4">
                  <c:v>0.11310000000000001</c:v>
                </c:pt>
                <c:pt idx="5">
                  <c:v>0.20949999999999999</c:v>
                </c:pt>
                <c:pt idx="6">
                  <c:v>0.1668</c:v>
                </c:pt>
              </c:numCache>
            </c:numRef>
          </c:val>
        </c:ser>
        <c:ser>
          <c:idx val="2"/>
          <c:order val="2"/>
          <c:tx>
            <c:strRef>
              <c:f>'Q5-7'!$C$45</c:f>
              <c:strCache>
                <c:ptCount val="1"/>
                <c:pt idx="0">
                  <c:v>O leiaf bob 3 mis</c:v>
                </c:pt>
              </c:strCache>
            </c:strRef>
          </c:tx>
          <c:invertIfNegative val="0"/>
          <c:dLbls>
            <c:dLbl>
              <c:idx val="0"/>
              <c:layout>
                <c:manualLayout>
                  <c:x val="5.6161208907609603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'Q5-7'!$D$42:$J$42</c:f>
              <c:strCache>
                <c:ptCount val="7"/>
                <c:pt idx="0">
                  <c:v>Marchogaeth ceffylau</c:v>
                </c:pt>
                <c:pt idx="1">
                  <c:v>Beicio mynydd</c:v>
                </c:pt>
                <c:pt idx="2">
                  <c:v>Ymweld ag atyniad</c:v>
                </c:pt>
                <c:pt idx="3">
                  <c:v>Beicio hamdden</c:v>
                </c:pt>
                <c:pt idx="4">
                  <c:v>Gweithgareddau gyda phlant</c:v>
                </c:pt>
                <c:pt idx="5">
                  <c:v>Cerdded bryniau</c:v>
                </c:pt>
                <c:pt idx="6">
                  <c:v>Teithiau cerdded mewn iseldiroedd</c:v>
                </c:pt>
              </c:strCache>
            </c:strRef>
          </c:cat>
          <c:val>
            <c:numRef>
              <c:f>'Q5-7'!$D$45:$J$45</c:f>
              <c:numCache>
                <c:formatCode>0%</c:formatCode>
                <c:ptCount val="7"/>
                <c:pt idx="0">
                  <c:v>2.58E-2</c:v>
                </c:pt>
                <c:pt idx="1">
                  <c:v>5.3999999999999999E-2</c:v>
                </c:pt>
                <c:pt idx="2">
                  <c:v>0.35780000000000001</c:v>
                </c:pt>
                <c:pt idx="3">
                  <c:v>9.3100000000000002E-2</c:v>
                </c:pt>
                <c:pt idx="4">
                  <c:v>0.1578</c:v>
                </c:pt>
                <c:pt idx="5">
                  <c:v>0.1787</c:v>
                </c:pt>
                <c:pt idx="6">
                  <c:v>8.6699999999999999E-2</c:v>
                </c:pt>
              </c:numCache>
            </c:numRef>
          </c:val>
        </c:ser>
        <c:ser>
          <c:idx val="3"/>
          <c:order val="3"/>
          <c:tx>
            <c:strRef>
              <c:f>'Q5-7'!$C$46</c:f>
              <c:strCache>
                <c:ptCount val="1"/>
                <c:pt idx="0">
                  <c:v>Yn llai aml</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'Q5-7'!$D$42:$J$42</c:f>
              <c:strCache>
                <c:ptCount val="7"/>
                <c:pt idx="0">
                  <c:v>Marchogaeth ceffylau</c:v>
                </c:pt>
                <c:pt idx="1">
                  <c:v>Beicio mynydd</c:v>
                </c:pt>
                <c:pt idx="2">
                  <c:v>Ymweld ag atyniad</c:v>
                </c:pt>
                <c:pt idx="3">
                  <c:v>Beicio hamdden</c:v>
                </c:pt>
                <c:pt idx="4">
                  <c:v>Gweithgareddau gyda phlant</c:v>
                </c:pt>
                <c:pt idx="5">
                  <c:v>Cerdded bryniau</c:v>
                </c:pt>
                <c:pt idx="6">
                  <c:v>Teithiau cerdded mewn iseldiroedd</c:v>
                </c:pt>
              </c:strCache>
            </c:strRef>
          </c:cat>
          <c:val>
            <c:numRef>
              <c:f>'Q5-7'!$D$46:$J$46</c:f>
              <c:numCache>
                <c:formatCode>0%</c:formatCode>
                <c:ptCount val="7"/>
                <c:pt idx="0">
                  <c:v>0.12970000000000001</c:v>
                </c:pt>
                <c:pt idx="1">
                  <c:v>0.1153</c:v>
                </c:pt>
                <c:pt idx="2">
                  <c:v>0.38550000000000001</c:v>
                </c:pt>
                <c:pt idx="3">
                  <c:v>0.17519999999999999</c:v>
                </c:pt>
                <c:pt idx="4">
                  <c:v>0.25509999999999999</c:v>
                </c:pt>
                <c:pt idx="5">
                  <c:v>0.2009</c:v>
                </c:pt>
                <c:pt idx="6">
                  <c:v>0.107</c:v>
                </c:pt>
              </c:numCache>
            </c:numRef>
          </c:val>
        </c:ser>
        <c:ser>
          <c:idx val="4"/>
          <c:order val="4"/>
          <c:tx>
            <c:strRef>
              <c:f>'Q5-7'!$C$47</c:f>
              <c:strCache>
                <c:ptCount val="1"/>
                <c:pt idx="0">
                  <c:v>Byth</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'Q5-7'!$D$42:$J$42</c:f>
              <c:strCache>
                <c:ptCount val="7"/>
                <c:pt idx="0">
                  <c:v>Marchogaeth ceffylau</c:v>
                </c:pt>
                <c:pt idx="1">
                  <c:v>Beicio mynydd</c:v>
                </c:pt>
                <c:pt idx="2">
                  <c:v>Ymweld ag atyniad</c:v>
                </c:pt>
                <c:pt idx="3">
                  <c:v>Beicio hamdden</c:v>
                </c:pt>
                <c:pt idx="4">
                  <c:v>Gweithgareddau gyda phlant</c:v>
                </c:pt>
                <c:pt idx="5">
                  <c:v>Cerdded bryniau</c:v>
                </c:pt>
                <c:pt idx="6">
                  <c:v>Teithiau cerdded mewn iseldiroedd</c:v>
                </c:pt>
              </c:strCache>
            </c:strRef>
          </c:cat>
          <c:val>
            <c:numRef>
              <c:f>'Q5-7'!$D$47:$J$47</c:f>
              <c:numCache>
                <c:formatCode>0%</c:formatCode>
                <c:ptCount val="7"/>
                <c:pt idx="0">
                  <c:v>0.76160000000000005</c:v>
                </c:pt>
                <c:pt idx="1">
                  <c:v>0.72599999999999998</c:v>
                </c:pt>
                <c:pt idx="2">
                  <c:v>6.3700000000000007E-2</c:v>
                </c:pt>
                <c:pt idx="3">
                  <c:v>0.5081</c:v>
                </c:pt>
                <c:pt idx="4">
                  <c:v>0.35460000000000003</c:v>
                </c:pt>
                <c:pt idx="5">
                  <c:v>0.1389</c:v>
                </c:pt>
                <c:pt idx="6">
                  <c:v>4.7600000000000003E-2</c:v>
                </c:pt>
              </c:numCache>
            </c:numRef>
          </c:val>
        </c:ser>
        <c:dLbls>
          <c:showLegendKey val="0"/>
          <c:showVal val="1"/>
          <c:showCatName val="0"/>
          <c:showSerName val="0"/>
          <c:showPercent val="0"/>
          <c:showBubbleSize val="0"/>
        </c:dLbls>
        <c:gapWidth val="60"/>
        <c:overlap val="100"/>
        <c:axId val="222470664"/>
        <c:axId val="222471056"/>
      </c:barChart>
      <c:catAx>
        <c:axId val="222470664"/>
        <c:scaling>
          <c:orientation val="minMax"/>
        </c:scaling>
        <c:delete val="0"/>
        <c:axPos val="l"/>
        <c:numFmt formatCode="General" sourceLinked="0"/>
        <c:majorTickMark val="none"/>
        <c:minorTickMark val="none"/>
        <c:tickLblPos val="nextTo"/>
        <c:crossAx val="222471056"/>
        <c:crosses val="autoZero"/>
        <c:auto val="1"/>
        <c:lblAlgn val="ctr"/>
        <c:lblOffset val="100"/>
        <c:noMultiLvlLbl val="0"/>
      </c:catAx>
      <c:valAx>
        <c:axId val="222471056"/>
        <c:scaling>
          <c:orientation val="minMax"/>
        </c:scaling>
        <c:delete val="1"/>
        <c:axPos val="b"/>
        <c:title>
          <c:tx>
            <c:rich>
              <a:bodyPr/>
              <a:lstStyle/>
              <a:p>
                <a:pPr>
                  <a:defRPr sz="800" b="0"/>
                </a:pPr>
                <a:r>
                  <a:rPr lang="en-GB" sz="800" b="0"/>
                  <a:t>Sail: 2051-2859</a:t>
                </a:r>
              </a:p>
            </c:rich>
          </c:tx>
          <c:layout>
            <c:manualLayout>
              <c:xMode val="edge"/>
              <c:yMode val="edge"/>
              <c:x val="0.84549296722525069"/>
              <c:y val="0.94835945264123522"/>
            </c:manualLayout>
          </c:layout>
          <c:overlay val="0"/>
        </c:title>
        <c:numFmt formatCode="0%" sourceLinked="1"/>
        <c:majorTickMark val="out"/>
        <c:minorTickMark val="none"/>
        <c:tickLblPos val="nextTo"/>
        <c:crossAx val="222470664"/>
        <c:crosses val="autoZero"/>
        <c:crossBetween val="between"/>
      </c:valAx>
    </c:plotArea>
    <c:legend>
      <c:legendPos val="t"/>
      <c:layout>
        <c:manualLayout>
          <c:xMode val="edge"/>
          <c:yMode val="edge"/>
          <c:x val="0.24819716623216662"/>
          <c:y val="2.7695560147078923E-2"/>
          <c:w val="0.74295913851948436"/>
          <c:h val="6.0070170625468704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4996185821602"/>
          <c:y val="7.2379191817893762E-2"/>
          <c:w val="0.62457171301863135"/>
          <c:h val="0.87226909219712356"/>
        </c:manualLayout>
      </c:layout>
      <c:barChart>
        <c:barDir val="bar"/>
        <c:grouping val="percentStacked"/>
        <c:varyColors val="0"/>
        <c:ser>
          <c:idx val="0"/>
          <c:order val="0"/>
          <c:tx>
            <c:strRef>
              <c:f>'Q5-7'!$D$76</c:f>
              <c:strCache>
                <c:ptCount val="1"/>
                <c:pt idx="0">
                  <c:v>Cytuno'n gryf</c:v>
                </c:pt>
              </c:strCache>
            </c:strRef>
          </c:tx>
          <c:invertIfNegative val="0"/>
          <c:dLbls>
            <c:dLbl>
              <c:idx val="0"/>
              <c:layout>
                <c:manualLayout>
                  <c:x val="6.41025641025641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'Q5-7'!$E$75:$L$75</c:f>
              <c:strCache>
                <c:ptCount val="8"/>
                <c:pt idx="0">
                  <c:v>Mae twristiaid yn difetha ardal y Parc</c:v>
                </c:pt>
                <c:pt idx="1">
                  <c:v>Mae twristiaeth o fudd uniongyrchol i mi/fy nheulu</c:v>
                </c:pt>
                <c:pt idx="2">
                  <c:v>Mae cerddwyr yn aml yn anghyfrifol ac yn peidio â pharchu cefn gwlad</c:v>
                </c:pt>
                <c:pt idx="3">
                  <c:v>Mae twristiaeth yn dod â thagfeydd traffig diangen a phroblemau parcio</c:v>
                </c:pt>
                <c:pt idx="4">
                  <c:v>Mae twristiaeth o fudd anuniongyrchol i mi/fy nheulu</c:v>
                </c:pt>
                <c:pt idx="5">
                  <c:v>Rydym yn croesawu ymwelwyr i mewn i'n cymuned leol</c:v>
                </c:pt>
                <c:pt idx="6">
                  <c:v>Dylai twristiaeth gael ei hannog a'i hyrwyddo'n weithredol</c:v>
                </c:pt>
                <c:pt idx="7">
                  <c:v>Mae ymwelwyr yn helpu i gadw ein siopau a'n tafarndai ar agor, gan ddwyn manteision economaidd i ardal y Parc Cenedlaethol</c:v>
                </c:pt>
              </c:strCache>
            </c:strRef>
          </c:cat>
          <c:val>
            <c:numRef>
              <c:f>'Q5-7'!$E$76:$L$76</c:f>
              <c:numCache>
                <c:formatCode>0%</c:formatCode>
                <c:ptCount val="8"/>
                <c:pt idx="0">
                  <c:v>2.9100000000000001E-2</c:v>
                </c:pt>
                <c:pt idx="1">
                  <c:v>0.10979999999999999</c:v>
                </c:pt>
                <c:pt idx="2">
                  <c:v>0.1007</c:v>
                </c:pt>
                <c:pt idx="3">
                  <c:v>8.7900000000000006E-2</c:v>
                </c:pt>
                <c:pt idx="4">
                  <c:v>0.14710000000000001</c:v>
                </c:pt>
                <c:pt idx="5">
                  <c:v>0.59550000000000003</c:v>
                </c:pt>
                <c:pt idx="6">
                  <c:v>0.68510000000000004</c:v>
                </c:pt>
                <c:pt idx="7">
                  <c:v>0.68410000000000004</c:v>
                </c:pt>
              </c:numCache>
            </c:numRef>
          </c:val>
        </c:ser>
        <c:ser>
          <c:idx val="1"/>
          <c:order val="1"/>
          <c:tx>
            <c:strRef>
              <c:f>'Q5-7'!$D$77</c:f>
              <c:strCache>
                <c:ptCount val="1"/>
                <c:pt idx="0">
                  <c:v>Cytuno ychydig</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'Q5-7'!$E$75:$L$75</c:f>
              <c:strCache>
                <c:ptCount val="8"/>
                <c:pt idx="0">
                  <c:v>Mae twristiaid yn difetha ardal y Parc</c:v>
                </c:pt>
                <c:pt idx="1">
                  <c:v>Mae twristiaeth o fudd uniongyrchol i mi/fy nheulu</c:v>
                </c:pt>
                <c:pt idx="2">
                  <c:v>Mae cerddwyr yn aml yn anghyfrifol ac yn peidio â pharchu cefn gwlad</c:v>
                </c:pt>
                <c:pt idx="3">
                  <c:v>Mae twristiaeth yn dod â thagfeydd traffig diangen a phroblemau parcio</c:v>
                </c:pt>
                <c:pt idx="4">
                  <c:v>Mae twristiaeth o fudd anuniongyrchol i mi/fy nheulu</c:v>
                </c:pt>
                <c:pt idx="5">
                  <c:v>Rydym yn croesawu ymwelwyr i mewn i'n cymuned leol</c:v>
                </c:pt>
                <c:pt idx="6">
                  <c:v>Dylai twristiaeth gael ei hannog a'i hyrwyddo'n weithredol</c:v>
                </c:pt>
                <c:pt idx="7">
                  <c:v>Mae ymwelwyr yn helpu i gadw ein siopau a'n tafarndai ar agor, gan ddwyn manteision economaidd i ardal y Parc Cenedlaethol</c:v>
                </c:pt>
              </c:strCache>
            </c:strRef>
          </c:cat>
          <c:val>
            <c:numRef>
              <c:f>'Q5-7'!$E$77:$L$77</c:f>
              <c:numCache>
                <c:formatCode>0%</c:formatCode>
                <c:ptCount val="8"/>
                <c:pt idx="0">
                  <c:v>0.1047</c:v>
                </c:pt>
                <c:pt idx="1">
                  <c:v>0.11550000000000001</c:v>
                </c:pt>
                <c:pt idx="2">
                  <c:v>0.26900000000000002</c:v>
                </c:pt>
                <c:pt idx="3">
                  <c:v>0.3044</c:v>
                </c:pt>
                <c:pt idx="4">
                  <c:v>0.2742</c:v>
                </c:pt>
                <c:pt idx="5">
                  <c:v>0.30180000000000001</c:v>
                </c:pt>
                <c:pt idx="6">
                  <c:v>0.22570000000000001</c:v>
                </c:pt>
                <c:pt idx="7">
                  <c:v>0.25380000000000003</c:v>
                </c:pt>
              </c:numCache>
            </c:numRef>
          </c:val>
        </c:ser>
        <c:ser>
          <c:idx val="2"/>
          <c:order val="2"/>
          <c:tx>
            <c:strRef>
              <c:f>'Q5-7'!$D$78</c:f>
              <c:strCache>
                <c:ptCount val="1"/>
                <c:pt idx="0">
                  <c:v>Y naill na'r llall</c:v>
                </c:pt>
              </c:strCache>
            </c:strRef>
          </c:tx>
          <c:invertIfNegative val="0"/>
          <c:dLbls>
            <c:dLbl>
              <c:idx val="7"/>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'Q5-7'!$E$75:$L$75</c:f>
              <c:strCache>
                <c:ptCount val="8"/>
                <c:pt idx="0">
                  <c:v>Mae twristiaid yn difetha ardal y Parc</c:v>
                </c:pt>
                <c:pt idx="1">
                  <c:v>Mae twristiaeth o fudd uniongyrchol i mi/fy nheulu</c:v>
                </c:pt>
                <c:pt idx="2">
                  <c:v>Mae cerddwyr yn aml yn anghyfrifol ac yn peidio â pharchu cefn gwlad</c:v>
                </c:pt>
                <c:pt idx="3">
                  <c:v>Mae twristiaeth yn dod â thagfeydd traffig diangen a phroblemau parcio</c:v>
                </c:pt>
                <c:pt idx="4">
                  <c:v>Mae twristiaeth o fudd anuniongyrchol i mi/fy nheulu</c:v>
                </c:pt>
                <c:pt idx="5">
                  <c:v>Rydym yn croesawu ymwelwyr i mewn i'n cymuned leol</c:v>
                </c:pt>
                <c:pt idx="6">
                  <c:v>Dylai twristiaeth gael ei hannog a'i hyrwyddo'n weithredol</c:v>
                </c:pt>
                <c:pt idx="7">
                  <c:v>Mae ymwelwyr yn helpu i gadw ein siopau a'n tafarndai ar agor, gan ddwyn manteision economaidd i ardal y Parc Cenedlaethol</c:v>
                </c:pt>
              </c:strCache>
            </c:strRef>
          </c:cat>
          <c:val>
            <c:numRef>
              <c:f>'Q5-7'!$E$78:$L$78</c:f>
              <c:numCache>
                <c:formatCode>0%</c:formatCode>
                <c:ptCount val="8"/>
                <c:pt idx="0">
                  <c:v>0.14360000000000001</c:v>
                </c:pt>
                <c:pt idx="1">
                  <c:v>0.39650000000000002</c:v>
                </c:pt>
                <c:pt idx="2">
                  <c:v>0.11020000000000001</c:v>
                </c:pt>
                <c:pt idx="3">
                  <c:v>0.16250000000000001</c:v>
                </c:pt>
                <c:pt idx="4">
                  <c:v>0.30509999999999998</c:v>
                </c:pt>
                <c:pt idx="5">
                  <c:v>5.2999999999999999E-2</c:v>
                </c:pt>
                <c:pt idx="6">
                  <c:v>4.4600000000000001E-2</c:v>
                </c:pt>
                <c:pt idx="7">
                  <c:v>2.2700000000000001E-2</c:v>
                </c:pt>
              </c:numCache>
            </c:numRef>
          </c:val>
        </c:ser>
        <c:ser>
          <c:idx val="3"/>
          <c:order val="3"/>
          <c:tx>
            <c:strRef>
              <c:f>'Q5-7'!$D$79</c:f>
              <c:strCache>
                <c:ptCount val="1"/>
                <c:pt idx="0">
                  <c:v>Anghytuno ychydig</c:v>
                </c:pt>
              </c:strCache>
            </c:strRef>
          </c:tx>
          <c:invertIfNegative val="0"/>
          <c:dLbls>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'Q5-7'!$E$75:$L$75</c:f>
              <c:strCache>
                <c:ptCount val="8"/>
                <c:pt idx="0">
                  <c:v>Mae twristiaid yn difetha ardal y Parc</c:v>
                </c:pt>
                <c:pt idx="1">
                  <c:v>Mae twristiaeth o fudd uniongyrchol i mi/fy nheulu</c:v>
                </c:pt>
                <c:pt idx="2">
                  <c:v>Mae cerddwyr yn aml yn anghyfrifol ac yn peidio â pharchu cefn gwlad</c:v>
                </c:pt>
                <c:pt idx="3">
                  <c:v>Mae twristiaeth yn dod â thagfeydd traffig diangen a phroblemau parcio</c:v>
                </c:pt>
                <c:pt idx="4">
                  <c:v>Mae twristiaeth o fudd anuniongyrchol i mi/fy nheulu</c:v>
                </c:pt>
                <c:pt idx="5">
                  <c:v>Rydym yn croesawu ymwelwyr i mewn i'n cymuned leol</c:v>
                </c:pt>
                <c:pt idx="6">
                  <c:v>Dylai twristiaeth gael ei hannog a'i hyrwyddo'n weithredol</c:v>
                </c:pt>
                <c:pt idx="7">
                  <c:v>Mae ymwelwyr yn helpu i gadw ein siopau a'n tafarndai ar agor, gan ddwyn manteision economaidd i ardal y Parc Cenedlaethol</c:v>
                </c:pt>
              </c:strCache>
            </c:strRef>
          </c:cat>
          <c:val>
            <c:numRef>
              <c:f>'Q5-7'!$E$79:$L$79</c:f>
              <c:numCache>
                <c:formatCode>0%</c:formatCode>
                <c:ptCount val="8"/>
                <c:pt idx="0">
                  <c:v>0.24060000000000001</c:v>
                </c:pt>
                <c:pt idx="1">
                  <c:v>6.8699999999999997E-2</c:v>
                </c:pt>
                <c:pt idx="2">
                  <c:v>0.22070000000000001</c:v>
                </c:pt>
                <c:pt idx="3">
                  <c:v>0.22800000000000001</c:v>
                </c:pt>
                <c:pt idx="4">
                  <c:v>5.96E-2</c:v>
                </c:pt>
                <c:pt idx="5">
                  <c:v>2.4799999999999999E-2</c:v>
                </c:pt>
                <c:pt idx="6">
                  <c:v>2.3E-2</c:v>
                </c:pt>
                <c:pt idx="7">
                  <c:v>1.5100000000000001E-2</c:v>
                </c:pt>
              </c:numCache>
            </c:numRef>
          </c:val>
        </c:ser>
        <c:ser>
          <c:idx val="4"/>
          <c:order val="4"/>
          <c:tx>
            <c:strRef>
              <c:f>'Q5-7'!$D$80</c:f>
              <c:strCache>
                <c:ptCount val="1"/>
                <c:pt idx="0">
                  <c:v>Anghytuno'n gryf</c:v>
                </c:pt>
              </c:strCache>
            </c:strRef>
          </c:tx>
          <c:invertIfNegative val="0"/>
          <c:dLbls>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'Q5-7'!$E$75:$L$75</c:f>
              <c:strCache>
                <c:ptCount val="8"/>
                <c:pt idx="0">
                  <c:v>Mae twristiaid yn difetha ardal y Parc</c:v>
                </c:pt>
                <c:pt idx="1">
                  <c:v>Mae twristiaeth o fudd uniongyrchol i mi/fy nheulu</c:v>
                </c:pt>
                <c:pt idx="2">
                  <c:v>Mae cerddwyr yn aml yn anghyfrifol ac yn peidio â pharchu cefn gwlad</c:v>
                </c:pt>
                <c:pt idx="3">
                  <c:v>Mae twristiaeth yn dod â thagfeydd traffig diangen a phroblemau parcio</c:v>
                </c:pt>
                <c:pt idx="4">
                  <c:v>Mae twristiaeth o fudd anuniongyrchol i mi/fy nheulu</c:v>
                </c:pt>
                <c:pt idx="5">
                  <c:v>Rydym yn croesawu ymwelwyr i mewn i'n cymuned leol</c:v>
                </c:pt>
                <c:pt idx="6">
                  <c:v>Dylai twristiaeth gael ei hannog a'i hyrwyddo'n weithredol</c:v>
                </c:pt>
                <c:pt idx="7">
                  <c:v>Mae ymwelwyr yn helpu i gadw ein siopau a'n tafarndai ar agor, gan ddwyn manteision economaidd i ardal y Parc Cenedlaethol</c:v>
                </c:pt>
              </c:strCache>
            </c:strRef>
          </c:cat>
          <c:val>
            <c:numRef>
              <c:f>'Q5-7'!$E$80:$L$80</c:f>
              <c:numCache>
                <c:formatCode>0%</c:formatCode>
                <c:ptCount val="8"/>
                <c:pt idx="0">
                  <c:v>0.43680000000000002</c:v>
                </c:pt>
                <c:pt idx="1">
                  <c:v>0.24429999999999999</c:v>
                </c:pt>
                <c:pt idx="2">
                  <c:v>0.27039999999999997</c:v>
                </c:pt>
                <c:pt idx="3">
                  <c:v>0.19320000000000001</c:v>
                </c:pt>
                <c:pt idx="4">
                  <c:v>0.1515</c:v>
                </c:pt>
                <c:pt idx="5">
                  <c:v>1.04E-2</c:v>
                </c:pt>
                <c:pt idx="6">
                  <c:v>1.49E-2</c:v>
                </c:pt>
                <c:pt idx="7">
                  <c:v>1.6400000000000001E-2</c:v>
                </c:pt>
              </c:numCache>
            </c:numRef>
          </c:val>
        </c:ser>
        <c:ser>
          <c:idx val="5"/>
          <c:order val="5"/>
          <c:tx>
            <c:strRef>
              <c:f>'Q5-7'!$D$81</c:f>
              <c:strCache>
                <c:ptCount val="1"/>
                <c:pt idx="0">
                  <c:v>Ddim yn gwybod</c:v>
                </c:pt>
              </c:strCache>
            </c:strRef>
          </c:tx>
          <c:invertIfNegative val="0"/>
          <c:dLbls>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'Q5-7'!$E$75:$L$75</c:f>
              <c:strCache>
                <c:ptCount val="8"/>
                <c:pt idx="0">
                  <c:v>Mae twristiaid yn difetha ardal y Parc</c:v>
                </c:pt>
                <c:pt idx="1">
                  <c:v>Mae twristiaeth o fudd uniongyrchol i mi/fy nheulu</c:v>
                </c:pt>
                <c:pt idx="2">
                  <c:v>Mae cerddwyr yn aml yn anghyfrifol ac yn peidio â pharchu cefn gwlad</c:v>
                </c:pt>
                <c:pt idx="3">
                  <c:v>Mae twristiaeth yn dod â thagfeydd traffig diangen a phroblemau parcio</c:v>
                </c:pt>
                <c:pt idx="4">
                  <c:v>Mae twristiaeth o fudd anuniongyrchol i mi/fy nheulu</c:v>
                </c:pt>
                <c:pt idx="5">
                  <c:v>Rydym yn croesawu ymwelwyr i mewn i'n cymuned leol</c:v>
                </c:pt>
                <c:pt idx="6">
                  <c:v>Dylai twristiaeth gael ei hannog a'i hyrwyddo'n weithredol</c:v>
                </c:pt>
                <c:pt idx="7">
                  <c:v>Mae ymwelwyr yn helpu i gadw ein siopau a'n tafarndai ar agor, gan ddwyn manteision economaidd i ardal y Parc Cenedlaethol</c:v>
                </c:pt>
              </c:strCache>
            </c:strRef>
          </c:cat>
          <c:val>
            <c:numRef>
              <c:f>'Q5-7'!$E$81:$L$81</c:f>
              <c:numCache>
                <c:formatCode>0%</c:formatCode>
                <c:ptCount val="8"/>
                <c:pt idx="0">
                  <c:v>4.5199999999999997E-2</c:v>
                </c:pt>
                <c:pt idx="1">
                  <c:v>6.5100000000000005E-2</c:v>
                </c:pt>
                <c:pt idx="2">
                  <c:v>2.8899999999999999E-2</c:v>
                </c:pt>
                <c:pt idx="3">
                  <c:v>2.41E-2</c:v>
                </c:pt>
                <c:pt idx="4">
                  <c:v>6.25E-2</c:v>
                </c:pt>
                <c:pt idx="5">
                  <c:v>1.44E-2</c:v>
                </c:pt>
                <c:pt idx="6">
                  <c:v>6.7999999999999996E-3</c:v>
                </c:pt>
                <c:pt idx="7">
                  <c:v>7.9000000000000008E-3</c:v>
                </c:pt>
              </c:numCache>
            </c:numRef>
          </c:val>
        </c:ser>
        <c:dLbls>
          <c:dLblPos val="ctr"/>
          <c:showLegendKey val="0"/>
          <c:showVal val="1"/>
          <c:showCatName val="0"/>
          <c:showSerName val="0"/>
          <c:showPercent val="0"/>
          <c:showBubbleSize val="0"/>
        </c:dLbls>
        <c:gapWidth val="60"/>
        <c:overlap val="100"/>
        <c:axId val="222471840"/>
        <c:axId val="222472232"/>
      </c:barChart>
      <c:catAx>
        <c:axId val="222471840"/>
        <c:scaling>
          <c:orientation val="minMax"/>
        </c:scaling>
        <c:delete val="0"/>
        <c:axPos val="l"/>
        <c:numFmt formatCode="General" sourceLinked="0"/>
        <c:majorTickMark val="out"/>
        <c:minorTickMark val="none"/>
        <c:tickLblPos val="nextTo"/>
        <c:txPr>
          <a:bodyPr/>
          <a:lstStyle/>
          <a:p>
            <a:pPr>
              <a:defRPr sz="800"/>
            </a:pPr>
            <a:endParaRPr lang="en-US"/>
          </a:p>
        </c:txPr>
        <c:crossAx val="222472232"/>
        <c:crosses val="autoZero"/>
        <c:auto val="1"/>
        <c:lblAlgn val="ctr"/>
        <c:lblOffset val="100"/>
        <c:noMultiLvlLbl val="0"/>
      </c:catAx>
      <c:valAx>
        <c:axId val="222472232"/>
        <c:scaling>
          <c:orientation val="minMax"/>
        </c:scaling>
        <c:delete val="1"/>
        <c:axPos val="b"/>
        <c:title>
          <c:tx>
            <c:rich>
              <a:bodyPr/>
              <a:lstStyle/>
              <a:p>
                <a:pPr>
                  <a:defRPr sz="800" b="0"/>
                </a:pPr>
                <a:r>
                  <a:rPr lang="en-GB"/>
                  <a:t>Sail: 2753-3042 </a:t>
                </a:r>
              </a:p>
            </c:rich>
          </c:tx>
          <c:layout>
            <c:manualLayout>
              <c:xMode val="edge"/>
              <c:yMode val="edge"/>
              <c:x val="0.88893512822368581"/>
              <c:y val="0.95867891763914259"/>
            </c:manualLayout>
          </c:layout>
          <c:overlay val="0"/>
        </c:title>
        <c:numFmt formatCode="0%" sourceLinked="1"/>
        <c:majorTickMark val="out"/>
        <c:minorTickMark val="none"/>
        <c:tickLblPos val="nextTo"/>
        <c:crossAx val="222471840"/>
        <c:crosses val="autoZero"/>
        <c:crossBetween val="between"/>
      </c:valAx>
    </c:plotArea>
    <c:legend>
      <c:legendPos val="r"/>
      <c:layout>
        <c:manualLayout>
          <c:xMode val="edge"/>
          <c:yMode val="edge"/>
          <c:x val="0.36379265091863516"/>
          <c:y val="1.5203117846780989E-2"/>
          <c:w val="0.62528501245036683"/>
          <c:h val="6.275415857293766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4652803015007739E-2"/>
          <c:y val="4.1976208197855865E-2"/>
          <c:w val="0.89759706266224915"/>
          <c:h val="0.8172152361551821"/>
        </c:manualLayout>
      </c:layout>
      <c:doughnutChart>
        <c:varyColors val="1"/>
        <c:ser>
          <c:idx val="0"/>
          <c:order val="0"/>
          <c:dPt>
            <c:idx val="0"/>
            <c:bubble3D val="0"/>
            <c:explosion val="3"/>
          </c:dPt>
          <c:dPt>
            <c:idx val="1"/>
            <c:bubble3D val="0"/>
            <c:explosion val="5"/>
          </c:dPt>
          <c:dLbls>
            <c:spPr>
              <a:noFill/>
              <a:ln>
                <a:noFill/>
              </a:ln>
              <a:effectLst/>
            </c:spPr>
            <c:txPr>
              <a:bodyPr/>
              <a:lstStyle/>
              <a:p>
                <a:pPr>
                  <a:defRPr>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'Q10-15'!$B$3:$B$7</c:f>
              <c:strCache>
                <c:ptCount val="5"/>
                <c:pt idx="0">
                  <c:v>Yn gryf iawn</c:v>
                </c:pt>
                <c:pt idx="1">
                  <c:v>Yn weddol gryf</c:v>
                </c:pt>
                <c:pt idx="2">
                  <c:v>Ddim yn gryf iawn</c:v>
                </c:pt>
                <c:pt idx="3">
                  <c:v>Ddim yn gryf o gwbl</c:v>
                </c:pt>
                <c:pt idx="4">
                  <c:v>Ddim yn gwybod / ddim yn siŵr</c:v>
                </c:pt>
              </c:strCache>
            </c:strRef>
          </c:cat>
          <c:val>
            <c:numRef>
              <c:f>'Q10-15'!$C$3:$C$7</c:f>
              <c:numCache>
                <c:formatCode>0%</c:formatCode>
                <c:ptCount val="5"/>
                <c:pt idx="0">
                  <c:v>0.34739999999999999</c:v>
                </c:pt>
                <c:pt idx="1">
                  <c:v>0.40789999999999998</c:v>
                </c:pt>
                <c:pt idx="2">
                  <c:v>0.152</c:v>
                </c:pt>
                <c:pt idx="3">
                  <c:v>5.0299999999999997E-2</c:v>
                </c:pt>
                <c:pt idx="4">
                  <c:v>4.24E-2</c:v>
                </c:pt>
              </c:numCache>
            </c:numRef>
          </c:val>
        </c:ser>
        <c:dLbls>
          <c:showLegendKey val="0"/>
          <c:showVal val="0"/>
          <c:showCatName val="0"/>
          <c:showSerName val="0"/>
          <c:showPercent val="1"/>
          <c:showBubbleSize val="0"/>
          <c:showLeaderLines val="1"/>
        </c:dLbls>
        <c:firstSliceAng val="320"/>
        <c:holeSize val="50"/>
      </c:doughnutChart>
    </c:plotArea>
    <c:legend>
      <c:legendPos val="t"/>
      <c:layout>
        <c:manualLayout>
          <c:xMode val="edge"/>
          <c:yMode val="edge"/>
          <c:x val="0.31590350386529553"/>
          <c:y val="0.28654078687925205"/>
          <c:w val="0.3534458577293223"/>
          <c:h val="0.3283241620050276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1"/>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64996185821602"/>
          <c:y val="0.15701367252205162"/>
          <c:w val="0.61653954400278277"/>
          <c:h val="0.79698400787520962"/>
        </c:manualLayout>
      </c:layout>
      <c:barChart>
        <c:barDir val="bar"/>
        <c:grouping val="percentStacked"/>
        <c:varyColors val="0"/>
        <c:ser>
          <c:idx val="0"/>
          <c:order val="0"/>
          <c:tx>
            <c:strRef>
              <c:f>'Q10-15'!$B$67</c:f>
              <c:strCache>
                <c:ptCount val="1"/>
                <c:pt idx="0">
                  <c:v>Cytuno'n gryf</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'Q10-15'!$C$66:$G$66</c:f>
              <c:strCache>
                <c:ptCount val="5"/>
                <c:pt idx="0">
                  <c:v>Mae pobl newydd sy'n symud i mewn i'r ardal yn gwneud newidiadau nad yw pobl yn eu hoffi</c:v>
                </c:pt>
                <c:pt idx="1">
                  <c:v>Mae pobl newydd sy'n symud i mewn i'r ardal wedi dod â syniadau newydd sy'n gwneud ein cymuned yn well</c:v>
                </c:pt>
                <c:pt idx="2">
                  <c:v>Mae mwy yn digwydd yn awr sy'n cael ei drefnu gan bobl leol</c:v>
                </c:pt>
                <c:pt idx="3">
                  <c:v>Mae llai o wasanaethau cyhoeddus, sy'n ei gwneud yn anos byw yma</c:v>
                </c:pt>
                <c:pt idx="4">
                  <c:v>Mae pobl leol yn dal i adnabod a gofalu am ei gilydd</c:v>
                </c:pt>
              </c:strCache>
            </c:strRef>
          </c:cat>
          <c:val>
            <c:numRef>
              <c:f>'Q10-15'!$C$67:$G$67</c:f>
              <c:numCache>
                <c:formatCode>0%</c:formatCode>
                <c:ptCount val="5"/>
                <c:pt idx="0">
                  <c:v>0.1084</c:v>
                </c:pt>
                <c:pt idx="1">
                  <c:v>9.2700000000000005E-2</c:v>
                </c:pt>
                <c:pt idx="2">
                  <c:v>0.17430000000000001</c:v>
                </c:pt>
                <c:pt idx="3">
                  <c:v>0.22639999999999999</c:v>
                </c:pt>
                <c:pt idx="4">
                  <c:v>0.39650000000000002</c:v>
                </c:pt>
              </c:numCache>
            </c:numRef>
          </c:val>
        </c:ser>
        <c:ser>
          <c:idx val="1"/>
          <c:order val="1"/>
          <c:tx>
            <c:strRef>
              <c:f>'Q10-15'!$B$68</c:f>
              <c:strCache>
                <c:ptCount val="1"/>
                <c:pt idx="0">
                  <c:v>Cytuno ychydig</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'Q10-15'!$C$66:$G$66</c:f>
              <c:strCache>
                <c:ptCount val="5"/>
                <c:pt idx="0">
                  <c:v>Mae pobl newydd sy'n symud i mewn i'r ardal yn gwneud newidiadau nad yw pobl yn eu hoffi</c:v>
                </c:pt>
                <c:pt idx="1">
                  <c:v>Mae pobl newydd sy'n symud i mewn i'r ardal wedi dod â syniadau newydd sy'n gwneud ein cymuned yn well</c:v>
                </c:pt>
                <c:pt idx="2">
                  <c:v>Mae mwy yn digwydd yn awr sy'n cael ei drefnu gan bobl leol</c:v>
                </c:pt>
                <c:pt idx="3">
                  <c:v>Mae llai o wasanaethau cyhoeddus, sy'n ei gwneud yn anos byw yma</c:v>
                </c:pt>
                <c:pt idx="4">
                  <c:v>Mae pobl leol yn dal i adnabod a gofalu am ei gilydd</c:v>
                </c:pt>
              </c:strCache>
            </c:strRef>
          </c:cat>
          <c:val>
            <c:numRef>
              <c:f>'Q10-15'!$C$68:$G$68</c:f>
              <c:numCache>
                <c:formatCode>0%</c:formatCode>
                <c:ptCount val="5"/>
                <c:pt idx="0">
                  <c:v>0.2331</c:v>
                </c:pt>
                <c:pt idx="1">
                  <c:v>0.27729999999999999</c:v>
                </c:pt>
                <c:pt idx="2">
                  <c:v>0.2908</c:v>
                </c:pt>
                <c:pt idx="3">
                  <c:v>0.28560000000000002</c:v>
                </c:pt>
                <c:pt idx="4">
                  <c:v>0.38929999999999998</c:v>
                </c:pt>
              </c:numCache>
            </c:numRef>
          </c:val>
        </c:ser>
        <c:ser>
          <c:idx val="2"/>
          <c:order val="2"/>
          <c:tx>
            <c:strRef>
              <c:f>'Q10-15'!$B$69</c:f>
              <c:strCache>
                <c:ptCount val="1"/>
                <c:pt idx="0">
                  <c:v>Y naill na'r llall</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'Q10-15'!$C$66:$G$66</c:f>
              <c:strCache>
                <c:ptCount val="5"/>
                <c:pt idx="0">
                  <c:v>Mae pobl newydd sy'n symud i mewn i'r ardal yn gwneud newidiadau nad yw pobl yn eu hoffi</c:v>
                </c:pt>
                <c:pt idx="1">
                  <c:v>Mae pobl newydd sy'n symud i mewn i'r ardal wedi dod â syniadau newydd sy'n gwneud ein cymuned yn well</c:v>
                </c:pt>
                <c:pt idx="2">
                  <c:v>Mae mwy yn digwydd yn awr sy'n cael ei drefnu gan bobl leol</c:v>
                </c:pt>
                <c:pt idx="3">
                  <c:v>Mae llai o wasanaethau cyhoeddus, sy'n ei gwneud yn anos byw yma</c:v>
                </c:pt>
                <c:pt idx="4">
                  <c:v>Mae pobl leol yn dal i adnabod a gofalu am ei gilydd</c:v>
                </c:pt>
              </c:strCache>
            </c:strRef>
          </c:cat>
          <c:val>
            <c:numRef>
              <c:f>'Q10-15'!$C$69:$G$69</c:f>
              <c:numCache>
                <c:formatCode>0%</c:formatCode>
                <c:ptCount val="5"/>
                <c:pt idx="0">
                  <c:v>0.311</c:v>
                </c:pt>
                <c:pt idx="1">
                  <c:v>0.35099999999999998</c:v>
                </c:pt>
                <c:pt idx="2">
                  <c:v>0.2707</c:v>
                </c:pt>
                <c:pt idx="3">
                  <c:v>0.23519999999999999</c:v>
                </c:pt>
                <c:pt idx="4">
                  <c:v>9.9500000000000005E-2</c:v>
                </c:pt>
              </c:numCache>
            </c:numRef>
          </c:val>
        </c:ser>
        <c:ser>
          <c:idx val="3"/>
          <c:order val="3"/>
          <c:tx>
            <c:strRef>
              <c:f>'Q10-15'!$B$70</c:f>
              <c:strCache>
                <c:ptCount val="1"/>
                <c:pt idx="0">
                  <c:v>Anghytuno ychydig</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'Q10-15'!$C$66:$G$66</c:f>
              <c:strCache>
                <c:ptCount val="5"/>
                <c:pt idx="0">
                  <c:v>Mae pobl newydd sy'n symud i mewn i'r ardal yn gwneud newidiadau nad yw pobl yn eu hoffi</c:v>
                </c:pt>
                <c:pt idx="1">
                  <c:v>Mae pobl newydd sy'n symud i mewn i'r ardal wedi dod â syniadau newydd sy'n gwneud ein cymuned yn well</c:v>
                </c:pt>
                <c:pt idx="2">
                  <c:v>Mae mwy yn digwydd yn awr sy'n cael ei drefnu gan bobl leol</c:v>
                </c:pt>
                <c:pt idx="3">
                  <c:v>Mae llai o wasanaethau cyhoeddus, sy'n ei gwneud yn anos byw yma</c:v>
                </c:pt>
                <c:pt idx="4">
                  <c:v>Mae pobl leol yn dal i adnabod a gofalu am ei gilydd</c:v>
                </c:pt>
              </c:strCache>
            </c:strRef>
          </c:cat>
          <c:val>
            <c:numRef>
              <c:f>'Q10-15'!$C$70:$G$70</c:f>
              <c:numCache>
                <c:formatCode>0%</c:formatCode>
                <c:ptCount val="5"/>
                <c:pt idx="0">
                  <c:v>0.15110000000000001</c:v>
                </c:pt>
                <c:pt idx="1">
                  <c:v>8.4900000000000003E-2</c:v>
                </c:pt>
                <c:pt idx="2">
                  <c:v>0.1012</c:v>
                </c:pt>
                <c:pt idx="3">
                  <c:v>0.1186</c:v>
                </c:pt>
                <c:pt idx="4">
                  <c:v>5.2699999999999997E-2</c:v>
                </c:pt>
              </c:numCache>
            </c:numRef>
          </c:val>
        </c:ser>
        <c:ser>
          <c:idx val="4"/>
          <c:order val="4"/>
          <c:tx>
            <c:strRef>
              <c:f>'Q10-15'!$B$71</c:f>
              <c:strCache>
                <c:ptCount val="1"/>
                <c:pt idx="0">
                  <c:v>Anghytuno'n gryf</c:v>
                </c:pt>
              </c:strCache>
            </c:strRef>
          </c:tx>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'Q10-15'!$C$66:$G$66</c:f>
              <c:strCache>
                <c:ptCount val="5"/>
                <c:pt idx="0">
                  <c:v>Mae pobl newydd sy'n symud i mewn i'r ardal yn gwneud newidiadau nad yw pobl yn eu hoffi</c:v>
                </c:pt>
                <c:pt idx="1">
                  <c:v>Mae pobl newydd sy'n symud i mewn i'r ardal wedi dod â syniadau newydd sy'n gwneud ein cymuned yn well</c:v>
                </c:pt>
                <c:pt idx="2">
                  <c:v>Mae mwy yn digwydd yn awr sy'n cael ei drefnu gan bobl leol</c:v>
                </c:pt>
                <c:pt idx="3">
                  <c:v>Mae llai o wasanaethau cyhoeddus, sy'n ei gwneud yn anos byw yma</c:v>
                </c:pt>
                <c:pt idx="4">
                  <c:v>Mae pobl leol yn dal i adnabod a gofalu am ei gilydd</c:v>
                </c:pt>
              </c:strCache>
            </c:strRef>
          </c:cat>
          <c:val>
            <c:numRef>
              <c:f>'Q10-15'!$C$71:$G$71</c:f>
              <c:numCache>
                <c:formatCode>0%</c:formatCode>
                <c:ptCount val="5"/>
                <c:pt idx="0">
                  <c:v>0.1067</c:v>
                </c:pt>
                <c:pt idx="1">
                  <c:v>8.2100000000000006E-2</c:v>
                </c:pt>
                <c:pt idx="2">
                  <c:v>6.8699999999999997E-2</c:v>
                </c:pt>
                <c:pt idx="3">
                  <c:v>7.0999999999999994E-2</c:v>
                </c:pt>
                <c:pt idx="4">
                  <c:v>2.64E-2</c:v>
                </c:pt>
              </c:numCache>
            </c:numRef>
          </c:val>
        </c:ser>
        <c:ser>
          <c:idx val="5"/>
          <c:order val="5"/>
          <c:tx>
            <c:strRef>
              <c:f>'Q10-15'!$B$72</c:f>
              <c:strCache>
                <c:ptCount val="1"/>
                <c:pt idx="0">
                  <c:v>Ddim yn gwybod</c:v>
                </c:pt>
              </c:strCache>
            </c:strRef>
          </c:tx>
          <c:invertIfNegative val="0"/>
          <c:dLbls>
            <c:dLbl>
              <c:idx val="4"/>
              <c:layout>
                <c:manualLayout>
                  <c:x val="8.0321285140562242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'Q10-15'!$C$66:$G$66</c:f>
              <c:strCache>
                <c:ptCount val="5"/>
                <c:pt idx="0">
                  <c:v>Mae pobl newydd sy'n symud i mewn i'r ardal yn gwneud newidiadau nad yw pobl yn eu hoffi</c:v>
                </c:pt>
                <c:pt idx="1">
                  <c:v>Mae pobl newydd sy'n symud i mewn i'r ardal wedi dod â syniadau newydd sy'n gwneud ein cymuned yn well</c:v>
                </c:pt>
                <c:pt idx="2">
                  <c:v>Mae mwy yn digwydd yn awr sy'n cael ei drefnu gan bobl leol</c:v>
                </c:pt>
                <c:pt idx="3">
                  <c:v>Mae llai o wasanaethau cyhoeddus, sy'n ei gwneud yn anos byw yma</c:v>
                </c:pt>
                <c:pt idx="4">
                  <c:v>Mae pobl leol yn dal i adnabod a gofalu am ei gilydd</c:v>
                </c:pt>
              </c:strCache>
            </c:strRef>
          </c:cat>
          <c:val>
            <c:numRef>
              <c:f>'Q10-15'!$C$72:$G$72</c:f>
              <c:numCache>
                <c:formatCode>0%</c:formatCode>
                <c:ptCount val="5"/>
                <c:pt idx="0">
                  <c:v>8.9800000000000005E-2</c:v>
                </c:pt>
                <c:pt idx="1">
                  <c:v>0.112</c:v>
                </c:pt>
                <c:pt idx="2">
                  <c:v>9.4299999999999995E-2</c:v>
                </c:pt>
                <c:pt idx="3">
                  <c:v>6.3200000000000006E-2</c:v>
                </c:pt>
                <c:pt idx="4">
                  <c:v>3.56E-2</c:v>
                </c:pt>
              </c:numCache>
            </c:numRef>
          </c:val>
        </c:ser>
        <c:dLbls>
          <c:dLblPos val="ctr"/>
          <c:showLegendKey val="0"/>
          <c:showVal val="1"/>
          <c:showCatName val="0"/>
          <c:showSerName val="0"/>
          <c:showPercent val="0"/>
          <c:showBubbleSize val="0"/>
        </c:dLbls>
        <c:gapWidth val="90"/>
        <c:overlap val="100"/>
        <c:axId val="222473408"/>
        <c:axId val="223174584"/>
      </c:barChart>
      <c:catAx>
        <c:axId val="222473408"/>
        <c:scaling>
          <c:orientation val="minMax"/>
        </c:scaling>
        <c:delete val="0"/>
        <c:axPos val="l"/>
        <c:numFmt formatCode="General" sourceLinked="0"/>
        <c:majorTickMark val="out"/>
        <c:minorTickMark val="none"/>
        <c:tickLblPos val="nextTo"/>
        <c:txPr>
          <a:bodyPr/>
          <a:lstStyle/>
          <a:p>
            <a:pPr>
              <a:defRPr sz="800"/>
            </a:pPr>
            <a:endParaRPr lang="en-US"/>
          </a:p>
        </c:txPr>
        <c:crossAx val="223174584"/>
        <c:crosses val="autoZero"/>
        <c:auto val="1"/>
        <c:lblAlgn val="ctr"/>
        <c:lblOffset val="100"/>
        <c:noMultiLvlLbl val="0"/>
      </c:catAx>
      <c:valAx>
        <c:axId val="223174584"/>
        <c:scaling>
          <c:orientation val="minMax"/>
        </c:scaling>
        <c:delete val="1"/>
        <c:axPos val="b"/>
        <c:title>
          <c:tx>
            <c:rich>
              <a:bodyPr/>
              <a:lstStyle/>
              <a:p>
                <a:pPr>
                  <a:defRPr sz="800" b="0"/>
                </a:pPr>
                <a:r>
                  <a:rPr lang="en-GB"/>
                  <a:t>Sail: 2926-3034</a:t>
                </a:r>
              </a:p>
            </c:rich>
          </c:tx>
          <c:layout>
            <c:manualLayout>
              <c:xMode val="edge"/>
              <c:yMode val="edge"/>
              <c:x val="0.93773645764158997"/>
              <c:y val="0.94565660438717725"/>
            </c:manualLayout>
          </c:layout>
          <c:overlay val="0"/>
        </c:title>
        <c:numFmt formatCode="0%" sourceLinked="1"/>
        <c:majorTickMark val="out"/>
        <c:minorTickMark val="none"/>
        <c:tickLblPos val="nextTo"/>
        <c:crossAx val="222473408"/>
        <c:crosses val="autoZero"/>
        <c:crossBetween val="between"/>
      </c:valAx>
    </c:plotArea>
    <c:legend>
      <c:legendPos val="r"/>
      <c:layout>
        <c:manualLayout>
          <c:xMode val="edge"/>
          <c:yMode val="edge"/>
          <c:x val="0.37060920848749329"/>
          <c:y val="6.7725923370519386E-2"/>
          <c:w val="0.61699538310723201"/>
          <c:h val="9.0447078547744558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1"/>
  </c:externalData>
</c:chartSpace>
</file>

<file path=word/drawings/drawing1.xml><?xml version="1.0" encoding="utf-8"?>
<c:userShapes xmlns:c="http://schemas.openxmlformats.org/drawingml/2006/chart">
  <cdr:relSizeAnchor xmlns:cdr="http://schemas.openxmlformats.org/drawingml/2006/chartDrawing">
    <cdr:from>
      <cdr:x>0.64501</cdr:x>
      <cdr:y>0.85619</cdr:y>
    </cdr:from>
    <cdr:to>
      <cdr:x>0.80768</cdr:x>
      <cdr:y>0.93382</cdr:y>
    </cdr:to>
    <cdr:sp macro="" textlink="">
      <cdr:nvSpPr>
        <cdr:cNvPr id="2" name="Text Box 1"/>
        <cdr:cNvSpPr txBox="1"/>
      </cdr:nvSpPr>
      <cdr:spPr>
        <a:xfrm xmlns:a="http://schemas.openxmlformats.org/drawingml/2006/main">
          <a:off x="3933646" y="3234906"/>
          <a:ext cx="992038" cy="2932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GB" sz="800">
              <a:latin typeface="Arial" pitchFamily="34" charset="0"/>
              <a:cs typeface="Arial" pitchFamily="34" charset="0"/>
            </a:rPr>
            <a:t>Sail: 3159</a:t>
          </a:r>
        </a:p>
      </cdr:txBody>
    </cdr:sp>
  </cdr:relSizeAnchor>
</c:userShapes>
</file>

<file path=word/drawings/drawing2.xml><?xml version="1.0" encoding="utf-8"?>
<c:userShapes xmlns:c="http://schemas.openxmlformats.org/drawingml/2006/chart">
  <cdr:relSizeAnchor xmlns:cdr="http://schemas.openxmlformats.org/drawingml/2006/chartDrawing">
    <cdr:from>
      <cdr:x>0.02186</cdr:x>
      <cdr:y>0.82836</cdr:y>
    </cdr:from>
    <cdr:to>
      <cdr:x>0.26776</cdr:x>
      <cdr:y>0.89303</cdr:y>
    </cdr:to>
    <cdr:sp macro="" textlink="">
      <cdr:nvSpPr>
        <cdr:cNvPr id="2" name="Text Box 1"/>
        <cdr:cNvSpPr txBox="1"/>
      </cdr:nvSpPr>
      <cdr:spPr>
        <a:xfrm xmlns:a="http://schemas.openxmlformats.org/drawingml/2006/main">
          <a:off x="76200" y="3171825"/>
          <a:ext cx="8572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Arial" pitchFamily="34" charset="0"/>
              <a:cs typeface="Arial" pitchFamily="34" charset="0"/>
            </a:rPr>
            <a:t>Sail: 3158</a:t>
          </a:r>
        </a:p>
      </cdr:txBody>
    </cdr:sp>
  </cdr:relSizeAnchor>
</c:userShapes>
</file>

<file path=word/drawings/drawing3.xml><?xml version="1.0" encoding="utf-8"?>
<c:userShapes xmlns:c="http://schemas.openxmlformats.org/drawingml/2006/chart">
  <cdr:relSizeAnchor xmlns:cdr="http://schemas.openxmlformats.org/drawingml/2006/chartDrawing">
    <cdr:from>
      <cdr:x>0.86546</cdr:x>
      <cdr:y>0.91667</cdr:y>
    </cdr:from>
    <cdr:to>
      <cdr:x>1</cdr:x>
      <cdr:y>0.99242</cdr:y>
    </cdr:to>
    <cdr:sp macro="" textlink="">
      <cdr:nvSpPr>
        <cdr:cNvPr id="2" name="TextBox 1"/>
        <cdr:cNvSpPr txBox="1"/>
      </cdr:nvSpPr>
      <cdr:spPr>
        <a:xfrm xmlns:a="http://schemas.openxmlformats.org/drawingml/2006/main">
          <a:off x="5864678" y="3292928"/>
          <a:ext cx="911679" cy="272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Sail 2984</a:t>
          </a:r>
        </a:p>
      </cdr:txBody>
    </cdr:sp>
  </cdr:relSizeAnchor>
</c:userShapes>
</file>

<file path=word/drawings/drawing4.xml><?xml version="1.0" encoding="utf-8"?>
<c:userShapes xmlns:c="http://schemas.openxmlformats.org/drawingml/2006/chart">
  <cdr:relSizeAnchor xmlns:cdr="http://schemas.openxmlformats.org/drawingml/2006/chartDrawing">
    <cdr:from>
      <cdr:x>0.02176</cdr:x>
      <cdr:y>0.86557</cdr:y>
    </cdr:from>
    <cdr:to>
      <cdr:x>0.2941</cdr:x>
      <cdr:y>0.95982</cdr:y>
    </cdr:to>
    <cdr:sp macro="" textlink="">
      <cdr:nvSpPr>
        <cdr:cNvPr id="2" name="TextBox 1"/>
        <cdr:cNvSpPr txBox="1"/>
      </cdr:nvSpPr>
      <cdr:spPr>
        <a:xfrm xmlns:a="http://schemas.openxmlformats.org/drawingml/2006/main">
          <a:off x="66675" y="2374432"/>
          <a:ext cx="834411" cy="2585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Arial" pitchFamily="34" charset="0"/>
              <a:cs typeface="Arial" pitchFamily="34" charset="0"/>
            </a:rPr>
            <a:t>Sail: 2744</a:t>
          </a:r>
        </a:p>
      </cdr:txBody>
    </cdr:sp>
  </cdr:relSizeAnchor>
</c:userShapes>
</file>

<file path=word/drawings/drawing5.xml><?xml version="1.0" encoding="utf-8"?>
<c:userShapes xmlns:c="http://schemas.openxmlformats.org/drawingml/2006/chart">
  <cdr:relSizeAnchor xmlns:cdr="http://schemas.openxmlformats.org/drawingml/2006/chartDrawing">
    <cdr:from>
      <cdr:x>0.01443</cdr:x>
      <cdr:y>0.85797</cdr:y>
    </cdr:from>
    <cdr:to>
      <cdr:x>0.3046</cdr:x>
      <cdr:y>0.92971</cdr:y>
    </cdr:to>
    <cdr:sp macro="" textlink="">
      <cdr:nvSpPr>
        <cdr:cNvPr id="2" name="TextBox 1"/>
        <cdr:cNvSpPr txBox="1"/>
      </cdr:nvSpPr>
      <cdr:spPr>
        <a:xfrm xmlns:a="http://schemas.openxmlformats.org/drawingml/2006/main">
          <a:off x="47828" y="2819400"/>
          <a:ext cx="961822" cy="2357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Arial" pitchFamily="34" charset="0"/>
              <a:cs typeface="Arial" pitchFamily="34" charset="0"/>
            </a:rPr>
            <a:t>Sail: 3142</a:t>
          </a:r>
        </a:p>
      </cdr:txBody>
    </cdr:sp>
  </cdr:relSizeAnchor>
</c:userShapes>
</file>

<file path=word/drawings/drawing6.xml><?xml version="1.0" encoding="utf-8"?>
<c:userShapes xmlns:c="http://schemas.openxmlformats.org/drawingml/2006/chart">
  <cdr:relSizeAnchor xmlns:cdr="http://schemas.openxmlformats.org/drawingml/2006/chartDrawing">
    <cdr:from>
      <cdr:x>0.68778</cdr:x>
      <cdr:y>0.90237</cdr:y>
    </cdr:from>
    <cdr:to>
      <cdr:x>0.93929</cdr:x>
      <cdr:y>0.97524</cdr:y>
    </cdr:to>
    <cdr:sp macro="" textlink="">
      <cdr:nvSpPr>
        <cdr:cNvPr id="2" name="TextBox 1"/>
        <cdr:cNvSpPr txBox="1"/>
      </cdr:nvSpPr>
      <cdr:spPr>
        <a:xfrm xmlns:a="http://schemas.openxmlformats.org/drawingml/2006/main">
          <a:off x="2527841" y="2887930"/>
          <a:ext cx="924395" cy="2332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Arial" pitchFamily="34" charset="0"/>
              <a:cs typeface="Arial" pitchFamily="34" charset="0"/>
            </a:rPr>
            <a:t>Sail: 3156</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0.8835</cdr:y>
    </cdr:from>
    <cdr:to>
      <cdr:x>0.30122</cdr:x>
      <cdr:y>0.95154</cdr:y>
    </cdr:to>
    <cdr:sp macro="" textlink="">
      <cdr:nvSpPr>
        <cdr:cNvPr id="2" name="TextBox 1"/>
        <cdr:cNvSpPr txBox="1"/>
      </cdr:nvSpPr>
      <cdr:spPr>
        <a:xfrm xmlns:a="http://schemas.openxmlformats.org/drawingml/2006/main">
          <a:off x="0" y="2600325"/>
          <a:ext cx="946820" cy="200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Arial" pitchFamily="34" charset="0"/>
              <a:cs typeface="Arial" pitchFamily="34" charset="0"/>
            </a:rPr>
            <a:t>Sail: 3143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F0D6A-2885-4FE9-9884-F2E369EFAD75}">
  <ds:schemaRefs>
    <ds:schemaRef ds:uri="http://schemas.openxmlformats.org/officeDocument/2006/bibliography"/>
  </ds:schemaRefs>
</ds:datastoreItem>
</file>

<file path=customXml/itemProps2.xml><?xml version="1.0" encoding="utf-8"?>
<ds:datastoreItem xmlns:ds="http://schemas.openxmlformats.org/officeDocument/2006/customXml" ds:itemID="{5798FB6B-9930-486D-9A4D-AD4050ED9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4687</TotalTime>
  <Pages>58</Pages>
  <Words>11555</Words>
  <Characters>65868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BBNPA Residents Survey 2013</vt:lpstr>
    </vt:vector>
  </TitlesOfParts>
  <Company>MEL</Company>
  <LinksUpToDate>false</LinksUpToDate>
  <CharactersWithSpaces>77269</CharactersWithSpaces>
  <SharedDoc>false</SharedDoc>
  <HLinks>
    <vt:vector size="120" baseType="variant">
      <vt:variant>
        <vt:i4>6881380</vt:i4>
      </vt:variant>
      <vt:variant>
        <vt:i4>150</vt:i4>
      </vt:variant>
      <vt:variant>
        <vt:i4>0</vt:i4>
      </vt:variant>
      <vt:variant>
        <vt:i4>5</vt:i4>
      </vt:variant>
      <vt:variant>
        <vt:lpwstr>http://www.m-e-l.co.uk/</vt:lpwstr>
      </vt:variant>
      <vt:variant>
        <vt:lpwstr/>
      </vt:variant>
      <vt:variant>
        <vt:i4>1638498</vt:i4>
      </vt:variant>
      <vt:variant>
        <vt:i4>147</vt:i4>
      </vt:variant>
      <vt:variant>
        <vt:i4>0</vt:i4>
      </vt:variant>
      <vt:variant>
        <vt:i4>5</vt:i4>
      </vt:variant>
      <vt:variant>
        <vt:lpwstr>mailto:info@m-e-l.co.uk</vt:lpwstr>
      </vt:variant>
      <vt:variant>
        <vt:lpwstr/>
      </vt:variant>
      <vt:variant>
        <vt:i4>1507385</vt:i4>
      </vt:variant>
      <vt:variant>
        <vt:i4>124</vt:i4>
      </vt:variant>
      <vt:variant>
        <vt:i4>0</vt:i4>
      </vt:variant>
      <vt:variant>
        <vt:i4>5</vt:i4>
      </vt:variant>
      <vt:variant>
        <vt:lpwstr/>
      </vt:variant>
      <vt:variant>
        <vt:lpwstr>_Toc270496253</vt:lpwstr>
      </vt:variant>
      <vt:variant>
        <vt:i4>1507385</vt:i4>
      </vt:variant>
      <vt:variant>
        <vt:i4>116</vt:i4>
      </vt:variant>
      <vt:variant>
        <vt:i4>0</vt:i4>
      </vt:variant>
      <vt:variant>
        <vt:i4>5</vt:i4>
      </vt:variant>
      <vt:variant>
        <vt:lpwstr/>
      </vt:variant>
      <vt:variant>
        <vt:lpwstr>_Toc270496252</vt:lpwstr>
      </vt:variant>
      <vt:variant>
        <vt:i4>1507385</vt:i4>
      </vt:variant>
      <vt:variant>
        <vt:i4>108</vt:i4>
      </vt:variant>
      <vt:variant>
        <vt:i4>0</vt:i4>
      </vt:variant>
      <vt:variant>
        <vt:i4>5</vt:i4>
      </vt:variant>
      <vt:variant>
        <vt:lpwstr/>
      </vt:variant>
      <vt:variant>
        <vt:lpwstr>_Toc270496251</vt:lpwstr>
      </vt:variant>
      <vt:variant>
        <vt:i4>1507385</vt:i4>
      </vt:variant>
      <vt:variant>
        <vt:i4>100</vt:i4>
      </vt:variant>
      <vt:variant>
        <vt:i4>0</vt:i4>
      </vt:variant>
      <vt:variant>
        <vt:i4>5</vt:i4>
      </vt:variant>
      <vt:variant>
        <vt:lpwstr/>
      </vt:variant>
      <vt:variant>
        <vt:lpwstr>_Toc270496250</vt:lpwstr>
      </vt:variant>
      <vt:variant>
        <vt:i4>1441849</vt:i4>
      </vt:variant>
      <vt:variant>
        <vt:i4>92</vt:i4>
      </vt:variant>
      <vt:variant>
        <vt:i4>0</vt:i4>
      </vt:variant>
      <vt:variant>
        <vt:i4>5</vt:i4>
      </vt:variant>
      <vt:variant>
        <vt:lpwstr/>
      </vt:variant>
      <vt:variant>
        <vt:lpwstr>_Toc270496249</vt:lpwstr>
      </vt:variant>
      <vt:variant>
        <vt:i4>1441849</vt:i4>
      </vt:variant>
      <vt:variant>
        <vt:i4>84</vt:i4>
      </vt:variant>
      <vt:variant>
        <vt:i4>0</vt:i4>
      </vt:variant>
      <vt:variant>
        <vt:i4>5</vt:i4>
      </vt:variant>
      <vt:variant>
        <vt:lpwstr/>
      </vt:variant>
      <vt:variant>
        <vt:lpwstr>_Toc270496248</vt:lpwstr>
      </vt:variant>
      <vt:variant>
        <vt:i4>1441849</vt:i4>
      </vt:variant>
      <vt:variant>
        <vt:i4>78</vt:i4>
      </vt:variant>
      <vt:variant>
        <vt:i4>0</vt:i4>
      </vt:variant>
      <vt:variant>
        <vt:i4>5</vt:i4>
      </vt:variant>
      <vt:variant>
        <vt:lpwstr/>
      </vt:variant>
      <vt:variant>
        <vt:lpwstr>_Toc270496247</vt:lpwstr>
      </vt:variant>
      <vt:variant>
        <vt:i4>1441849</vt:i4>
      </vt:variant>
      <vt:variant>
        <vt:i4>70</vt:i4>
      </vt:variant>
      <vt:variant>
        <vt:i4>0</vt:i4>
      </vt:variant>
      <vt:variant>
        <vt:i4>5</vt:i4>
      </vt:variant>
      <vt:variant>
        <vt:lpwstr/>
      </vt:variant>
      <vt:variant>
        <vt:lpwstr>_Toc270496246</vt:lpwstr>
      </vt:variant>
      <vt:variant>
        <vt:i4>1441849</vt:i4>
      </vt:variant>
      <vt:variant>
        <vt:i4>64</vt:i4>
      </vt:variant>
      <vt:variant>
        <vt:i4>0</vt:i4>
      </vt:variant>
      <vt:variant>
        <vt:i4>5</vt:i4>
      </vt:variant>
      <vt:variant>
        <vt:lpwstr/>
      </vt:variant>
      <vt:variant>
        <vt:lpwstr>_Toc270496245</vt:lpwstr>
      </vt:variant>
      <vt:variant>
        <vt:i4>1441849</vt:i4>
      </vt:variant>
      <vt:variant>
        <vt:i4>56</vt:i4>
      </vt:variant>
      <vt:variant>
        <vt:i4>0</vt:i4>
      </vt:variant>
      <vt:variant>
        <vt:i4>5</vt:i4>
      </vt:variant>
      <vt:variant>
        <vt:lpwstr/>
      </vt:variant>
      <vt:variant>
        <vt:lpwstr>_Toc270496244</vt:lpwstr>
      </vt:variant>
      <vt:variant>
        <vt:i4>1441849</vt:i4>
      </vt:variant>
      <vt:variant>
        <vt:i4>50</vt:i4>
      </vt:variant>
      <vt:variant>
        <vt:i4>0</vt:i4>
      </vt:variant>
      <vt:variant>
        <vt:i4>5</vt:i4>
      </vt:variant>
      <vt:variant>
        <vt:lpwstr/>
      </vt:variant>
      <vt:variant>
        <vt:lpwstr>_Toc270496243</vt:lpwstr>
      </vt:variant>
      <vt:variant>
        <vt:i4>1441849</vt:i4>
      </vt:variant>
      <vt:variant>
        <vt:i4>42</vt:i4>
      </vt:variant>
      <vt:variant>
        <vt:i4>0</vt:i4>
      </vt:variant>
      <vt:variant>
        <vt:i4>5</vt:i4>
      </vt:variant>
      <vt:variant>
        <vt:lpwstr/>
      </vt:variant>
      <vt:variant>
        <vt:lpwstr>_Toc270496242</vt:lpwstr>
      </vt:variant>
      <vt:variant>
        <vt:i4>1441849</vt:i4>
      </vt:variant>
      <vt:variant>
        <vt:i4>36</vt:i4>
      </vt:variant>
      <vt:variant>
        <vt:i4>0</vt:i4>
      </vt:variant>
      <vt:variant>
        <vt:i4>5</vt:i4>
      </vt:variant>
      <vt:variant>
        <vt:lpwstr/>
      </vt:variant>
      <vt:variant>
        <vt:lpwstr>_Toc270496241</vt:lpwstr>
      </vt:variant>
      <vt:variant>
        <vt:i4>1441849</vt:i4>
      </vt:variant>
      <vt:variant>
        <vt:i4>28</vt:i4>
      </vt:variant>
      <vt:variant>
        <vt:i4>0</vt:i4>
      </vt:variant>
      <vt:variant>
        <vt:i4>5</vt:i4>
      </vt:variant>
      <vt:variant>
        <vt:lpwstr/>
      </vt:variant>
      <vt:variant>
        <vt:lpwstr>_Toc270496240</vt:lpwstr>
      </vt:variant>
      <vt:variant>
        <vt:i4>1114169</vt:i4>
      </vt:variant>
      <vt:variant>
        <vt:i4>22</vt:i4>
      </vt:variant>
      <vt:variant>
        <vt:i4>0</vt:i4>
      </vt:variant>
      <vt:variant>
        <vt:i4>5</vt:i4>
      </vt:variant>
      <vt:variant>
        <vt:lpwstr/>
      </vt:variant>
      <vt:variant>
        <vt:lpwstr>_Toc270496239</vt:lpwstr>
      </vt:variant>
      <vt:variant>
        <vt:i4>1114169</vt:i4>
      </vt:variant>
      <vt:variant>
        <vt:i4>14</vt:i4>
      </vt:variant>
      <vt:variant>
        <vt:i4>0</vt:i4>
      </vt:variant>
      <vt:variant>
        <vt:i4>5</vt:i4>
      </vt:variant>
      <vt:variant>
        <vt:lpwstr/>
      </vt:variant>
      <vt:variant>
        <vt:lpwstr>_Toc270496238</vt:lpwstr>
      </vt:variant>
      <vt:variant>
        <vt:i4>1114169</vt:i4>
      </vt:variant>
      <vt:variant>
        <vt:i4>8</vt:i4>
      </vt:variant>
      <vt:variant>
        <vt:i4>0</vt:i4>
      </vt:variant>
      <vt:variant>
        <vt:i4>5</vt:i4>
      </vt:variant>
      <vt:variant>
        <vt:lpwstr/>
      </vt:variant>
      <vt:variant>
        <vt:lpwstr>_Toc270496237</vt:lpwstr>
      </vt:variant>
      <vt:variant>
        <vt:i4>1114169</vt:i4>
      </vt:variant>
      <vt:variant>
        <vt:i4>2</vt:i4>
      </vt:variant>
      <vt:variant>
        <vt:i4>0</vt:i4>
      </vt:variant>
      <vt:variant>
        <vt:i4>5</vt:i4>
      </vt:variant>
      <vt:variant>
        <vt:lpwstr/>
      </vt:variant>
      <vt:variant>
        <vt:lpwstr>_Toc270496236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BBNPA Residents Survey 2013</dc:title>
  <dc:creator>David Chong-Ping</dc:creator>
  <cp:keywords>Draft Report v2.0</cp:keywords>
  <cp:lastModifiedBy>Bronwyn Lally</cp:lastModifiedBy>
  <cp:revision>63</cp:revision>
  <cp:lastPrinted>2013-08-13T13:42:00Z</cp:lastPrinted>
  <dcterms:created xsi:type="dcterms:W3CDTF">2014-03-20T09:36:00Z</dcterms:created>
  <dcterms:modified xsi:type="dcterms:W3CDTF">2015-10-08T10:52:00Z</dcterms:modified>
</cp:coreProperties>
</file>