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5" w:rsidRPr="00FE0106" w:rsidRDefault="009F0655" w:rsidP="009F065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790A9B" w:rsidRPr="009554BE" w:rsidRDefault="009554BE" w:rsidP="00E17183">
      <w:pPr>
        <w:pStyle w:val="Heading1"/>
        <w:spacing w:line="360" w:lineRule="auto"/>
        <w:jc w:val="center"/>
        <w:rPr>
          <w:rFonts w:ascii="Gill Sans MT" w:hAnsi="Gill Sans MT" w:cs="GillSansMT,Bold"/>
          <w:b w:val="0"/>
          <w:bCs w:val="0"/>
          <w:color w:val="000000"/>
          <w:sz w:val="44"/>
          <w:szCs w:val="44"/>
          <w:lang w:val="cy-GB"/>
        </w:rPr>
      </w:pPr>
      <w:bookmarkStart w:id="0" w:name="_Toc415842524"/>
      <w:r>
        <w:rPr>
          <w:rFonts w:ascii="Gill Sans MT" w:hAnsi="Gill Sans MT" w:cs="GillSansMT,Bold"/>
          <w:color w:val="000000"/>
          <w:sz w:val="44"/>
          <w:szCs w:val="44"/>
          <w:lang w:val="cy-GB"/>
        </w:rPr>
        <w:t>Awdurdod Parc Cenedlaethol Bannau Brycheiniog</w:t>
      </w:r>
      <w:bookmarkEnd w:id="0"/>
    </w:p>
    <w:p w:rsidR="00790A9B" w:rsidRPr="009554BE" w:rsidRDefault="009554BE" w:rsidP="00E17183">
      <w:pPr>
        <w:pStyle w:val="Heading1"/>
        <w:spacing w:line="360" w:lineRule="auto"/>
        <w:jc w:val="center"/>
        <w:rPr>
          <w:rFonts w:ascii="Gill Sans MT" w:hAnsi="Gill Sans MT" w:cs="GillSansMT,Bold"/>
          <w:b w:val="0"/>
          <w:bCs w:val="0"/>
          <w:color w:val="000000"/>
          <w:sz w:val="44"/>
          <w:szCs w:val="44"/>
          <w:lang w:val="cy-GB"/>
        </w:rPr>
      </w:pPr>
      <w:bookmarkStart w:id="1" w:name="_Toc415842525"/>
      <w:r>
        <w:rPr>
          <w:rFonts w:ascii="Gill Sans MT" w:hAnsi="Gill Sans MT" w:cs="GillSansMT,Bold"/>
          <w:color w:val="000000"/>
          <w:sz w:val="44"/>
          <w:szCs w:val="44"/>
          <w:lang w:val="cy-GB"/>
        </w:rPr>
        <w:t>Cynllun Gwella Busnes</w:t>
      </w:r>
      <w:r w:rsidR="008257C2" w:rsidRPr="009554BE">
        <w:rPr>
          <w:rFonts w:ascii="Gill Sans MT" w:hAnsi="Gill Sans MT" w:cs="GillSansMT,Bold"/>
          <w:color w:val="000000"/>
          <w:sz w:val="44"/>
          <w:szCs w:val="44"/>
          <w:lang w:val="cy-GB"/>
        </w:rPr>
        <w:t xml:space="preserve"> </w:t>
      </w:r>
      <w:r>
        <w:rPr>
          <w:rFonts w:ascii="Gill Sans MT" w:hAnsi="Gill Sans MT" w:cs="GillSansMT,Bold"/>
          <w:color w:val="000000"/>
          <w:sz w:val="44"/>
          <w:szCs w:val="44"/>
          <w:lang w:val="cy-GB"/>
        </w:rPr>
        <w:t>Rhan</w:t>
      </w:r>
      <w:r w:rsidR="00E17183" w:rsidRPr="009554BE">
        <w:rPr>
          <w:rFonts w:ascii="Gill Sans MT" w:hAnsi="Gill Sans MT" w:cs="GillSansMT,Bold"/>
          <w:color w:val="000000"/>
          <w:sz w:val="44"/>
          <w:szCs w:val="44"/>
          <w:lang w:val="cy-GB"/>
        </w:rPr>
        <w:t xml:space="preserve"> 1 </w:t>
      </w:r>
      <w:r w:rsidR="008257C2" w:rsidRPr="009554BE">
        <w:rPr>
          <w:rFonts w:ascii="Gill Sans MT" w:hAnsi="Gill Sans MT" w:cs="GillSansMT,Bold"/>
          <w:color w:val="000000"/>
          <w:sz w:val="44"/>
          <w:szCs w:val="44"/>
          <w:lang w:val="cy-GB"/>
        </w:rPr>
        <w:t>2015</w:t>
      </w:r>
      <w:r w:rsidR="00790A9B" w:rsidRPr="009554BE">
        <w:rPr>
          <w:rFonts w:ascii="Gill Sans MT" w:hAnsi="Gill Sans MT" w:cs="GillSansMT,Bold"/>
          <w:color w:val="000000"/>
          <w:sz w:val="44"/>
          <w:szCs w:val="44"/>
          <w:lang w:val="cy-GB"/>
        </w:rPr>
        <w:t xml:space="preserve"> / 201</w:t>
      </w:r>
      <w:r w:rsidR="008257C2" w:rsidRPr="009554BE">
        <w:rPr>
          <w:rFonts w:ascii="Gill Sans MT" w:hAnsi="Gill Sans MT" w:cs="GillSansMT,Bold"/>
          <w:color w:val="000000"/>
          <w:sz w:val="44"/>
          <w:szCs w:val="44"/>
          <w:lang w:val="cy-GB"/>
        </w:rPr>
        <w:t>6</w:t>
      </w:r>
      <w:bookmarkEnd w:id="1"/>
    </w:p>
    <w:p w:rsidR="00790A9B" w:rsidRPr="009554BE" w:rsidRDefault="00790A9B" w:rsidP="00E17183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90A9B" w:rsidRPr="009554BE" w:rsidRDefault="00790A9B" w:rsidP="00E17183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90A9B" w:rsidRPr="009554BE" w:rsidRDefault="009554BE" w:rsidP="00E17183">
      <w:pPr>
        <w:pStyle w:val="Heading1"/>
        <w:spacing w:line="360" w:lineRule="auto"/>
        <w:jc w:val="center"/>
        <w:rPr>
          <w:rFonts w:ascii="Gill Sans MT" w:hAnsi="Gill Sans MT" w:cs="GillSansMT,Bold"/>
          <w:b w:val="0"/>
          <w:bCs w:val="0"/>
          <w:color w:val="000000"/>
          <w:sz w:val="36"/>
          <w:szCs w:val="36"/>
          <w:lang w:val="cy-GB"/>
        </w:rPr>
      </w:pPr>
      <w:bookmarkStart w:id="2" w:name="_Toc415842526"/>
      <w:r>
        <w:rPr>
          <w:rFonts w:ascii="Gill Sans MT" w:hAnsi="Gill Sans MT" w:cs="GillSansMT,Bold"/>
          <w:color w:val="000000"/>
          <w:sz w:val="36"/>
          <w:szCs w:val="36"/>
          <w:lang w:val="cy-GB"/>
        </w:rPr>
        <w:t>Cyflawni Cynllun Rheoli’r Parc Cenedlaethol</w:t>
      </w:r>
      <w:bookmarkEnd w:id="2"/>
    </w:p>
    <w:p w:rsidR="00742C1A" w:rsidRPr="009554BE" w:rsidRDefault="00742C1A" w:rsidP="00E17183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spacing w:line="36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742C1A">
      <w:pPr>
        <w:spacing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9554BE" w:rsidRDefault="00742C1A" w:rsidP="00886C5C">
      <w:pPr>
        <w:pBdr>
          <w:bottom w:val="single" w:sz="6" w:space="1" w:color="auto"/>
        </w:pBdr>
        <w:spacing w:line="360" w:lineRule="auto"/>
        <w:jc w:val="center"/>
        <w:rPr>
          <w:rFonts w:ascii="Gill Sans MT" w:hAnsi="Gill Sans MT" w:cs="GillSansMT,Bold"/>
          <w:bCs/>
          <w:color w:val="000000"/>
          <w:lang w:val="cy-GB"/>
        </w:rPr>
      </w:pPr>
    </w:p>
    <w:p w:rsidR="00790A9B" w:rsidRPr="009554BE" w:rsidRDefault="00790A9B" w:rsidP="00742C1A">
      <w:pPr>
        <w:spacing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  <w:bookmarkStart w:id="3" w:name="_GoBack"/>
      <w:bookmarkEnd w:id="3"/>
      <w:r w:rsidRPr="009554BE">
        <w:rPr>
          <w:rFonts w:ascii="Gill Sans MT" w:hAnsi="Gill Sans MT" w:cs="GillSansMT,Bold"/>
          <w:b/>
          <w:bCs/>
          <w:color w:val="000000"/>
          <w:lang w:val="cy-GB"/>
        </w:rPr>
        <w:br w:type="page"/>
      </w:r>
    </w:p>
    <w:p w:rsidR="00790A9B" w:rsidRPr="009554BE" w:rsidRDefault="009554BE" w:rsidP="00886C5C">
      <w:pPr>
        <w:pStyle w:val="Heading2"/>
        <w:spacing w:line="360" w:lineRule="auto"/>
        <w:rPr>
          <w:rFonts w:ascii="Gill Sans MT" w:hAnsi="Gill Sans MT" w:cs="GillSansMT,Bold"/>
          <w:b w:val="0"/>
          <w:bCs w:val="0"/>
          <w:color w:val="000000"/>
          <w:sz w:val="28"/>
          <w:szCs w:val="28"/>
          <w:lang w:val="cy-GB"/>
        </w:rPr>
      </w:pPr>
      <w:bookmarkStart w:id="4" w:name="_Toc415842527"/>
      <w:r>
        <w:rPr>
          <w:rFonts w:ascii="Gill Sans MT" w:hAnsi="Gill Sans MT" w:cs="GillSansMT,Bold"/>
          <w:color w:val="000000"/>
          <w:sz w:val="28"/>
          <w:szCs w:val="28"/>
          <w:lang w:val="cy-GB"/>
        </w:rPr>
        <w:lastRenderedPageBreak/>
        <w:t>Ein Gweledigaeth ar gyfer Parc Cenedlaethol Bannau Brycheiniog</w:t>
      </w:r>
      <w:bookmarkEnd w:id="4"/>
    </w:p>
    <w:p w:rsidR="005E0BF4" w:rsidRPr="009554BE" w:rsidRDefault="009554BE" w:rsidP="00886C5C">
      <w:p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2152FF">
        <w:rPr>
          <w:rFonts w:ascii="Gill Sans MT" w:hAnsi="Gill Sans MT" w:cs="GillSansMT,Bold"/>
          <w:bCs/>
          <w:color w:val="000000"/>
          <w:lang w:val="cy-GB"/>
        </w:rPr>
        <w:t>Mae’r datganiadau gwe</w:t>
      </w:r>
      <w:r>
        <w:rPr>
          <w:rFonts w:ascii="Gill Sans MT" w:hAnsi="Gill Sans MT" w:cs="GillSansMT,Bold"/>
          <w:bCs/>
          <w:color w:val="000000"/>
          <w:lang w:val="cy-GB"/>
        </w:rPr>
        <w:t xml:space="preserve">ledigaeth canlynol yn disgrifio </w:t>
      </w:r>
      <w:r w:rsidRPr="002152FF">
        <w:rPr>
          <w:rFonts w:ascii="Gill Sans MT" w:hAnsi="Gill Sans MT" w:cs="GillSansMT,Bold"/>
          <w:bCs/>
          <w:color w:val="000000"/>
          <w:lang w:val="cy-GB"/>
        </w:rPr>
        <w:t xml:space="preserve">uchelgeisiau cyffredinol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i’r Parc ar gyfer yr 20 mlynedd </w:t>
      </w:r>
      <w:r w:rsidRPr="002152FF">
        <w:rPr>
          <w:rFonts w:ascii="Gill Sans MT" w:hAnsi="Gill Sans MT" w:cs="GillSansMT,Bold"/>
          <w:bCs/>
          <w:color w:val="000000"/>
          <w:lang w:val="cy-GB"/>
        </w:rPr>
        <w:t>nesaf. Y datganiadau hyn yw canly</w:t>
      </w:r>
      <w:r>
        <w:rPr>
          <w:rFonts w:ascii="Gill Sans MT" w:hAnsi="Gill Sans MT" w:cs="GillSansMT,Bold"/>
          <w:bCs/>
          <w:color w:val="000000"/>
          <w:lang w:val="cy-GB"/>
        </w:rPr>
        <w:t xml:space="preserve">niad proses ymgynghori </w:t>
      </w:r>
      <w:r w:rsidRPr="002152FF">
        <w:rPr>
          <w:rFonts w:ascii="Gill Sans MT" w:hAnsi="Gill Sans MT" w:cs="GillSansMT,Bold"/>
          <w:bCs/>
          <w:color w:val="000000"/>
          <w:lang w:val="cy-GB"/>
        </w:rPr>
        <w:t xml:space="preserve">helaeth a ymchwiliodd i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gyflwr y Parc ar hyn o bryd a’r </w:t>
      </w:r>
      <w:r w:rsidRPr="002152FF">
        <w:rPr>
          <w:rFonts w:ascii="Gill Sans MT" w:hAnsi="Gill Sans MT" w:cs="GillSansMT,Bold"/>
          <w:bCs/>
          <w:color w:val="000000"/>
          <w:lang w:val="cy-GB"/>
        </w:rPr>
        <w:t>cyflwr a ddymunir ar gyf</w:t>
      </w:r>
      <w:r>
        <w:rPr>
          <w:rFonts w:ascii="Gill Sans MT" w:hAnsi="Gill Sans MT" w:cs="GillSansMT,Bold"/>
          <w:bCs/>
          <w:color w:val="000000"/>
          <w:lang w:val="cy-GB"/>
        </w:rPr>
        <w:t xml:space="preserve">er y dyfodol. Mae’r weledigaeth </w:t>
      </w:r>
      <w:r w:rsidRPr="002152FF">
        <w:rPr>
          <w:rFonts w:ascii="Gill Sans MT" w:hAnsi="Gill Sans MT" w:cs="GillSansMT,Bold"/>
          <w:bCs/>
          <w:color w:val="000000"/>
          <w:lang w:val="cy-GB"/>
        </w:rPr>
        <w:t>a nodau wedi’u seilio a</w:t>
      </w:r>
      <w:r>
        <w:rPr>
          <w:rFonts w:ascii="Gill Sans MT" w:hAnsi="Gill Sans MT" w:cs="GillSansMT,Bold"/>
          <w:bCs/>
          <w:color w:val="000000"/>
          <w:lang w:val="cy-GB"/>
        </w:rPr>
        <w:t xml:space="preserve">r farn gyfunol y cyfranogwyr yn </w:t>
      </w:r>
      <w:r w:rsidRPr="002152FF">
        <w:rPr>
          <w:rFonts w:ascii="Gill Sans MT" w:hAnsi="Gill Sans MT" w:cs="GillSansMT,Bold"/>
          <w:bCs/>
          <w:color w:val="000000"/>
          <w:lang w:val="cy-GB"/>
        </w:rPr>
        <w:t xml:space="preserve">ogystal ag uchelgeisiau a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chyfarwyddebau polisi gan gyrff </w:t>
      </w:r>
      <w:r w:rsidRPr="002152FF">
        <w:rPr>
          <w:rFonts w:ascii="Gill Sans MT" w:hAnsi="Gill Sans MT" w:cs="GillSansMT,Bold"/>
          <w:bCs/>
          <w:color w:val="000000"/>
          <w:lang w:val="cy-GB"/>
        </w:rPr>
        <w:t>llywodraethol. Maent yn at</w:t>
      </w:r>
      <w:r>
        <w:rPr>
          <w:rFonts w:ascii="Gill Sans MT" w:hAnsi="Gill Sans MT" w:cs="GillSansMT,Bold"/>
          <w:bCs/>
          <w:color w:val="000000"/>
          <w:lang w:val="cy-GB"/>
        </w:rPr>
        <w:t xml:space="preserve">eb y cwestiwn, “Sut ddylai Parc </w:t>
      </w:r>
      <w:r w:rsidRPr="002152FF">
        <w:rPr>
          <w:rFonts w:ascii="Gill Sans MT" w:hAnsi="Gill Sans MT" w:cs="GillSansMT,Bold"/>
          <w:bCs/>
          <w:color w:val="000000"/>
          <w:lang w:val="cy-GB"/>
        </w:rPr>
        <w:t xml:space="preserve">Cenedlaethol Bannau Brycheiniog fod </w:t>
      </w:r>
      <w:r>
        <w:rPr>
          <w:rFonts w:ascii="Gill Sans MT" w:hAnsi="Gill Sans MT" w:cs="GillSansMT,Bold"/>
          <w:bCs/>
          <w:color w:val="000000"/>
          <w:lang w:val="cy-GB"/>
        </w:rPr>
        <w:t>yn</w:t>
      </w:r>
      <w:r w:rsidR="00790A9B" w:rsidRPr="009554BE">
        <w:rPr>
          <w:rFonts w:ascii="Gill Sans MT" w:hAnsi="Gill Sans MT" w:cs="GillSansMT,Bold"/>
          <w:bCs/>
          <w:color w:val="000000"/>
          <w:lang w:val="cy-GB"/>
        </w:rPr>
        <w:t xml:space="preserve"> 20</w:t>
      </w:r>
      <w:r w:rsidR="00455978" w:rsidRPr="009554BE">
        <w:rPr>
          <w:rFonts w:ascii="Gill Sans MT" w:hAnsi="Gill Sans MT" w:cs="GillSansMT,Bold"/>
          <w:bCs/>
          <w:color w:val="000000"/>
          <w:lang w:val="cy-GB"/>
        </w:rPr>
        <w:t>30</w:t>
      </w:r>
      <w:r w:rsidR="00790A9B" w:rsidRPr="009554BE">
        <w:rPr>
          <w:rFonts w:ascii="Gill Sans MT" w:hAnsi="Gill Sans MT" w:cs="GillSansMT,Bold"/>
          <w:bCs/>
          <w:color w:val="000000"/>
          <w:lang w:val="cy-GB"/>
        </w:rPr>
        <w:t>?”</w:t>
      </w:r>
    </w:p>
    <w:p w:rsidR="008A16DE" w:rsidRPr="009554BE" w:rsidRDefault="009554BE" w:rsidP="00886C5C">
      <w:pPr>
        <w:pStyle w:val="Heading3"/>
        <w:spacing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  <w:bookmarkStart w:id="5" w:name="_Toc415842528"/>
      <w:r>
        <w:rPr>
          <w:rFonts w:ascii="Gill Sans MT" w:hAnsi="Gill Sans MT" w:cs="GillSansMT,Bold"/>
          <w:b/>
          <w:bCs/>
          <w:color w:val="000000"/>
          <w:lang w:val="cy-GB"/>
        </w:rPr>
        <w:t>Rheoli Newid Gyda’n Gilydd</w:t>
      </w:r>
      <w:r w:rsidRPr="00811AD3">
        <w:rPr>
          <w:rFonts w:ascii="Gill Sans MT" w:hAnsi="Gill Sans MT" w:cs="GillSansMT,Bold"/>
          <w:b/>
          <w:bCs/>
          <w:color w:val="000000"/>
          <w:lang w:val="cy-GB"/>
        </w:rPr>
        <w:t xml:space="preserve"> - </w:t>
      </w:r>
      <w:r>
        <w:rPr>
          <w:rFonts w:ascii="Gill Sans MT" w:hAnsi="Gill Sans MT" w:cs="GillSansMT,Bold"/>
          <w:b/>
          <w:bCs/>
          <w:color w:val="000000"/>
          <w:lang w:val="cy-GB"/>
        </w:rPr>
        <w:t>Y</w:t>
      </w:r>
      <w:r w:rsidRPr="00811AD3">
        <w:rPr>
          <w:rFonts w:ascii="Gill Sans MT" w:hAnsi="Gill Sans MT" w:cs="GillSansMT,Bold"/>
          <w:b/>
          <w:bCs/>
          <w:color w:val="000000"/>
          <w:lang w:val="cy-GB"/>
        </w:rPr>
        <w:t xml:space="preserve">n 2030 </w:t>
      </w:r>
      <w:r>
        <w:rPr>
          <w:rFonts w:ascii="Gill Sans MT" w:hAnsi="Gill Sans MT" w:cs="GillSansMT,Bold"/>
          <w:b/>
          <w:bCs/>
          <w:color w:val="000000"/>
          <w:lang w:val="cy-GB"/>
        </w:rPr>
        <w:t>bydd Parc Cenedlaethol Bannau Brycheiniog</w:t>
      </w:r>
      <w:r w:rsidR="008A16DE" w:rsidRPr="009554BE">
        <w:rPr>
          <w:rFonts w:ascii="Gill Sans MT" w:hAnsi="Gill Sans MT" w:cs="GillSansMT,Bold"/>
          <w:b/>
          <w:bCs/>
          <w:color w:val="000000"/>
          <w:lang w:val="cy-GB"/>
        </w:rPr>
        <w:t>:</w:t>
      </w:r>
      <w:bookmarkEnd w:id="5"/>
    </w:p>
    <w:p w:rsidR="008A16DE" w:rsidRPr="009554BE" w:rsidRDefault="009554BE" w:rsidP="009554BE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cael ei gydnabod yn rhyngwladol ac yn genedlaethol am ei werth fel ardal warchodedig, y mae’r rhyngweithiadau hirhoedlog rhwng pobl a phrosesau natur yn parhau i lunio ei gymeriad</w:t>
      </w:r>
    </w:p>
    <w:p w:rsidR="008A16DE" w:rsidRPr="009554BE" w:rsidRDefault="009554BE" w:rsidP="009554BE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cael ei gymeradwyo yn gyffredin oherwydd ei harddwch naturiol, geoamrywiaeth, bioamrywiaeth a threftadaeth ddiwylliannol sy’n cael eu cadw a’u gwella trwy ddulliau traddodiadol ac arloesol</w:t>
      </w:r>
    </w:p>
    <w:p w:rsidR="008A16DE" w:rsidRPr="009554BE" w:rsidRDefault="009554BE" w:rsidP="009554BE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gyrchfan y mae galw mawr amdano sy’n darparu amrywiaeth anhygoel o gyfleoedd cynaliadwy i bawb ddeall a mwynhau ei heddwch, cymeriad gwledig, y ffordd Gymreig o fyw, teimlad o bellenigrwydd a rhinweddau eraill arbennig</w:t>
      </w:r>
    </w:p>
    <w:p w:rsidR="008A16DE" w:rsidRPr="009554BE" w:rsidRDefault="009554BE" w:rsidP="00886C5C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 xml:space="preserve">Yn wydn, yn agored ac yn ymatebol i newid - yn enwedig </w:t>
      </w:r>
      <w:r>
        <w:rPr>
          <w:rFonts w:ascii="Gill Sans MT" w:hAnsi="Gill Sans MT" w:cs="GillSansMT,Bold"/>
          <w:bCs/>
          <w:color w:val="000000"/>
          <w:lang w:val="cy-GB"/>
        </w:rPr>
        <w:t>newid yn yr hinsawdd - a’i r</w:t>
      </w:r>
      <w:r w:rsidRPr="009554BE">
        <w:rPr>
          <w:rFonts w:ascii="Gill Sans MT" w:hAnsi="Gill Sans MT" w:cs="GillSansMT,Bold"/>
          <w:bCs/>
          <w:color w:val="000000"/>
          <w:lang w:val="cy-GB"/>
        </w:rPr>
        <w:t>anddeiliaid yn rhagweithiol wrth liniaru ac addasu i effeithiau newid annymunol trwy weithredu lleol</w:t>
      </w:r>
    </w:p>
    <w:p w:rsidR="008A16DE" w:rsidRPr="009554BE" w:rsidRDefault="009554BE" w:rsidP="00886C5C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dibynnu llai ar gadwyni cyflenwi allanol sy’n arwain at fwy o ddiogelwch bwyd ac ynni yn lleol, gwell ansawdd bywyd, cydlyniad cymunedol a chadwraeth cyfalaf naturiol</w:t>
      </w:r>
    </w:p>
    <w:p w:rsidR="008A16DE" w:rsidRPr="009554BE" w:rsidRDefault="009554BE" w:rsidP="00886C5C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dirwedd fyw lle gall pobl ennill bywoliaeth o’r tir mewn dull arloesol a chynaliadwy, er enghraifft trwy ffermio, ond hefyd mewn ffyrdd newydd fel trwy gynhyrchu ynni adnewyddadwy er budd yr amgylchedd, yr economi a chymunedau lleol</w:t>
      </w:r>
    </w:p>
    <w:p w:rsidR="008A16DE" w:rsidRPr="009554BE" w:rsidRDefault="009554BE" w:rsidP="00886C5C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Yn cael ei reoli yn gynaliadwy</w:t>
      </w:r>
      <w:r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Pr="009554BE">
        <w:rPr>
          <w:rFonts w:ascii="Gill Sans MT" w:hAnsi="Gill Sans MT" w:cs="GillSansMT,Bold"/>
          <w:bCs/>
          <w:color w:val="000000"/>
          <w:lang w:val="cy-GB"/>
        </w:rPr>
        <w:t>trwy bartneriaethau gweithredol ymhlith rhanddeiliaid y Parc fel ei fod yn parhau i fod yn ffynhonnell ysbrydoliaeth a mwynhad ar gyfer cenedlaethau’r dyfodol</w:t>
      </w:r>
    </w:p>
    <w:p w:rsidR="00790A9B" w:rsidRPr="009554BE" w:rsidRDefault="009554BE" w:rsidP="00886C5C">
      <w:pPr>
        <w:pStyle w:val="ListParagraph"/>
        <w:numPr>
          <w:ilvl w:val="0"/>
          <w:numId w:val="28"/>
        </w:num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3314D6">
        <w:rPr>
          <w:rFonts w:ascii="Gill Sans MT" w:hAnsi="Gill Sans MT" w:cs="GillSansMT,Bold"/>
          <w:bCs/>
          <w:color w:val="000000"/>
          <w:lang w:val="cy-GB"/>
        </w:rPr>
        <w:t>Yn cael ei fonitro dros y tymor hir i wella ymarfer polisi</w:t>
      </w:r>
      <w:r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Pr="003314D6">
        <w:rPr>
          <w:rFonts w:ascii="Gill Sans MT" w:hAnsi="Gill Sans MT" w:cs="GillSansMT,Bold"/>
          <w:bCs/>
          <w:color w:val="000000"/>
          <w:lang w:val="cy-GB"/>
        </w:rPr>
        <w:t>a rheoli yn y dyfodol</w:t>
      </w:r>
      <w:r w:rsidRPr="009554BE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790A9B" w:rsidRPr="009554BE">
        <w:rPr>
          <w:rFonts w:ascii="Gill Sans MT" w:hAnsi="Gill Sans MT" w:cs="GillSansMT,Bold"/>
          <w:b/>
          <w:bCs/>
          <w:color w:val="000000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5244474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169B0" w:rsidRPr="009554BE" w:rsidRDefault="00E169B0">
          <w:pPr>
            <w:pStyle w:val="TOCHeading"/>
            <w:rPr>
              <w:rFonts w:ascii="Gill Sans MT" w:hAnsi="Gill Sans MT"/>
              <w:color w:val="auto"/>
              <w:lang w:val="cy-GB"/>
            </w:rPr>
          </w:pPr>
          <w:r w:rsidRPr="009554BE">
            <w:rPr>
              <w:rFonts w:ascii="Gill Sans MT" w:hAnsi="Gill Sans MT"/>
              <w:color w:val="auto"/>
              <w:lang w:val="cy-GB"/>
            </w:rPr>
            <w:t>C</w:t>
          </w:r>
          <w:r w:rsidR="009554BE">
            <w:rPr>
              <w:rFonts w:ascii="Gill Sans MT" w:hAnsi="Gill Sans MT"/>
              <w:color w:val="auto"/>
              <w:lang w:val="cy-GB"/>
            </w:rPr>
            <w:t>ynnwy</w:t>
          </w:r>
          <w:r w:rsidRPr="009554BE">
            <w:rPr>
              <w:rFonts w:ascii="Gill Sans MT" w:hAnsi="Gill Sans MT"/>
              <w:color w:val="auto"/>
              <w:lang w:val="cy-GB"/>
            </w:rPr>
            <w:t>s</w:t>
          </w:r>
        </w:p>
        <w:p w:rsidR="00FA6C52" w:rsidRDefault="00E169B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554BE">
            <w:rPr>
              <w:lang w:val="cy-GB"/>
            </w:rPr>
            <w:fldChar w:fldCharType="begin"/>
          </w:r>
          <w:r w:rsidRPr="009554BE">
            <w:rPr>
              <w:lang w:val="cy-GB"/>
            </w:rPr>
            <w:instrText xml:space="preserve"> TOC \o "1-3" \h \z \u </w:instrText>
          </w:r>
          <w:r w:rsidRPr="009554BE">
            <w:rPr>
              <w:lang w:val="cy-GB"/>
            </w:rPr>
            <w:fldChar w:fldCharType="separate"/>
          </w:r>
          <w:hyperlink w:anchor="_Toc415842524" w:history="1">
            <w:r w:rsidR="00FA6C52" w:rsidRPr="00A36396">
              <w:rPr>
                <w:rStyle w:val="Hyperlink"/>
                <w:rFonts w:ascii="Gill Sans MT" w:hAnsi="Gill Sans MT" w:cs="GillSansMT,Bold"/>
                <w:noProof/>
                <w:lang w:val="cy-GB"/>
              </w:rPr>
              <w:t>Awdurdod Parc Cenedlaethol Bannau Brycheiniog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_Toc415842524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25" w:history="1">
            <w:r w:rsidR="00FA6C52" w:rsidRPr="00A36396">
              <w:rPr>
                <w:rStyle w:val="Hyperlink"/>
                <w:rFonts w:ascii="Gill Sans MT" w:hAnsi="Gill Sans MT" w:cs="GillSansMT,Bold"/>
                <w:noProof/>
                <w:lang w:val="cy-GB"/>
              </w:rPr>
              <w:t>Cynllun Gwella Busnes Rhan 1 2015 / 2016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_Toc415842525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26" w:history="1">
            <w:r w:rsidR="00FA6C52" w:rsidRPr="00A36396">
              <w:rPr>
                <w:rStyle w:val="Hyperlink"/>
                <w:rFonts w:ascii="Gill Sans MT" w:hAnsi="Gill Sans MT" w:cs="GillSansMT,Bold"/>
                <w:noProof/>
                <w:lang w:val="cy-GB"/>
              </w:rPr>
              <w:t>Cyflawni Cynllun Rheoli’r Parc Cenedlaethol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_Toc415842526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27" w:history="1">
            <w:r w:rsidR="00FA6C52" w:rsidRPr="00A36396">
              <w:rPr>
                <w:rStyle w:val="Hyperlink"/>
                <w:rFonts w:ascii="Gill Sans MT" w:hAnsi="Gill Sans MT" w:cs="GillSansMT,Bold"/>
                <w:noProof/>
                <w:lang w:val="cy-GB"/>
              </w:rPr>
              <w:t>Ein Gweledigaeth ar gyfer Parc Cenedlaethol Bannau Brycheiniog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_Toc415842527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28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Rheoli Newid Gyda’n Gilydd - Yn 2030 bydd Parc Cenedlaethol Bannau Brycheiniog: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_Toc415842528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29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1.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Cyflwyniad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_Toc415842529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0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2.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Cysylltu’r Cynllun Gwella â’r Cynllun Rheoli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_Toc415842530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1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3.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Beth yw ein Blaenoriaethau Gwella ar gyfer 2015/2016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_Toc415842531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6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2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4.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Alinio’r Blaenoriaethau Gwella â’r Adnoddau sydd Ar Gael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_Toc415842532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8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3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5.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Gweithio gyda Phartneriaid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_Toc415842533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9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4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6.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Craffu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_Toc415842534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9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5" w:history="1"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7.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Cyflawni ein Blaenoriaethau Gwella ar gyfer 2015/2016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_Toc415842535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9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6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 xml:space="preserve">Blaenoriaeth Gwella 1: </w:t>
            </w:r>
            <w:r w:rsidR="00FA6C52" w:rsidRPr="00A36396">
              <w:rPr>
                <w:rStyle w:val="Hyperlink"/>
                <w:rFonts w:ascii="Gill Sans MT" w:hAnsi="Gill Sans MT"/>
                <w:i/>
                <w:noProof/>
                <w:lang w:val="cy-GB"/>
              </w:rPr>
              <w:t>Trwy bartneriaeth, gwaith hwyluso a chamau gweithredu ymarferol effeithiol a’r swyddogaeth gynllunio bydd amgylchedd hanesyddol a threftadaeth ddiwylliannol y Parc yn cael eu gwarchod, eu gwella a’u hyrwyddo.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_Toc415842536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11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7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Pam ydym yn canolbwyntio ar y Flaenoriaeth Gwella hon?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_Toc415842537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11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8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Yr hyn y byddwn yn ei wneud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_Toc415842538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39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ei wneud?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_Toc415842539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0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gwybod a ydym wedi cyflawni’r flaenoriaeth i warchod a gwella archeoleg y Parc a’i adeiladau rhestredig mwyaf bregus?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_Toc415842540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1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 xml:space="preserve">Blaenoriaeth Gwella 2: </w:t>
            </w:r>
            <w:r w:rsidR="00FA6C52" w:rsidRPr="00A36396">
              <w:rPr>
                <w:rStyle w:val="Hyperlink"/>
                <w:rFonts w:ascii="Gill Sans MT" w:hAnsi="Gill Sans MT"/>
                <w:i/>
                <w:noProof/>
                <w:lang w:val="cy-GB"/>
              </w:rPr>
              <w:t>Trwy bartneriaeth, gwaith hwyluso a chamau gweithredu ymarferol effeithiol a’r swyddogaeth gynllunio bydd tirweddau a bioamrywiaeth y Parc yn elwa o brosiectau cadwraeth ar raddfa eang sydd wedi’u targedu ac yn cael eu hyrwyddo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_Toc415842541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13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2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Pam ydym yn canolbwyntio ar y Flaenoriaeth Gwella hon?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_Toc415842542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13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3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Yr hyn y byddwn yn ei wneud o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_Toc415842543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13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4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ei wneud?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_Toc415842544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14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5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gwybod a ydym wedi cyflawni’r flaenoriaeth i ddod ag ardal o gynefin a thirwedd dan reolaeth gadwraeth weithredol?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_Toc415842545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14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6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 xml:space="preserve">Blaenoriaeth Gwella 3: </w:t>
            </w:r>
            <w:r w:rsidR="00FA6C52" w:rsidRPr="00A36396">
              <w:rPr>
                <w:rStyle w:val="Hyperlink"/>
                <w:rFonts w:ascii="Gill Sans MT" w:hAnsi="Gill Sans MT"/>
                <w:i/>
                <w:noProof/>
                <w:lang w:val="cy-GB"/>
              </w:rPr>
              <w:t>Bydd ymwelwyr o gefndiroedd eang yn cael mynediad at ystod o gyfleoedd hamdden a reolir yn gynaliadwy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_Toc415842546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7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Pam ydym yn canolbwyntio ar y Flaenoriaeth Gwella hon?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_Toc415842547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8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Yr hyn y byddwn yn ei wneud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_Toc415842548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49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ei wneud?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_Toc415842549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0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gwybod a yw ymwelwyr o gefndiroedd eang wedi y cyfle i gael mynediad at y Parc Cenedlaethol a’i fwynhau a’n bod ni wedi sicrhau bod pobl o bob gallu a chefndir yn gallu cael mynediad at ardaloedd o fewn y Parc Cenedlaethol?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_Toc415842550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15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1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Blaenoriaeth Gwella 4:</w:t>
            </w:r>
            <w:r w:rsidR="00FA6C52" w:rsidRPr="00A36396">
              <w:rPr>
                <w:rStyle w:val="Hyperlink"/>
                <w:rFonts w:ascii="Gill Sans MT" w:hAnsi="Gill Sans MT"/>
                <w:i/>
                <w:noProof/>
                <w:lang w:val="cy-GB"/>
              </w:rPr>
              <w:t xml:space="preserve"> Bydd bywiogrwydd a hyfywedd cymunedau a’u busnesau yn cael eu cefnogi gyda’r nod o ddatblygu ymdeimlad o gydgyfrifoldeb.  Bydd gwaith gyda’r sector twristiaeth yn cael ei flaenoriaethu’n arbennig tra bydd dealltwriaeth ac ymwybyddiaeth ymhlith ymwelwyr a thrigolion yn cael eu hybu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_Toc415842551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17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2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Pam ydym yn canolbwyntio ar y Flaenoriaeth Gwella hon?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_Toc415842552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17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3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Yr hyn y byddwn yn ei wneud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_Toc415842553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17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4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ei wneud?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_Toc415842554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18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5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Sut fyddwn ni’n gwybod a ydym wedi cyflawni ymwybyddiaeth a dealltwriaeth, gwydnwch cymdeithasol a datblygu economaidd cynaliadwy?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_Toc415842555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18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6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8.</w:t>
            </w:r>
            <w:r w:rsidR="00FA6C52">
              <w:rPr>
                <w:rFonts w:eastAsiaTheme="minorEastAsia"/>
                <w:noProof/>
                <w:lang w:eastAsia="en-GB"/>
              </w:rPr>
              <w:tab/>
            </w:r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Monitro Perfformiad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_Toc415842556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20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FA6C52" w:rsidRDefault="00EA5D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42557" w:history="1">
            <w:r w:rsidR="00FA6C52" w:rsidRPr="00A36396">
              <w:rPr>
                <w:rStyle w:val="Hyperlink"/>
                <w:rFonts w:ascii="Gill Sans MT" w:hAnsi="Gill Sans MT"/>
                <w:noProof/>
                <w:lang w:val="cy-GB"/>
              </w:rPr>
              <w:t>Atodiad 1 – Blaenoriaethau’r Cynllun Gwella Busnes 2015/2016</w:t>
            </w:r>
            <w:r w:rsidR="00FA6C52">
              <w:rPr>
                <w:noProof/>
                <w:webHidden/>
              </w:rPr>
              <w:tab/>
            </w:r>
            <w:r w:rsidR="00FA6C52">
              <w:rPr>
                <w:noProof/>
                <w:webHidden/>
              </w:rPr>
              <w:fldChar w:fldCharType="begin"/>
            </w:r>
            <w:r w:rsidR="00FA6C52">
              <w:rPr>
                <w:noProof/>
                <w:webHidden/>
              </w:rPr>
              <w:instrText xml:space="preserve"> PAGEREF _Toc415842557 \h </w:instrText>
            </w:r>
            <w:r w:rsidR="00FA6C52">
              <w:rPr>
                <w:noProof/>
                <w:webHidden/>
              </w:rPr>
            </w:r>
            <w:r w:rsidR="00FA6C52">
              <w:rPr>
                <w:noProof/>
                <w:webHidden/>
              </w:rPr>
              <w:fldChar w:fldCharType="separate"/>
            </w:r>
            <w:r w:rsidR="00FA6C52">
              <w:rPr>
                <w:noProof/>
                <w:webHidden/>
              </w:rPr>
              <w:t>22</w:t>
            </w:r>
            <w:r w:rsidR="00FA6C52">
              <w:rPr>
                <w:noProof/>
                <w:webHidden/>
              </w:rPr>
              <w:fldChar w:fldCharType="end"/>
            </w:r>
          </w:hyperlink>
        </w:p>
        <w:p w:rsidR="005E0BF4" w:rsidRPr="009554BE" w:rsidRDefault="00E169B0" w:rsidP="00E169B0">
          <w:pPr>
            <w:rPr>
              <w:lang w:val="cy-GB"/>
            </w:rPr>
          </w:pPr>
          <w:r w:rsidRPr="009554BE">
            <w:rPr>
              <w:b/>
              <w:bCs/>
              <w:noProof/>
              <w:lang w:val="cy-GB"/>
            </w:rPr>
            <w:fldChar w:fldCharType="end"/>
          </w:r>
        </w:p>
      </w:sdtContent>
    </w:sdt>
    <w:p w:rsidR="00DE0D06" w:rsidRPr="009554BE" w:rsidRDefault="00DE0D06">
      <w:pPr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:rsidR="00DE0D06" w:rsidRPr="009554BE" w:rsidRDefault="00DE0D06" w:rsidP="009F065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DE0D06" w:rsidRPr="009554BE" w:rsidRDefault="009554BE" w:rsidP="00886C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6" w:name="_Toc415842529"/>
      <w:r>
        <w:rPr>
          <w:rFonts w:ascii="Gill Sans MT" w:hAnsi="Gill Sans MT" w:cs="GillSansMT,Bold"/>
          <w:b/>
          <w:bCs/>
          <w:color w:val="000000"/>
          <w:lang w:val="cy-GB"/>
        </w:rPr>
        <w:t>Cyflwyniad</w:t>
      </w:r>
      <w:bookmarkEnd w:id="6"/>
      <w:r w:rsidR="00DE0D06" w:rsidRPr="009554BE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4B51EE" w:rsidRPr="009554BE" w:rsidRDefault="009554BE" w:rsidP="00FD31DB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9554BE">
        <w:rPr>
          <w:rFonts w:ascii="Gill Sans MT" w:hAnsi="Gill Sans MT" w:cs="GillSansMT,Bold"/>
          <w:bCs/>
          <w:color w:val="000000"/>
          <w:lang w:val="cy-GB"/>
        </w:rPr>
        <w:t>Mae Parciau Cenedlaethol yn dirweddau gwarchodedig Categori V a ddiffinnir gan</w:t>
      </w:r>
      <w:r>
        <w:rPr>
          <w:rFonts w:ascii="Gill Sans MT" w:hAnsi="Gill Sans MT" w:cs="GillSansMT,Bold"/>
          <w:bCs/>
          <w:color w:val="000000"/>
          <w:lang w:val="cy-GB"/>
        </w:rPr>
        <w:t xml:space="preserve"> yr</w:t>
      </w:r>
      <w:r w:rsidRPr="009554BE">
        <w:rPr>
          <w:rFonts w:ascii="Gill Sans MT" w:hAnsi="Gill Sans MT" w:cs="GillSansMT,Bold"/>
          <w:bCs/>
          <w:color w:val="000000"/>
          <w:lang w:val="cy-GB"/>
        </w:rPr>
        <w:t xml:space="preserve"> Undeb</w:t>
      </w:r>
      <w:r>
        <w:rPr>
          <w:rFonts w:ascii="Gill Sans MT" w:hAnsi="Gill Sans MT" w:cs="GillSansMT,Bold"/>
          <w:bCs/>
          <w:color w:val="000000"/>
          <w:lang w:val="cy-GB"/>
        </w:rPr>
        <w:t xml:space="preserve"> Rhyngwladol dros Gadwraeth Natur</w:t>
      </w:r>
      <w:r w:rsidRPr="009554BE">
        <w:rPr>
          <w:rFonts w:ascii="Gill Sans MT" w:hAnsi="Gill Sans MT" w:cs="GillSansMT,Bold"/>
          <w:bCs/>
          <w:color w:val="000000"/>
          <w:lang w:val="cy-GB"/>
        </w:rPr>
        <w:t xml:space="preserve"> (IUCN) lle mae’r cydadwaith rhwng pobl a natur dros amser wedi creu ardal â chymeriad unigryw ac iddi werth ecolegol, biolegol, diwylliannol </w:t>
      </w:r>
      <w:r>
        <w:rPr>
          <w:rFonts w:ascii="Gill Sans MT" w:hAnsi="Gill Sans MT" w:cs="GillSansMT,Bold"/>
          <w:bCs/>
          <w:color w:val="000000"/>
          <w:lang w:val="cy-GB"/>
        </w:rPr>
        <w:t>a golygfaol</w:t>
      </w:r>
      <w:r w:rsidRPr="009554BE">
        <w:rPr>
          <w:rFonts w:ascii="Gill Sans MT" w:hAnsi="Gill Sans MT" w:cs="GillSansMT,Bold"/>
          <w:bCs/>
          <w:color w:val="000000"/>
          <w:lang w:val="cy-GB"/>
        </w:rPr>
        <w:t xml:space="preserve"> arwyddocaol. </w:t>
      </w:r>
      <w:r w:rsidR="00F747FB">
        <w:rPr>
          <w:rFonts w:ascii="Gill Sans MT" w:hAnsi="Gill Sans MT" w:cs="GillSansMT,Bold"/>
          <w:bCs/>
          <w:color w:val="000000"/>
          <w:lang w:val="cy-GB"/>
        </w:rPr>
        <w:t>Maent wedi’u dynodi dan Dd</w:t>
      </w:r>
      <w:r w:rsidRPr="009554BE">
        <w:rPr>
          <w:rFonts w:ascii="Gill Sans MT" w:hAnsi="Gill Sans MT" w:cs="GillSansMT,Bold"/>
          <w:bCs/>
          <w:color w:val="000000"/>
          <w:lang w:val="cy-GB"/>
        </w:rPr>
        <w:t>eddf yr Amgylchedd 1995. Mae Adran 61 o’r Ddeddf hon yn nodi dau brif bwrpas y Parc</w:t>
      </w:r>
      <w:r w:rsidR="004B51EE" w:rsidRPr="009554BE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4B51EE" w:rsidRPr="009554BE" w:rsidRDefault="004B51EE" w:rsidP="00F747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i/>
          <w:color w:val="000000"/>
          <w:lang w:val="cy-GB"/>
        </w:rPr>
      </w:pP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‘</w:t>
      </w:r>
      <w:r w:rsidR="00F747FB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>gwarchod a gwella harddwch naturiol, bywyd gwyllt a threftadaeth ddiwylliannol y Parciau Cenedlaethol</w:t>
      </w: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’</w:t>
      </w:r>
    </w:p>
    <w:p w:rsidR="004B51EE" w:rsidRPr="009554BE" w:rsidRDefault="004B51EE" w:rsidP="00F747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i/>
          <w:color w:val="000000"/>
          <w:lang w:val="cy-GB"/>
        </w:rPr>
      </w:pP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‘</w:t>
      </w:r>
      <w:r w:rsidR="00F747FB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>hybu cyfleoedd i’r cyhoedd ddeall a mwynhau</w:t>
      </w:r>
      <w:r w:rsidR="00F747FB">
        <w:rPr>
          <w:rFonts w:ascii="Gill Sans MT" w:hAnsi="Gill Sans MT" w:cs="GillSansMT,Bold"/>
          <w:b/>
          <w:bCs/>
          <w:i/>
          <w:color w:val="000000"/>
          <w:lang w:val="cy-GB"/>
        </w:rPr>
        <w:t>’r</w:t>
      </w:r>
      <w:r w:rsidR="00F747FB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 </w:t>
      </w:r>
      <w:r w:rsidR="00F747FB">
        <w:rPr>
          <w:rFonts w:ascii="Gill Sans MT" w:hAnsi="Gill Sans MT" w:cs="GillSansMT,Bold"/>
          <w:b/>
          <w:bCs/>
          <w:i/>
          <w:color w:val="000000"/>
          <w:lang w:val="cy-GB"/>
        </w:rPr>
        <w:t>priodweddau arbennig</w:t>
      </w: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’</w:t>
      </w:r>
    </w:p>
    <w:p w:rsidR="004B51EE" w:rsidRPr="009554BE" w:rsidRDefault="004B51EE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4B51EE" w:rsidRPr="009554BE" w:rsidRDefault="00F747FB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F747FB">
        <w:rPr>
          <w:rFonts w:ascii="Gill Sans MT" w:hAnsi="Gill Sans MT" w:cs="GillSansMT,Bold"/>
          <w:bCs/>
          <w:color w:val="000000"/>
          <w:lang w:val="cy-GB"/>
        </w:rPr>
        <w:t>Mae ardaloedd gwarchodedig Categori V yn dirweddau byw a gweithiol</w:t>
      </w:r>
      <w:r>
        <w:rPr>
          <w:rFonts w:ascii="Gill Sans MT" w:hAnsi="Gill Sans MT" w:cs="GillSansMT,Bold"/>
          <w:bCs/>
          <w:color w:val="000000"/>
          <w:lang w:val="cy-GB"/>
        </w:rPr>
        <w:t xml:space="preserve"> hefyd</w:t>
      </w:r>
      <w:r w:rsidR="004B51EE" w:rsidRPr="009554BE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 w:rsidRPr="00F747FB">
        <w:rPr>
          <w:rFonts w:ascii="Gill Sans MT" w:hAnsi="Gill Sans MT" w:cs="GillSansMT,Bold"/>
          <w:bCs/>
          <w:color w:val="000000"/>
          <w:lang w:val="cy-GB"/>
        </w:rPr>
        <w:t>Gan hynny mae gan Awdurdod Parc Cenedlaethol Bannau Brycheiniog, wrth fynd ar drywydd y ddau bwrpas statudol, ddyletswydd i</w:t>
      </w:r>
      <w:r w:rsidR="004B51EE" w:rsidRPr="009554BE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4B51EE" w:rsidRPr="009554BE" w:rsidRDefault="004B51EE" w:rsidP="00886C5C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,Bold"/>
          <w:b/>
          <w:bCs/>
          <w:color w:val="000000"/>
          <w:lang w:val="cy-GB"/>
        </w:rPr>
      </w:pP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‘</w:t>
      </w:r>
      <w:r w:rsidR="00F747FB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>geisio meithrin lles economaidd a</w:t>
      </w:r>
      <w:r w:rsidR="00F747FB"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 chymdeithasol cymunedau lleol </w:t>
      </w:r>
      <w:r w:rsidR="00F747FB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>o fewn y Parc Cenedlaethol trwy gydweithio’n agos gyda’r asiantaethau a’r awdurdodau lleol sy’n gyfrifol am y materion hyn</w:t>
      </w:r>
      <w:r w:rsidRPr="009554BE">
        <w:rPr>
          <w:rFonts w:ascii="Gill Sans MT" w:hAnsi="Gill Sans MT" w:cs="GillSansMT,Bold"/>
          <w:b/>
          <w:bCs/>
          <w:i/>
          <w:color w:val="000000"/>
          <w:lang w:val="cy-GB"/>
        </w:rPr>
        <w:t>’</w:t>
      </w:r>
      <w:r w:rsidRPr="009554BE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4B51EE" w:rsidRPr="009554BE" w:rsidRDefault="004B51EE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DE0D06" w:rsidRPr="009554BE" w:rsidRDefault="00F747FB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 w:rsidRPr="00F747FB">
        <w:rPr>
          <w:rFonts w:ascii="Gill Sans MT" w:hAnsi="Gill Sans MT" w:cs="GillSansMT,Bold"/>
          <w:bCs/>
          <w:color w:val="000000"/>
          <w:lang w:val="cy-GB"/>
        </w:rPr>
        <w:t xml:space="preserve">Ar ddechrau pob blwyddyn ariannol, mae’n ofynnol </w:t>
      </w:r>
      <w:r w:rsidR="00C86885">
        <w:rPr>
          <w:rFonts w:ascii="Gill Sans MT" w:hAnsi="Gill Sans MT" w:cs="GillSansMT,Bold"/>
          <w:bCs/>
          <w:color w:val="000000"/>
          <w:lang w:val="cy-GB"/>
        </w:rPr>
        <w:t xml:space="preserve">i’r Awdurdod Parc Cenedlaethol, dan Fesur Llywodraeth Leol (Cymru) 2009, </w:t>
      </w:r>
      <w:r w:rsidRPr="00F747FB">
        <w:rPr>
          <w:rFonts w:ascii="Gill Sans MT" w:hAnsi="Gill Sans MT" w:cs="GillSansMT,Bold"/>
          <w:bCs/>
          <w:color w:val="000000"/>
          <w:lang w:val="cy-GB"/>
        </w:rPr>
        <w:t>gyhoeddi Cynllun Gwella sy’n edrych tua’r dyfodol ac sy’n nodi ein blaenoriaethau ac amcanion gwella ar gyfer y flwyddyn ariannol sydd i ddod</w:t>
      </w:r>
      <w:r w:rsidR="00880A52" w:rsidRPr="009554BE">
        <w:rPr>
          <w:rFonts w:ascii="Gill Sans MT" w:hAnsi="Gill Sans MT" w:cs="GillSansMT"/>
          <w:color w:val="000000"/>
          <w:lang w:val="cy-GB"/>
        </w:rPr>
        <w:t xml:space="preserve">. </w:t>
      </w:r>
      <w:r w:rsidRPr="00F747FB">
        <w:rPr>
          <w:rFonts w:ascii="Gill Sans MT" w:hAnsi="Gill Sans MT" w:cs="GillSansMT"/>
          <w:color w:val="000000"/>
          <w:lang w:val="cy-GB"/>
        </w:rPr>
        <w:t xml:space="preserve">Mae hefyd yn ofynnol i ni gyhoeddi ein hasesiad ni ein hunain sy’n ystyried pa mor dda yr ydym wedi perfformio mewn perthynas </w:t>
      </w:r>
      <w:r w:rsidR="00C86885">
        <w:rPr>
          <w:rFonts w:ascii="Gill Sans MT" w:hAnsi="Gill Sans MT" w:cs="GillSansMT"/>
          <w:color w:val="000000"/>
          <w:lang w:val="cy-GB"/>
        </w:rPr>
        <w:t>â’r blaenoriaethau ac amcanion gwella hyn</w:t>
      </w:r>
      <w:r w:rsidRPr="00F747FB">
        <w:rPr>
          <w:rFonts w:ascii="Gill Sans MT" w:hAnsi="Gill Sans MT" w:cs="GillSansMT"/>
          <w:color w:val="000000"/>
          <w:lang w:val="cy-GB"/>
        </w:rPr>
        <w:t xml:space="preserve"> erbyn 31 Hydref</w:t>
      </w:r>
      <w:r w:rsidR="00880A52" w:rsidRPr="009554BE">
        <w:rPr>
          <w:rFonts w:ascii="Gill Sans MT" w:hAnsi="Gill Sans MT" w:cs="GillSansMT"/>
          <w:color w:val="000000"/>
          <w:lang w:val="cy-GB"/>
        </w:rPr>
        <w:t>.</w:t>
      </w:r>
    </w:p>
    <w:p w:rsidR="00DE0D06" w:rsidRPr="009554BE" w:rsidRDefault="00DE0D06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DE0D06" w:rsidRPr="009554BE" w:rsidRDefault="00F747FB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 w:rsidRPr="00F747FB">
        <w:rPr>
          <w:rFonts w:ascii="Gill Sans MT" w:hAnsi="Gill Sans MT" w:cs="GillSansMT,Bold"/>
          <w:bCs/>
          <w:color w:val="000000"/>
          <w:lang w:val="cy-GB"/>
        </w:rPr>
        <w:t xml:space="preserve">Mae Awdurdod Parc Cenedlaethol Bannau Brycheiniog yn ymrwymedig i sicrhau gwelliant parhaus wrth gyflenwi ei wasanaethau effeithlon ac amcanus. Mae ein gwaith yn cael effaith uniongyrchol ar y bobl sy’n cael mynediad at wasanaethau’r Awdurdod Parc Cenedlaethol ac rydym ni am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fod yn gwbl agored a thryloyw </w:t>
      </w:r>
      <w:r w:rsidR="00C86885">
        <w:rPr>
          <w:rFonts w:ascii="Gill Sans MT" w:hAnsi="Gill Sans MT" w:cs="GillSansMT,Bold"/>
          <w:bCs/>
          <w:color w:val="000000"/>
          <w:lang w:val="cy-GB"/>
        </w:rPr>
        <w:t>yngl</w:t>
      </w:r>
      <w:r w:rsidR="00C86885" w:rsidRPr="00C86885">
        <w:rPr>
          <w:rFonts w:ascii="Arial" w:hAnsi="Arial" w:cs="Arial"/>
          <w:bCs/>
          <w:color w:val="000000"/>
          <w:sz w:val="20"/>
          <w:szCs w:val="20"/>
          <w:lang w:val="cy-GB"/>
        </w:rPr>
        <w:t>ŷ</w:t>
      </w:r>
      <w:r w:rsidR="00C86885">
        <w:rPr>
          <w:rFonts w:ascii="Gill Sans MT" w:hAnsi="Gill Sans MT" w:cs="GillSansMT,Bold"/>
          <w:bCs/>
          <w:color w:val="000000"/>
          <w:lang w:val="cy-GB"/>
        </w:rPr>
        <w:t>n â’n</w:t>
      </w:r>
      <w:r w:rsidRPr="00F747FB">
        <w:rPr>
          <w:rFonts w:ascii="Gill Sans MT" w:hAnsi="Gill Sans MT" w:cs="GillSansMT,Bold"/>
          <w:bCs/>
          <w:color w:val="000000"/>
          <w:lang w:val="cy-GB"/>
        </w:rPr>
        <w:t xml:space="preserve"> blaenori</w:t>
      </w:r>
      <w:r w:rsidR="00C86885">
        <w:rPr>
          <w:rFonts w:ascii="Gill Sans MT" w:hAnsi="Gill Sans MT" w:cs="GillSansMT,Bold"/>
          <w:bCs/>
          <w:color w:val="000000"/>
          <w:lang w:val="cy-GB"/>
        </w:rPr>
        <w:t>aethau a sut yr ydym yn perfformio</w:t>
      </w:r>
      <w:r w:rsidR="00880A52" w:rsidRPr="009554BE">
        <w:rPr>
          <w:rFonts w:ascii="Gill Sans MT" w:hAnsi="Gill Sans MT" w:cs="GillSansMT"/>
          <w:color w:val="000000"/>
          <w:lang w:val="cy-GB"/>
        </w:rPr>
        <w:t>.</w:t>
      </w:r>
    </w:p>
    <w:p w:rsidR="00FD31DB" w:rsidRPr="00FD31DB" w:rsidRDefault="00FD31DB" w:rsidP="00886C5C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</w:rPr>
      </w:pPr>
    </w:p>
    <w:p w:rsidR="00DE0D06" w:rsidRPr="00F747FB" w:rsidRDefault="00EB5F94" w:rsidP="00886C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7" w:name="_Toc415842530"/>
      <w:r>
        <w:rPr>
          <w:rFonts w:ascii="Gill Sans MT" w:hAnsi="Gill Sans MT" w:cs="GillSansMT,Bold"/>
          <w:b/>
          <w:bCs/>
          <w:color w:val="000000"/>
          <w:lang w:val="cy-GB"/>
        </w:rPr>
        <w:t>Cysylltu’r Cynllun Gwella â’r Cynllun Rheoli</w:t>
      </w:r>
      <w:bookmarkEnd w:id="7"/>
      <w:r w:rsidR="00DE0D06" w:rsidRPr="00F747FB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DE0D06" w:rsidRPr="00F747FB" w:rsidRDefault="00DE0D06" w:rsidP="00DE0D0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3992"/>
      </w:tblGrid>
      <w:tr w:rsidR="009B4502" w:rsidRPr="00F747FB" w:rsidTr="009B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9B4502" w:rsidRPr="00F747FB" w:rsidRDefault="00EB5F94" w:rsidP="000C3E9C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Cynllun Rheoli’r Parc Cenedlaethol</w:t>
            </w:r>
            <w:r w:rsidRPr="00811AD3">
              <w:rPr>
                <w:rFonts w:ascii="Gill Sans MT" w:hAnsi="Gill Sans MT" w:cs="GillSansMT"/>
                <w:color w:val="000000"/>
                <w:lang w:val="cy-GB"/>
              </w:rPr>
              <w:t xml:space="preserve"> 2010-30</w:t>
            </w:r>
          </w:p>
        </w:tc>
        <w:tc>
          <w:tcPr>
            <w:tcW w:w="3992" w:type="dxa"/>
          </w:tcPr>
          <w:p w:rsidR="009B4502" w:rsidRPr="00F747FB" w:rsidRDefault="00EB5F94" w:rsidP="000C3E9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Ein sbardunau strategol am 20 mlynedd</w:t>
            </w:r>
          </w:p>
        </w:tc>
      </w:tr>
      <w:tr w:rsidR="009B4502" w:rsidRPr="00F747FB" w:rsidTr="009B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9B4502" w:rsidRPr="00F747FB" w:rsidRDefault="00EB5F94" w:rsidP="000C3E9C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Nodau Corfforaethol</w:t>
            </w:r>
          </w:p>
        </w:tc>
        <w:tc>
          <w:tcPr>
            <w:tcW w:w="3992" w:type="dxa"/>
          </w:tcPr>
          <w:p w:rsidR="009B4502" w:rsidRPr="00F747FB" w:rsidRDefault="00EB5F94" w:rsidP="000C3E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Yn deillio o’r Cynllun, yn cael eu cyrraedd dros gyfnod o 3-5 mlynedd</w:t>
            </w:r>
          </w:p>
        </w:tc>
      </w:tr>
      <w:tr w:rsidR="009B4502" w:rsidRPr="00F747FB" w:rsidTr="009B45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9B4502" w:rsidRPr="00F747FB" w:rsidRDefault="00EB5F94" w:rsidP="001413DF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Blaenoriaethau Gwella</w:t>
            </w:r>
          </w:p>
        </w:tc>
        <w:tc>
          <w:tcPr>
            <w:tcW w:w="3992" w:type="dxa"/>
          </w:tcPr>
          <w:p w:rsidR="009B4502" w:rsidRPr="00F747FB" w:rsidRDefault="00A419B3" w:rsidP="000C3E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Yn deillio o’r nodau corfforaethol, yn cael eu cyflawni dros gyfnod o 1-3 blynedd</w:t>
            </w:r>
          </w:p>
        </w:tc>
      </w:tr>
      <w:tr w:rsidR="009B4502" w:rsidRPr="00F747FB" w:rsidTr="009B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9B4502" w:rsidRPr="00F747FB" w:rsidRDefault="00A419B3" w:rsidP="000C3E9C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lastRenderedPageBreak/>
              <w:t>Camau gweithredu gan dimau ac unigolion</w:t>
            </w:r>
          </w:p>
        </w:tc>
        <w:tc>
          <w:tcPr>
            <w:tcW w:w="3992" w:type="dxa"/>
          </w:tcPr>
          <w:p w:rsidR="009B4502" w:rsidRPr="00F747FB" w:rsidRDefault="00A419B3" w:rsidP="00EB73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Sut y byddwn yn cyflawni’r blaenoriaethau blynyddol</w:t>
            </w:r>
          </w:p>
        </w:tc>
      </w:tr>
      <w:tr w:rsidR="009B4502" w:rsidRPr="00F747FB" w:rsidTr="009B45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9B4502" w:rsidRPr="00F747FB" w:rsidRDefault="00A419B3" w:rsidP="000C3E9C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Dangosyddion perfformiad</w:t>
            </w:r>
          </w:p>
        </w:tc>
        <w:tc>
          <w:tcPr>
            <w:tcW w:w="3992" w:type="dxa"/>
          </w:tcPr>
          <w:p w:rsidR="009B4502" w:rsidRPr="00F747FB" w:rsidRDefault="00A419B3" w:rsidP="000C3E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Sut y byddwn yn mesur yr hyn yr ydym wedi’i wneud ac yn asesu a ydym wedi cyflawni’r amcanion a pha effaith y maent wedi’i chael</w:t>
            </w:r>
            <w:r w:rsidR="009B4502" w:rsidRPr="00F747FB">
              <w:rPr>
                <w:rFonts w:ascii="Gill Sans MT" w:hAnsi="Gill Sans MT" w:cs="GillSansMT"/>
                <w:color w:val="000000"/>
                <w:lang w:val="cy-GB"/>
              </w:rPr>
              <w:t>.</w:t>
            </w:r>
          </w:p>
        </w:tc>
      </w:tr>
    </w:tbl>
    <w:p w:rsidR="009B4502" w:rsidRPr="00F747FB" w:rsidRDefault="001413DF" w:rsidP="00DE0D0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</w:pPr>
      <w:r w:rsidRPr="00F747FB">
        <w:rPr>
          <w:rFonts w:ascii="Gill Sans MT" w:hAnsi="Gill Sans MT" w:cs="GillSansMT,Bold"/>
          <w:bCs/>
          <w:color w:val="000000"/>
          <w:lang w:val="cy-GB"/>
        </w:rPr>
        <w:tab/>
      </w:r>
      <w:r w:rsidRPr="00F747FB">
        <w:rPr>
          <w:rFonts w:ascii="Gill Sans MT" w:hAnsi="Gill Sans MT" w:cs="GillSansMT,Bold"/>
          <w:bCs/>
          <w:color w:val="000000"/>
          <w:lang w:val="cy-GB"/>
        </w:rPr>
        <w:tab/>
      </w:r>
      <w:r w:rsidRPr="00F747FB">
        <w:rPr>
          <w:rFonts w:ascii="Gill Sans MT" w:hAnsi="Gill Sans MT" w:cs="GillSansMT,Bold"/>
          <w:bCs/>
          <w:color w:val="000000"/>
          <w:lang w:val="cy-GB"/>
        </w:rPr>
        <w:tab/>
      </w:r>
      <w:r w:rsidRPr="00F747FB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Tabl 1: </w:t>
      </w:r>
      <w:r w:rsidR="00A419B3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Rheoli ac Adrodd ar Berfformiad</w:t>
      </w:r>
      <w:r w:rsidRPr="00F747FB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 </w:t>
      </w:r>
    </w:p>
    <w:p w:rsidR="001413DF" w:rsidRPr="00F747FB" w:rsidRDefault="001413DF" w:rsidP="00DE0D0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FD31DB" w:rsidRPr="00F747FB" w:rsidRDefault="00A419B3" w:rsidP="00672CCE">
      <w:p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Cynllun Rheoli Awdurdod Parc Cenedlaethol Bannau Brycheiniog yw’r ddogfen bolisi unigol bwysicaf ar gyfer y Parc Cenedlaethol. Mae’n nodi’r weledigaeth ac yn darparu’r fframwaith ar gyfer gwneud penderfyniadau a datblygu blaenoriaethau</w:t>
      </w:r>
      <w:r w:rsidR="005E7AD2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Paratowyd y Cynllun gyda chyfranogiad gweithredol rhanddeiliaid a’r gymuned ehangach ac mae ei amcanion wedi’u categoreiddio’n 6 thema sy’n cynnwys camau gweithredu penodol</w:t>
      </w:r>
      <w:r w:rsidR="00FD31DB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5E7AD2" w:rsidRPr="00F747FB" w:rsidRDefault="00A419B3" w:rsidP="00672CCE">
      <w:pPr>
        <w:spacing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Defnyddir y chwe thema i gytuno ac adrodd ar ddeilliannau a blaenoriaethau gwella yn y Cynllun Gwella</w:t>
      </w:r>
      <w:r w:rsidR="00FD31DB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Felly mae’r adolygiad blynyddol o nodau a blaenoriaethau’n rhan bwysig o’r broses o adolygu’r Cynllun Rheoli</w:t>
      </w:r>
      <w:r w:rsidR="00FD31DB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Mabwysiadwyd y Cynllun yn 2010 ac mae’n rhychwantu cyfnod o 5 mlynedd tan</w:t>
      </w:r>
      <w:r w:rsidRPr="00811AD3">
        <w:rPr>
          <w:rFonts w:ascii="Gill Sans MT" w:hAnsi="Gill Sans MT" w:cs="GillSansMT,Bold"/>
          <w:bCs/>
          <w:color w:val="000000"/>
          <w:lang w:val="cy-GB"/>
        </w:rPr>
        <w:t xml:space="preserve"> 2015</w:t>
      </w:r>
      <w:r w:rsidR="005E7AD2" w:rsidRPr="00F747FB">
        <w:rPr>
          <w:rFonts w:ascii="Gill Sans MT" w:hAnsi="Gill Sans MT" w:cs="GillSansMT,Bold"/>
          <w:bCs/>
          <w:color w:val="000000"/>
          <w:lang w:val="cy-GB"/>
        </w:rPr>
        <w:t>.</w:t>
      </w:r>
      <w:r w:rsidR="00314496" w:rsidRPr="00F747FB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color w:val="000000"/>
          <w:lang w:val="cy-GB"/>
        </w:rPr>
        <w:t>Mae’r Cynllun Rheoli’n cael ei adolygu ar hyn o bryd gyda golwg ar ddwyn camau gweithredu presennol ymlaen i’r cyfnod 2015-2020. Mae Nodau Corfforaethol yr Awdurdod yr un fath â’r chwe thema yn y Cynllun Rheoli ac maent i’w gweld yn Nhabl 2 isod</w:t>
      </w:r>
      <w:r w:rsidR="00FD31DB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1413DF" w:rsidRPr="00F747FB" w:rsidRDefault="001413DF" w:rsidP="00DE0D0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5940"/>
      </w:tblGrid>
      <w:tr w:rsidR="000C71BE" w:rsidRPr="00F747FB" w:rsidTr="000C71BE">
        <w:trPr>
          <w:trHeight w:val="390"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BE" w:rsidRPr="00F747FB" w:rsidRDefault="00A419B3" w:rsidP="00A41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Themâu’r Cynllun Rheoli</w:t>
            </w:r>
            <w:r w:rsidRPr="00F74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 xml:space="preserve"> </w:t>
            </w:r>
            <w:r w:rsidR="000C71BE" w:rsidRPr="00F74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Nodau Corfforaethol</w:t>
            </w:r>
          </w:p>
        </w:tc>
      </w:tr>
      <w:tr w:rsidR="000C71BE" w:rsidRPr="00F747FB" w:rsidTr="000C71BE">
        <w:trPr>
          <w:trHeight w:val="654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419B3" w:rsidRPr="005813ED" w:rsidRDefault="00A419B3" w:rsidP="00A4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1: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Rheoli Tirweddau’r Parc i Fanteisio i’r Eithaf ar</w:t>
            </w:r>
          </w:p>
          <w:p w:rsidR="000C71BE" w:rsidRPr="00F747FB" w:rsidRDefault="00A419B3" w:rsidP="00A41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Fuddion Cyhoeddus a Chadwraeth</w:t>
            </w:r>
          </w:p>
        </w:tc>
      </w:tr>
      <w:tr w:rsidR="001910EF" w:rsidRPr="00F747FB" w:rsidTr="000C71BE">
        <w:trPr>
          <w:trHeight w:val="394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910EF" w:rsidRPr="00F747FB" w:rsidRDefault="00A419B3" w:rsidP="007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2: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Cadw a Gwella Bioamrywiaeth</w:t>
            </w:r>
          </w:p>
        </w:tc>
      </w:tr>
      <w:tr w:rsidR="001910EF" w:rsidRPr="00F747FB" w:rsidTr="000C71BE">
        <w:trPr>
          <w:trHeight w:val="556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419B3" w:rsidRPr="005813ED" w:rsidRDefault="00A419B3" w:rsidP="00A4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3: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Darparu Cyfleoedd Mynediad a Hamdden Awyr</w:t>
            </w:r>
          </w:p>
          <w:p w:rsidR="001910EF" w:rsidRPr="00F747FB" w:rsidRDefault="00A419B3" w:rsidP="00A41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Agored i Bawb</w:t>
            </w:r>
          </w:p>
        </w:tc>
      </w:tr>
      <w:tr w:rsidR="001910EF" w:rsidRPr="00F747FB" w:rsidTr="000C71BE">
        <w:trPr>
          <w:trHeight w:val="395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910EF" w:rsidRPr="00F747FB" w:rsidRDefault="00A419B3" w:rsidP="007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4: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Cynyddu Ymwybyddiaeth a Dealltwriaeth o’r Parc</w:t>
            </w:r>
          </w:p>
        </w:tc>
      </w:tr>
      <w:tr w:rsidR="001910EF" w:rsidRPr="00F747FB" w:rsidTr="000C71BE">
        <w:trPr>
          <w:trHeight w:val="556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33B9D" w:rsidRPr="005813ED" w:rsidRDefault="00333B9D" w:rsidP="0033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5: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Adeiladu a Chynnal Cymunedau, Trefi a Phentrefi</w:t>
            </w:r>
          </w:p>
          <w:p w:rsidR="001910EF" w:rsidRPr="00F747FB" w:rsidRDefault="00333B9D" w:rsidP="00333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Cynaliadwy</w:t>
            </w:r>
          </w:p>
        </w:tc>
      </w:tr>
      <w:tr w:rsidR="001910EF" w:rsidRPr="00F747FB" w:rsidTr="000C71BE">
        <w:trPr>
          <w:trHeight w:val="409"/>
          <w:jc w:val="center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910EF" w:rsidRPr="00F747FB" w:rsidRDefault="00333B9D" w:rsidP="007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Them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</w:t>
            </w:r>
            <w:r w:rsidRPr="00811A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6:</w:t>
            </w:r>
            <w:r w:rsidRPr="00811AD3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5813ED">
              <w:rPr>
                <w:rFonts w:ascii="Calibri" w:eastAsia="Times New Roman" w:hAnsi="Calibri" w:cs="Calibri"/>
                <w:color w:val="000000"/>
                <w:lang w:val="cy-GB" w:eastAsia="en-GB"/>
              </w:rPr>
              <w:t>Datblygu Economaidd Cynaliadwy</w:t>
            </w:r>
          </w:p>
        </w:tc>
      </w:tr>
    </w:tbl>
    <w:p w:rsidR="001413DF" w:rsidRPr="00F747FB" w:rsidRDefault="001413DF" w:rsidP="000C7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</w:pPr>
      <w:r w:rsidRPr="00F747FB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Tabl 2: </w:t>
      </w:r>
      <w:r w:rsidR="00333B9D" w:rsidRPr="00333B9D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Themâu’r Cynllun Rheoli /Nodau Corfforaethol</w:t>
      </w:r>
    </w:p>
    <w:p w:rsidR="0015771E" w:rsidRPr="00F747FB" w:rsidRDefault="0015771E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472F23" w:rsidRPr="00F747FB" w:rsidRDefault="00333B9D" w:rsidP="00672C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8" w:name="_Toc415842531"/>
      <w:r>
        <w:rPr>
          <w:rFonts w:ascii="Gill Sans MT" w:hAnsi="Gill Sans MT" w:cs="GillSansMT,Bold"/>
          <w:b/>
          <w:bCs/>
          <w:color w:val="000000"/>
          <w:lang w:val="cy-GB"/>
        </w:rPr>
        <w:t>Beth yw ein Blaenoriaethau Gwella ar gyfer</w:t>
      </w:r>
      <w:r w:rsidRPr="005813ED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472F23" w:rsidRPr="00F747FB">
        <w:rPr>
          <w:rFonts w:ascii="Gill Sans MT" w:hAnsi="Gill Sans MT" w:cs="GillSansMT,Bold"/>
          <w:b/>
          <w:bCs/>
          <w:color w:val="000000"/>
          <w:lang w:val="cy-GB"/>
        </w:rPr>
        <w:t>201</w:t>
      </w:r>
      <w:r w:rsidR="009377A6" w:rsidRPr="00F747FB">
        <w:rPr>
          <w:rFonts w:ascii="Gill Sans MT" w:hAnsi="Gill Sans MT" w:cs="GillSansMT,Bold"/>
          <w:b/>
          <w:bCs/>
          <w:color w:val="000000"/>
          <w:lang w:val="cy-GB"/>
        </w:rPr>
        <w:t>5</w:t>
      </w:r>
      <w:r w:rsidR="00472F23" w:rsidRPr="00F747FB">
        <w:rPr>
          <w:rFonts w:ascii="Gill Sans MT" w:hAnsi="Gill Sans MT" w:cs="GillSansMT,Bold"/>
          <w:b/>
          <w:bCs/>
          <w:color w:val="000000"/>
          <w:lang w:val="cy-GB"/>
        </w:rPr>
        <w:t>/201</w:t>
      </w:r>
      <w:r w:rsidR="009377A6" w:rsidRPr="00F747FB">
        <w:rPr>
          <w:rFonts w:ascii="Gill Sans MT" w:hAnsi="Gill Sans MT" w:cs="GillSansMT,Bold"/>
          <w:b/>
          <w:bCs/>
          <w:color w:val="000000"/>
          <w:lang w:val="cy-GB"/>
        </w:rPr>
        <w:t>6</w:t>
      </w:r>
      <w:bookmarkEnd w:id="8"/>
    </w:p>
    <w:p w:rsidR="00C23A00" w:rsidRPr="00F747FB" w:rsidRDefault="00333B9D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 xml:space="preserve">Mae’r Awdurdod wedi bod yn defnyddio naw blaenoriaeth wella o fewn y chwe Nod Corfforaethol ers 2012/2013. Oherwydd natur ryngberthynol llawer o’r blaenoriaethau gwella a’r awydd i wneud y broses o adrodd ar berfformiad yn fwy cydlynol o ran ei natur, ym mis Chwefror 2015 penderfynodd yr Awdurdod </w:t>
      </w:r>
      <w:r w:rsidR="007A514D">
        <w:rPr>
          <w:rFonts w:ascii="Gill Sans MT" w:hAnsi="Gill Sans MT" w:cs="GillSansMT"/>
          <w:color w:val="000000"/>
          <w:lang w:val="cy-GB"/>
        </w:rPr>
        <w:t>gyfuno’r naw blaenoriaeth gwella i greu 4 o 2015/2016 ymlaen. Bydd hyn yn golygu ein bod yn gallu canolbwyntio ein hadnoddau’n well ar ein holl Nodau Corfforaethol</w:t>
      </w:r>
      <w:r w:rsidR="009A02C6" w:rsidRPr="00F747FB">
        <w:rPr>
          <w:rFonts w:ascii="Gill Sans MT" w:hAnsi="Gill Sans MT" w:cs="GillSansMT"/>
          <w:color w:val="000000"/>
          <w:lang w:val="cy-GB"/>
        </w:rPr>
        <w:t xml:space="preserve">. </w:t>
      </w:r>
    </w:p>
    <w:p w:rsidR="00E739A2" w:rsidRPr="00F747FB" w:rsidRDefault="00E739A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</w:p>
    <w:p w:rsidR="00FD10F7" w:rsidRPr="00F747FB" w:rsidRDefault="007A514D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lastRenderedPageBreak/>
        <w:t>Ar gyfer y flwyddyn ariannol sydd i ddod</w:t>
      </w:r>
      <w:r w:rsidR="00FD10F7" w:rsidRPr="00F747FB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color w:val="000000"/>
          <w:lang w:val="cy-GB"/>
        </w:rPr>
        <w:t>mae’r blaenoriaethau gwella fel a ganlyn</w:t>
      </w:r>
      <w:r w:rsidR="00FD10F7" w:rsidRPr="00F747FB">
        <w:rPr>
          <w:rFonts w:ascii="Gill Sans MT" w:hAnsi="Gill Sans MT" w:cs="GillSansMT,Bold"/>
          <w:bCs/>
          <w:color w:val="000000"/>
          <w:lang w:val="cy-GB"/>
        </w:rPr>
        <w:t xml:space="preserve">, </w:t>
      </w:r>
      <w:r>
        <w:rPr>
          <w:rFonts w:ascii="Gill Sans MT" w:hAnsi="Gill Sans MT" w:cs="GillSansMT,Bold"/>
          <w:bCs/>
          <w:color w:val="000000"/>
          <w:lang w:val="cy-GB"/>
        </w:rPr>
        <w:t>gyda sail resymegol sy’n cyd-fynd â hwy, ‘Pam ydym yn canolbwyntio ar y Flaenoriaeth Gwella hon?’ ym mhennod 7 – ‘Cyflawni ein Blaenoriaethau Gwella ar gyfer 2015/2016’</w:t>
      </w:r>
      <w:r w:rsidR="00FD10F7" w:rsidRPr="00F747FB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FD10F7" w:rsidRPr="00F747FB" w:rsidRDefault="007A514D" w:rsidP="00672C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  <w:r>
        <w:rPr>
          <w:rFonts w:ascii="Gill Sans MT" w:hAnsi="Gill Sans MT" w:cs="GillSansMT,Bold"/>
          <w:b/>
          <w:bCs/>
          <w:color w:val="4F81BD" w:themeColor="accent1"/>
          <w:lang w:val="cy-GB"/>
        </w:rPr>
        <w:t>Blaenoriaeth Gwella</w:t>
      </w:r>
      <w:r w:rsidR="00FD10F7" w:rsidRPr="00F747FB">
        <w:rPr>
          <w:rFonts w:ascii="Gill Sans MT" w:hAnsi="Gill Sans MT" w:cs="GillSansMT,Bold"/>
          <w:b/>
          <w:bCs/>
          <w:color w:val="4F81BD" w:themeColor="accent1"/>
          <w:lang w:val="cy-GB"/>
        </w:rPr>
        <w:t xml:space="preserve"> 1</w:t>
      </w:r>
    </w:p>
    <w:p w:rsidR="00FD10F7" w:rsidRPr="00F747FB" w:rsidRDefault="0017668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,Bold"/>
          <w:bCs/>
          <w:i/>
          <w:color w:val="000000"/>
          <w:lang w:val="cy-GB"/>
        </w:rPr>
      </w:pPr>
      <w:r>
        <w:rPr>
          <w:rFonts w:ascii="Gill Sans MT" w:hAnsi="Gill Sans MT" w:cs="GillSansMT,Bold"/>
          <w:bCs/>
          <w:i/>
          <w:color w:val="000000"/>
          <w:lang w:val="cy-GB"/>
        </w:rPr>
        <w:t>Trwy bartneriaeth, gwaith hwyluso a chamau gweithredu ymarferol effeithiol a’r swyddogaeth gynllunio bydd</w:t>
      </w:r>
      <w:r w:rsidRPr="005813ED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amgylchedd hanesyddol a threftadaeth ddiwylliannol</w:t>
      </w:r>
      <w:r w:rsidRPr="005813ED"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>y Parc yn cael eu gwarchod, eu gwella a’u hyrwyddo</w:t>
      </w:r>
    </w:p>
    <w:p w:rsidR="00FD10F7" w:rsidRPr="00F747FB" w:rsidRDefault="00FD10F7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FD10F7" w:rsidRPr="00F747FB" w:rsidRDefault="0017668D" w:rsidP="00672C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/>
          <w:bCs/>
          <w:color w:val="9BBB59" w:themeColor="accent3"/>
          <w:lang w:val="cy-GB"/>
        </w:rPr>
        <w:t>Blaenoriaeth Gwella</w:t>
      </w:r>
      <w:r w:rsidR="00FD10F7" w:rsidRPr="00F747FB">
        <w:rPr>
          <w:rFonts w:ascii="Gill Sans MT" w:hAnsi="Gill Sans MT" w:cs="GillSansMT,Bold"/>
          <w:b/>
          <w:bCs/>
          <w:color w:val="9BBB59" w:themeColor="accent3"/>
          <w:lang w:val="cy-GB"/>
        </w:rPr>
        <w:t xml:space="preserve"> 2</w:t>
      </w:r>
    </w:p>
    <w:p w:rsidR="00FD10F7" w:rsidRPr="00F747FB" w:rsidRDefault="0017668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,Bold"/>
          <w:bCs/>
          <w:i/>
          <w:color w:val="000000"/>
          <w:lang w:val="cy-GB"/>
        </w:rPr>
      </w:pPr>
      <w:r>
        <w:rPr>
          <w:rFonts w:ascii="Gill Sans MT" w:hAnsi="Gill Sans MT" w:cs="GillSansMT,Bold"/>
          <w:bCs/>
          <w:i/>
          <w:color w:val="000000"/>
          <w:lang w:val="cy-GB"/>
        </w:rPr>
        <w:t>Trwy bartneriaeth, gwaith hwyluso a chamau gweithredu ymarferol effeithiol a’r swyddogaeth gynllunio bydd</w:t>
      </w:r>
      <w:r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tirweddau </w:t>
      </w:r>
      <w:r>
        <w:rPr>
          <w:rFonts w:ascii="Gill Sans MT" w:hAnsi="Gill Sans MT" w:cs="GillSansMT,Bold"/>
          <w:bCs/>
          <w:i/>
          <w:color w:val="000000"/>
          <w:lang w:val="cy-GB"/>
        </w:rPr>
        <w:t>a</w:t>
      </w:r>
      <w:r w:rsidR="00FD10F7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bioamrywiaeth</w:t>
      </w:r>
      <w:r>
        <w:rPr>
          <w:rFonts w:ascii="Gill Sans MT" w:hAnsi="Gill Sans MT" w:cs="GillSansMT,Bold"/>
          <w:bCs/>
          <w:i/>
          <w:color w:val="000000"/>
          <w:lang w:val="cy-GB"/>
        </w:rPr>
        <w:t xml:space="preserve"> y Parc yn elwa o brosiectau cadwraeth ar raddfa eang sydd wedi’u targedu ac yn cael eu hyrwyddo</w:t>
      </w:r>
    </w:p>
    <w:p w:rsidR="00FD10F7" w:rsidRPr="00F747FB" w:rsidRDefault="00FD10F7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FD10F7" w:rsidRPr="00F747FB" w:rsidRDefault="0017668D" w:rsidP="00672C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  <w:r>
        <w:rPr>
          <w:rFonts w:ascii="Gill Sans MT" w:hAnsi="Gill Sans MT" w:cs="GillSansMT,Bold"/>
          <w:b/>
          <w:bCs/>
          <w:color w:val="C0504D" w:themeColor="accent2"/>
          <w:lang w:val="cy-GB"/>
        </w:rPr>
        <w:t>Blaenoriaeth Gwella</w:t>
      </w:r>
      <w:r w:rsidR="00FD10F7" w:rsidRPr="00F747FB">
        <w:rPr>
          <w:rFonts w:ascii="Gill Sans MT" w:hAnsi="Gill Sans MT" w:cs="GillSansMT,Bold"/>
          <w:b/>
          <w:bCs/>
          <w:color w:val="C0504D" w:themeColor="accent2"/>
          <w:lang w:val="cy-GB"/>
        </w:rPr>
        <w:t xml:space="preserve"> 3 </w:t>
      </w:r>
    </w:p>
    <w:p w:rsidR="00FD10F7" w:rsidRPr="0017668D" w:rsidRDefault="0017668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,Bold"/>
          <w:bCs/>
          <w:i/>
          <w:color w:val="000000"/>
          <w:lang w:val="cy-GB"/>
        </w:rPr>
      </w:pPr>
      <w:r>
        <w:rPr>
          <w:rFonts w:ascii="Gill Sans MT" w:hAnsi="Gill Sans MT" w:cs="GillSansMT,Bold"/>
          <w:bCs/>
          <w:i/>
          <w:color w:val="000000"/>
          <w:lang w:val="cy-GB"/>
        </w:rPr>
        <w:t>Trwy bartneriaeth, gwaith hwyluso a chamau gweithredu ymarferol effeithiol a’r swyddogaeth gynllunio bydd</w:t>
      </w:r>
      <w:r w:rsidR="00FD10F7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 w:rsidR="00952703">
        <w:rPr>
          <w:rFonts w:ascii="Gill Sans MT" w:hAnsi="Gill Sans MT" w:cs="GillSansMT,Bold"/>
          <w:b/>
          <w:bCs/>
          <w:i/>
          <w:color w:val="000000"/>
          <w:lang w:val="cy-GB"/>
        </w:rPr>
        <w:t>y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mwelwyr o gefndiroedd eang</w:t>
      </w:r>
      <w:r w:rsidR="00695488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 xml:space="preserve">yn cael mynediad at ystod o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 xml:space="preserve">gyfleoedd hamdden </w:t>
      </w:r>
      <w:r w:rsidRPr="0017668D">
        <w:rPr>
          <w:rFonts w:ascii="Gill Sans MT" w:hAnsi="Gill Sans MT" w:cs="GillSansMT,Bold"/>
          <w:bCs/>
          <w:i/>
          <w:color w:val="000000"/>
          <w:lang w:val="cy-GB"/>
        </w:rPr>
        <w:t>a reolir yn gynaliadwy</w:t>
      </w:r>
    </w:p>
    <w:p w:rsidR="00FD10F7" w:rsidRPr="00F747FB" w:rsidRDefault="00FD10F7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FD10F7" w:rsidRPr="00F747FB" w:rsidRDefault="0017668D" w:rsidP="00FD31D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/>
          <w:bCs/>
          <w:color w:val="F79646" w:themeColor="accent6"/>
          <w:lang w:val="cy-GB"/>
        </w:rPr>
        <w:t>Blaenoriaeth Gwella</w:t>
      </w:r>
      <w:r w:rsidR="00FD10F7" w:rsidRPr="00F747FB">
        <w:rPr>
          <w:rFonts w:ascii="Gill Sans MT" w:hAnsi="Gill Sans MT" w:cs="GillSansMT,Bold"/>
          <w:b/>
          <w:bCs/>
          <w:color w:val="F79646" w:themeColor="accent6"/>
          <w:lang w:val="cy-GB"/>
        </w:rPr>
        <w:t xml:space="preserve"> 4 </w:t>
      </w:r>
    </w:p>
    <w:p w:rsidR="00FD10F7" w:rsidRPr="00F747FB" w:rsidRDefault="0017668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,Bold"/>
          <w:bCs/>
          <w:i/>
          <w:color w:val="000000"/>
          <w:lang w:val="cy-GB"/>
        </w:rPr>
        <w:t>Trwy bartneriaeth, gwaith hwyluso a chamau gweithredu ymarferol effeithiol a’r swyddogaeth gynllunio bydd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>bywiogrwydd a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>hyfywedd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 w:rsidR="00B72471" w:rsidRPr="00F747FB">
        <w:rPr>
          <w:rFonts w:ascii="Gill Sans MT" w:hAnsi="Gill Sans MT" w:cs="GillSansMT,Bold"/>
          <w:b/>
          <w:bCs/>
          <w:i/>
          <w:color w:val="000000"/>
          <w:lang w:val="cy-GB"/>
        </w:rPr>
        <w:t>c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ymunedau a’u busnesau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>yn cael eu cefnogi gyda’r nod o ddatblygu ymdeimlad o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gydgyfrifoldeb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.  </w:t>
      </w:r>
      <w:r>
        <w:rPr>
          <w:rFonts w:ascii="Gill Sans MT" w:hAnsi="Gill Sans MT" w:cs="GillSansMT,Bold"/>
          <w:bCs/>
          <w:i/>
          <w:color w:val="000000"/>
          <w:lang w:val="cy-GB"/>
        </w:rPr>
        <w:t>Bydd gwaith gyda’r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sector twristiaeth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i/>
          <w:color w:val="000000"/>
          <w:lang w:val="cy-GB"/>
        </w:rPr>
        <w:t>yn cael ei flaenoriaethu’n arbennig</w:t>
      </w:r>
      <w:r w:rsidR="00B72471" w:rsidRPr="00F747FB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i/>
          <w:color w:val="000000"/>
          <w:lang w:val="cy-GB"/>
        </w:rPr>
        <w:t>tra bydd dealltwriaeth ac ymwybyddiaeth</w:t>
      </w:r>
      <w:r>
        <w:rPr>
          <w:rFonts w:ascii="Gill Sans MT" w:hAnsi="Gill Sans MT" w:cs="GillSansMT,Bold"/>
          <w:bCs/>
          <w:i/>
          <w:color w:val="000000"/>
          <w:lang w:val="cy-GB"/>
        </w:rPr>
        <w:t xml:space="preserve"> ymhlith ymwelwyr a thrigolion yn cael eu hybu</w:t>
      </w:r>
    </w:p>
    <w:p w:rsidR="00FD10F7" w:rsidRPr="00F747FB" w:rsidRDefault="00FD10F7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</w:p>
    <w:p w:rsidR="001957A1" w:rsidRPr="00F747FB" w:rsidRDefault="0017668D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Ceir tabl llawn sy’n dangos y blaenoriaethau, yr amcanion, y mesurau a’r targedau ar gyfer 2015/2016 yn Atodiad 1. Caiff natur ryngberthynol Diben Cyntaf ac Ail Ddiben y Parc a 6 Nod Corfforaethol yr Awdurdod ei dangos yn y diagram isod</w:t>
      </w:r>
      <w:r w:rsidR="001957A1" w:rsidRPr="00F747FB">
        <w:rPr>
          <w:rFonts w:ascii="Gill Sans MT" w:hAnsi="Gill Sans MT" w:cs="GillSansMT"/>
          <w:color w:val="000000"/>
          <w:lang w:val="cy-GB"/>
        </w:rPr>
        <w:t>:</w:t>
      </w:r>
    </w:p>
    <w:p w:rsidR="001957A1" w:rsidRPr="00F747FB" w:rsidRDefault="001957A1" w:rsidP="00CF4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15771E" w:rsidRPr="00F747FB" w:rsidRDefault="00FA65C2" w:rsidP="00EE742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000000"/>
          <w:lang w:val="cy-GB"/>
        </w:rPr>
      </w:pPr>
      <w:r w:rsidRPr="00FA65C2">
        <w:rPr>
          <w:rFonts w:ascii="Gill Sans MT" w:hAnsi="Gill Sans MT" w:cs="GillSansMT"/>
          <w:noProof/>
          <w:color w:val="000000"/>
          <w:lang w:eastAsia="en-GB"/>
        </w:rPr>
        <w:lastRenderedPageBreak/>
        <w:drawing>
          <wp:inline distT="0" distB="0" distL="0" distR="0">
            <wp:extent cx="4096187" cy="238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89" cy="23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1E" w:rsidRPr="00F747FB" w:rsidRDefault="00E60424" w:rsidP="00FC1AC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color w:val="000000"/>
          <w:sz w:val="20"/>
          <w:szCs w:val="20"/>
          <w:lang w:val="cy-GB"/>
        </w:rPr>
      </w:pPr>
      <w:r>
        <w:rPr>
          <w:rFonts w:ascii="Gill Sans MT" w:hAnsi="Gill Sans MT" w:cs="GillSansMT"/>
          <w:b/>
          <w:color w:val="000000"/>
          <w:sz w:val="20"/>
          <w:szCs w:val="20"/>
          <w:lang w:val="cy-GB"/>
        </w:rPr>
        <w:t>Natur Ryngberthynol Pwrpasau a Dyletswydd y Parc</w:t>
      </w:r>
    </w:p>
    <w:p w:rsidR="0015771E" w:rsidRPr="00F747FB" w:rsidRDefault="0015771E" w:rsidP="00CF4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15771E" w:rsidRPr="00F747FB" w:rsidRDefault="0015771E" w:rsidP="00CF4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CF4B7F" w:rsidRPr="00F747FB" w:rsidRDefault="00E60424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Mae’r fformat ar gyfer adrodd ar berfformiad yn dal i fod fel a ganlyn</w:t>
      </w:r>
      <w:r w:rsidR="00CF4B7F" w:rsidRPr="00F747FB">
        <w:rPr>
          <w:rFonts w:ascii="Gill Sans MT" w:hAnsi="Gill Sans MT" w:cs="GillSansMT"/>
          <w:color w:val="000000"/>
          <w:lang w:val="cy-GB"/>
        </w:rPr>
        <w:t>:</w:t>
      </w:r>
    </w:p>
    <w:p w:rsidR="00CF4B7F" w:rsidRPr="00F747FB" w:rsidRDefault="00CF4B7F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</w:p>
    <w:p w:rsidR="00CF4B7F" w:rsidRPr="00F747FB" w:rsidRDefault="00E60424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Nodau Corfforaethol</w:t>
      </w:r>
      <w:r w:rsidR="00EE7421" w:rsidRPr="00F747FB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 (</w:t>
      </w:r>
      <w:r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Themâu’r Cynllun Rheoli</w:t>
      </w:r>
      <w:r w:rsidR="00EE7421" w:rsidRPr="00F747FB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)</w:t>
      </w:r>
    </w:p>
    <w:p w:rsidR="00CF4B7F" w:rsidRPr="00F747FB" w:rsidRDefault="00EE7421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518FB" wp14:editId="058C4FFF">
                <wp:simplePos x="0" y="0"/>
                <wp:positionH relativeFrom="column">
                  <wp:posOffset>2820670</wp:posOffset>
                </wp:positionH>
                <wp:positionV relativeFrom="paragraph">
                  <wp:posOffset>624</wp:posOffset>
                </wp:positionV>
                <wp:extent cx="137795" cy="207010"/>
                <wp:effectExtent l="19050" t="0" r="33655" b="4064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EF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2.1pt;margin-top:.05pt;width:10.8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" adj="14411" fillcolor="#4f81bd [3204]" strokecolor="#243f60 [1604]" strokeweight="2pt">
                <v:path arrowok="t"/>
              </v:shape>
            </w:pict>
          </mc:Fallback>
        </mc:AlternateContent>
      </w:r>
    </w:p>
    <w:p w:rsidR="00CF4B7F" w:rsidRPr="00F747FB" w:rsidRDefault="003850D0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59205" wp14:editId="6C1FC658">
                <wp:simplePos x="0" y="0"/>
                <wp:positionH relativeFrom="column">
                  <wp:posOffset>2826385</wp:posOffset>
                </wp:positionH>
                <wp:positionV relativeFrom="paragraph">
                  <wp:posOffset>261429</wp:posOffset>
                </wp:positionV>
                <wp:extent cx="137795" cy="207010"/>
                <wp:effectExtent l="19050" t="0" r="33655" b="4064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959C" id="Down Arrow 3" o:spid="_x0000_s1026" type="#_x0000_t67" style="position:absolute;margin-left:222.55pt;margin-top:20.6pt;width:10.8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" adj="14411" fillcolor="#4f81bd [3204]" strokecolor="#243f60 [1604]" strokeweight="2pt">
                <v:path arrowok="t"/>
              </v:shape>
            </w:pict>
          </mc:Fallback>
        </mc:AlternateContent>
      </w:r>
      <w:r w:rsidR="00E60424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Blaenoriaethau Gwella</w:t>
      </w:r>
    </w:p>
    <w:p w:rsidR="00CF4B7F" w:rsidRPr="00F747FB" w:rsidRDefault="00CF4B7F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F747FB" w:rsidRDefault="004A3FA6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19D4" wp14:editId="6A30973B">
                <wp:simplePos x="0" y="0"/>
                <wp:positionH relativeFrom="column">
                  <wp:posOffset>2815590</wp:posOffset>
                </wp:positionH>
                <wp:positionV relativeFrom="paragraph">
                  <wp:posOffset>274955</wp:posOffset>
                </wp:positionV>
                <wp:extent cx="137795" cy="207010"/>
                <wp:effectExtent l="19050" t="0" r="33655" b="4064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47E5" id="Down Arrow 4" o:spid="_x0000_s1026" type="#_x0000_t67" style="position:absolute;margin-left:221.7pt;margin-top:21.65pt;width:10.8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" adj="14411" fillcolor="#4f81bd [3204]" strokecolor="#243f60 [1604]" strokeweight="2pt">
                <v:path arrowok="t"/>
              </v:shape>
            </w:pict>
          </mc:Fallback>
        </mc:AlternateContent>
      </w:r>
      <w:r w:rsidR="00E60424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Amcanion Gwella</w:t>
      </w:r>
    </w:p>
    <w:p w:rsidR="00CF4B7F" w:rsidRPr="00F747FB" w:rsidRDefault="00CF4B7F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F747FB" w:rsidRDefault="00CF4B7F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Me</w:t>
      </w:r>
      <w:r w:rsidR="00E60424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sur</w:t>
      </w:r>
      <w:r w:rsidR="000C71BE" w:rsidRPr="00F747FB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 </w:t>
      </w:r>
    </w:p>
    <w:p w:rsidR="00CF4B7F" w:rsidRPr="00F747FB" w:rsidRDefault="00EE7421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9BA2" wp14:editId="152D7098">
                <wp:simplePos x="0" y="0"/>
                <wp:positionH relativeFrom="column">
                  <wp:posOffset>2826385</wp:posOffset>
                </wp:positionH>
                <wp:positionV relativeFrom="paragraph">
                  <wp:posOffset>6182</wp:posOffset>
                </wp:positionV>
                <wp:extent cx="137795" cy="207010"/>
                <wp:effectExtent l="19050" t="0" r="33655" b="4064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4699" id="Down Arrow 5" o:spid="_x0000_s1026" type="#_x0000_t67" style="position:absolute;margin-left:222.55pt;margin-top:.5pt;width:10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" adj="14411" fillcolor="#4f81bd [3204]" strokecolor="#243f60 [1604]" strokeweight="2pt">
                <v:path arrowok="t"/>
              </v:shape>
            </w:pict>
          </mc:Fallback>
        </mc:AlternateContent>
      </w:r>
    </w:p>
    <w:p w:rsidR="00CF4B7F" w:rsidRPr="00F747FB" w:rsidRDefault="00CF4B7F" w:rsidP="00672CCE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F747FB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Targe</w:t>
      </w:r>
      <w:r w:rsidR="00E60424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d</w:t>
      </w:r>
    </w:p>
    <w:p w:rsidR="00CF4B7F" w:rsidRPr="00F747FB" w:rsidRDefault="00CF4B7F" w:rsidP="00CF4B7F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lang w:val="cy-GB"/>
        </w:rPr>
      </w:pPr>
    </w:p>
    <w:p w:rsidR="003850D0" w:rsidRPr="00F747FB" w:rsidRDefault="003850D0" w:rsidP="00271A1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E7548C" w:rsidRPr="00F747FB" w:rsidRDefault="00E60424" w:rsidP="00672C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9" w:name="_Toc415842532"/>
      <w:r>
        <w:rPr>
          <w:rFonts w:ascii="Gill Sans MT" w:hAnsi="Gill Sans MT" w:cs="GillSansMT,Bold"/>
          <w:b/>
          <w:bCs/>
          <w:color w:val="000000"/>
          <w:lang w:val="cy-GB"/>
        </w:rPr>
        <w:t>Alinio’r Blaenoriaethau Gwella â’r Adnoddau sydd Ar Gael</w:t>
      </w:r>
      <w:bookmarkEnd w:id="9"/>
      <w:r w:rsidR="00110A59" w:rsidRPr="00F747FB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036CE0" w:rsidRPr="00F747FB" w:rsidRDefault="00E60424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 xml:space="preserve">Bydd </w:t>
      </w:r>
      <w:r w:rsidR="007E0B6D" w:rsidRPr="00F747FB">
        <w:rPr>
          <w:rFonts w:ascii="Gill Sans MT" w:hAnsi="Gill Sans MT" w:cs="GillSansMT,Bold"/>
          <w:bCs/>
          <w:color w:val="000000"/>
          <w:lang w:val="cy-GB"/>
        </w:rPr>
        <w:t>2015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>/201</w:t>
      </w:r>
      <w:r w:rsidR="007E0B6D" w:rsidRPr="00F747FB">
        <w:rPr>
          <w:rFonts w:ascii="Gill Sans MT" w:hAnsi="Gill Sans MT" w:cs="GillSansMT,Bold"/>
          <w:bCs/>
          <w:color w:val="000000"/>
          <w:lang w:val="cy-GB"/>
        </w:rPr>
        <w:t xml:space="preserve">6 </w:t>
      </w:r>
      <w:r>
        <w:rPr>
          <w:rFonts w:ascii="Gill Sans MT" w:hAnsi="Gill Sans MT" w:cs="GillSansMT,Bold"/>
          <w:bCs/>
          <w:color w:val="000000"/>
          <w:lang w:val="cy-GB"/>
        </w:rPr>
        <w:t>yn flwyddyn gyllidebol heriol iawn i ni unwaith eto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Mae’r amgylchedd a’r rhagolygon ariannol sy’n ein hwynebu’n fwyfwy anodd ac ni ellir cuddio rhag maint yr heriau yr ydym yn eu hwynebu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Mae galw cynyddol, adnoddau gostyngol a mecanweithiau cyflenwi amgen yn golygu na allwn roi diogeliad ariannol nac adnoddau ychwanegol ar yr un raddfa ag yr ydym wedi’i wneud yn flaenorol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036CE0" w:rsidRPr="00F747FB" w:rsidRDefault="00036CE0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2B55ED" w:rsidRPr="00F747FB" w:rsidRDefault="00E60424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Mae’r penderfyniad i ddirwyn y blaenoriaethau gwella ymlaen o’r flwyddyn ariannol flaenorol yn adlewyrchu bwriad yr Awdurdod i</w:t>
      </w:r>
      <w:r w:rsidR="000C71BE" w:rsidRPr="00F747FB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>
        <w:rPr>
          <w:rFonts w:ascii="Gill Sans MT" w:hAnsi="Gill Sans MT" w:cs="GillSansMT,Bold"/>
          <w:bCs/>
          <w:color w:val="000000"/>
          <w:lang w:val="cy-GB"/>
        </w:rPr>
        <w:t>gyrraedd ei Nodau Corfforaethol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 xml:space="preserve">, </w:t>
      </w:r>
      <w:r>
        <w:rPr>
          <w:rFonts w:ascii="Gill Sans MT" w:hAnsi="Gill Sans MT" w:cs="GillSansMT,Bold"/>
          <w:bCs/>
          <w:color w:val="000000"/>
          <w:lang w:val="cy-GB"/>
        </w:rPr>
        <w:t>gan hefyd roi amser i ni ganolbwyntio ar wneud cynnydd go iawn o fewn meysydd dynodedig</w:t>
      </w:r>
      <w:r w:rsidR="0068454C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 xml:space="preserve">Trwy gyfuno’r Blaenoriaethau </w:t>
      </w:r>
      <w:r>
        <w:rPr>
          <w:rFonts w:ascii="Gill Sans MT" w:hAnsi="Gill Sans MT" w:cs="GillSansMT,Bold"/>
          <w:bCs/>
          <w:color w:val="000000"/>
          <w:lang w:val="cy-GB"/>
        </w:rPr>
        <w:lastRenderedPageBreak/>
        <w:t>Gwella bydd yr Awdurdod yn gallu monitro’r cynnydd gydag amcan ym mhob un o’r chwe Nod Corfforaethol</w:t>
      </w:r>
      <w:r w:rsidR="009939C7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E7548C" w:rsidRPr="00F747FB" w:rsidRDefault="00E7548C" w:rsidP="00672CCE">
      <w:pPr>
        <w:pStyle w:val="ListParagraph"/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114DC4" w:rsidRPr="00F747FB" w:rsidRDefault="00D813EE" w:rsidP="00672C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0" w:name="_Toc415842533"/>
      <w:r>
        <w:rPr>
          <w:rFonts w:ascii="Gill Sans MT" w:hAnsi="Gill Sans MT" w:cs="GillSansMT,Bold"/>
          <w:b/>
          <w:bCs/>
          <w:color w:val="000000"/>
          <w:lang w:val="cy-GB"/>
        </w:rPr>
        <w:t>Gweithio gyda Phartneriaid</w:t>
      </w:r>
      <w:bookmarkEnd w:id="10"/>
    </w:p>
    <w:p w:rsidR="004C4834" w:rsidRPr="00F747FB" w:rsidRDefault="00D813EE" w:rsidP="004C4834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  <w:r>
        <w:rPr>
          <w:rFonts w:ascii="Gill Sans MT" w:hAnsi="Gill Sans MT" w:cs="GillSansMT,Bold"/>
          <w:bCs/>
          <w:color w:val="000000"/>
          <w:lang w:val="cy-GB"/>
        </w:rPr>
        <w:t>Caiff y Cynllun Rheoli ei baratoi gyda chyfranogiad gweithredol rhanddeiliaid allweddol a’r gymuned ehangach i feithrin cydberchnogaeth ar, a chefnogaeth i’r weledigaeth, nodau, amcanion, polisïau a chamau gweithredu</w:t>
      </w:r>
      <w:r w:rsidR="00EC3B0E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>
        <w:rPr>
          <w:rFonts w:ascii="Gill Sans MT" w:hAnsi="Gill Sans MT" w:cs="GillSansMT,Bold"/>
          <w:bCs/>
          <w:color w:val="000000"/>
          <w:lang w:val="cy-GB"/>
        </w:rPr>
        <w:t>Mae hyn yn gynyddol bwysig gan fod adnoddau a gwybodaeth a rennir yn gallu goresgyn rhai o’r rhwystrau a gyflwynir gan yr hinsawdd ariannol gyfredol. Mae gweithio mewn partneriaeth hefyd yn ein helpu i sefyll ynghyd ac mae’n ennyn cefnogaeth gan y cyhoedd</w:t>
      </w:r>
      <w:r w:rsidR="006748DD" w:rsidRPr="00F747FB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4C4834" w:rsidRPr="00F747FB" w:rsidRDefault="004C4834" w:rsidP="00672CCE">
      <w:pPr>
        <w:pStyle w:val="ListParagraph"/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114DC4" w:rsidRPr="00F747FB" w:rsidRDefault="00D813EE" w:rsidP="00672C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1" w:name="_Toc415842534"/>
      <w:r>
        <w:rPr>
          <w:rFonts w:ascii="Gill Sans MT" w:hAnsi="Gill Sans MT" w:cs="GillSansMT,Bold"/>
          <w:b/>
          <w:bCs/>
          <w:color w:val="000000"/>
          <w:lang w:val="cy-GB"/>
        </w:rPr>
        <w:t>Craffu</w:t>
      </w:r>
      <w:bookmarkEnd w:id="11"/>
    </w:p>
    <w:p w:rsidR="00570CB1" w:rsidRPr="00F747FB" w:rsidRDefault="00D813EE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Yn ogystal ag archwiliadau allanol, mae’r Awdurdod Parc Cenedlaethol yn cynnal ei broses archwilio ei hun trwy gyfres o adolygiadau craffu sy’n gysylltiedig â blaenoriaethau gwella. Cynhelir dau adolygiad bob blwyddyn, gyda’r cyntaf yn canolbwyntio ar flaenoriaeth gwella o’r flwyddyn ariannol flaenorol</w:t>
      </w:r>
      <w:r w:rsidRPr="00F747FB">
        <w:rPr>
          <w:rFonts w:ascii="Gill Sans MT" w:hAnsi="Gill Sans MT" w:cs="GillSansMT"/>
          <w:color w:val="000000"/>
          <w:lang w:val="cy-GB"/>
        </w:rPr>
        <w:t xml:space="preserve"> </w:t>
      </w:r>
      <w:r w:rsidR="00570CB1" w:rsidRPr="00F747FB">
        <w:rPr>
          <w:rFonts w:ascii="Gill Sans MT" w:hAnsi="Gill Sans MT" w:cs="GillSansMT"/>
          <w:color w:val="000000"/>
          <w:lang w:val="cy-GB"/>
        </w:rPr>
        <w:t>(201</w:t>
      </w:r>
      <w:r w:rsidR="00AC0F69" w:rsidRPr="00F747FB">
        <w:rPr>
          <w:rFonts w:ascii="Gill Sans MT" w:hAnsi="Gill Sans MT" w:cs="GillSansMT"/>
          <w:color w:val="000000"/>
          <w:lang w:val="cy-GB"/>
        </w:rPr>
        <w:t>4-15</w:t>
      </w:r>
      <w:r w:rsidR="00570CB1" w:rsidRPr="00F747FB">
        <w:rPr>
          <w:rFonts w:ascii="Gill Sans MT" w:hAnsi="Gill Sans MT" w:cs="GillSansMT"/>
          <w:color w:val="000000"/>
          <w:lang w:val="cy-GB"/>
        </w:rPr>
        <w:t xml:space="preserve">) </w:t>
      </w:r>
      <w:r>
        <w:rPr>
          <w:rFonts w:ascii="Gill Sans MT" w:hAnsi="Gill Sans MT" w:cs="GillSansMT"/>
          <w:color w:val="000000"/>
          <w:lang w:val="cy-GB"/>
        </w:rPr>
        <w:t>a’r ail yn ystyried y cynnydd gydag un o’r blaenoriaethau gwella yr ydym wedi’u dewis ar gyfer y flwyddyn ariannol gyfredol</w:t>
      </w:r>
      <w:r w:rsidRPr="005813ED">
        <w:rPr>
          <w:rFonts w:ascii="Gill Sans MT" w:hAnsi="Gill Sans MT" w:cs="GillSansMT"/>
          <w:color w:val="000000"/>
          <w:lang w:val="cy-GB"/>
        </w:rPr>
        <w:t xml:space="preserve"> </w:t>
      </w:r>
      <w:r w:rsidR="00570CB1" w:rsidRPr="00F747FB">
        <w:rPr>
          <w:rFonts w:ascii="Gill Sans MT" w:hAnsi="Gill Sans MT" w:cs="GillSansMT"/>
          <w:color w:val="000000"/>
          <w:lang w:val="cy-GB"/>
        </w:rPr>
        <w:t>201</w:t>
      </w:r>
      <w:r w:rsidR="00AC0F69" w:rsidRPr="00F747FB">
        <w:rPr>
          <w:rFonts w:ascii="Gill Sans MT" w:hAnsi="Gill Sans MT" w:cs="GillSansMT"/>
          <w:color w:val="000000"/>
          <w:lang w:val="cy-GB"/>
        </w:rPr>
        <w:t>5</w:t>
      </w:r>
      <w:r w:rsidR="00570CB1" w:rsidRPr="00F747FB">
        <w:rPr>
          <w:rFonts w:ascii="Gill Sans MT" w:hAnsi="Gill Sans MT" w:cs="GillSansMT"/>
          <w:color w:val="000000"/>
          <w:lang w:val="cy-GB"/>
        </w:rPr>
        <w:t>-1</w:t>
      </w:r>
      <w:r w:rsidR="00AC0F69" w:rsidRPr="00F747FB">
        <w:rPr>
          <w:rFonts w:ascii="Gill Sans MT" w:hAnsi="Gill Sans MT" w:cs="GillSansMT"/>
          <w:color w:val="000000"/>
          <w:lang w:val="cy-GB"/>
        </w:rPr>
        <w:t>6</w:t>
      </w:r>
      <w:r w:rsidR="00570CB1" w:rsidRPr="00F747FB">
        <w:rPr>
          <w:rFonts w:ascii="Gill Sans MT" w:hAnsi="Gill Sans MT" w:cs="GillSansMT"/>
          <w:color w:val="000000"/>
          <w:lang w:val="cy-GB"/>
        </w:rPr>
        <w:t>.</w:t>
      </w:r>
    </w:p>
    <w:p w:rsidR="00570CB1" w:rsidRPr="00F747FB" w:rsidRDefault="00570CB1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</w:p>
    <w:p w:rsidR="00114DC4" w:rsidRPr="00F747FB" w:rsidRDefault="0002463F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Rydym yn awyddus i gynnwys y bobl sy’n elwa o’n gwasanaethau yn yr adolygiadau hyn ac mae’r cyhoedd yn gallu pleidleisio i ddewis pa flaenoriaeth gwella ddylai fod yn ffocws ar gyfer ein hadolygiad craffu cyntaf. Yr Awdurdod sy’n gwneud y penderfyniad terfynol, ond mae’r bleidlais gyhoeddus yn rhan allweddol o’u trafodaethau. Pan fo pwnc wedi cael ei ddewis gwahoddir aelodau o’r cyhoedd i chwarae rhan weithredol yn y broses graffu a bwydo’u safbwyntiau i mewn i’r panel</w:t>
      </w:r>
      <w:r w:rsidR="00570CB1" w:rsidRPr="00F747FB">
        <w:rPr>
          <w:rFonts w:ascii="Gill Sans MT" w:hAnsi="Gill Sans MT" w:cs="GillSansMT"/>
          <w:lang w:val="cy-GB"/>
        </w:rPr>
        <w:t>.</w:t>
      </w:r>
    </w:p>
    <w:p w:rsidR="00CB5A1B" w:rsidRPr="00F747FB" w:rsidRDefault="00CB5A1B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570CB1" w:rsidRPr="00F747FB" w:rsidRDefault="0002463F" w:rsidP="00672C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2" w:name="_Toc415842535"/>
      <w:r>
        <w:rPr>
          <w:rFonts w:ascii="Gill Sans MT" w:hAnsi="Gill Sans MT" w:cs="GillSansMT,Bold"/>
          <w:b/>
          <w:bCs/>
          <w:color w:val="000000"/>
          <w:lang w:val="cy-GB"/>
        </w:rPr>
        <w:t>Cyflawni ein Blaenoriaethau Gwella ar gyfer</w:t>
      </w:r>
      <w:r w:rsidRPr="005813ED">
        <w:rPr>
          <w:rFonts w:ascii="Gill Sans MT" w:hAnsi="Gill Sans MT" w:cs="GillSansMT,Bold"/>
          <w:b/>
          <w:bCs/>
          <w:color w:val="000000"/>
          <w:lang w:val="cy-GB"/>
        </w:rPr>
        <w:t xml:space="preserve"> 201</w:t>
      </w:r>
      <w:r>
        <w:rPr>
          <w:rFonts w:ascii="Gill Sans MT" w:hAnsi="Gill Sans MT" w:cs="GillSansMT,Bold"/>
          <w:b/>
          <w:bCs/>
          <w:color w:val="000000"/>
          <w:lang w:val="cy-GB"/>
        </w:rPr>
        <w:t>5</w:t>
      </w:r>
      <w:r w:rsidRPr="005813ED">
        <w:rPr>
          <w:rFonts w:ascii="Gill Sans MT" w:hAnsi="Gill Sans MT" w:cs="GillSansMT,Bold"/>
          <w:b/>
          <w:bCs/>
          <w:color w:val="000000"/>
          <w:lang w:val="cy-GB"/>
        </w:rPr>
        <w:t>/201</w:t>
      </w:r>
      <w:r>
        <w:rPr>
          <w:rFonts w:ascii="Gill Sans MT" w:hAnsi="Gill Sans MT" w:cs="GillSansMT,Bold"/>
          <w:b/>
          <w:bCs/>
          <w:color w:val="000000"/>
          <w:lang w:val="cy-GB"/>
        </w:rPr>
        <w:t>6</w:t>
      </w:r>
      <w:bookmarkEnd w:id="12"/>
    </w:p>
    <w:p w:rsidR="003850D0" w:rsidRPr="00F747FB" w:rsidRDefault="0002463F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Mae’r Awdurdod yn cyflenwi gwasanaethau trwy ei dair Cyfarwyddiaeth</w:t>
      </w:r>
      <w:r w:rsidR="009F0655" w:rsidRPr="00F747FB">
        <w:rPr>
          <w:rFonts w:ascii="Gill Sans MT" w:hAnsi="Gill Sans MT" w:cs="GillSansMT"/>
          <w:color w:val="000000"/>
          <w:lang w:val="cy-GB"/>
        </w:rPr>
        <w:t>:</w:t>
      </w:r>
    </w:p>
    <w:p w:rsidR="000C3E9C" w:rsidRPr="00F747FB" w:rsidRDefault="000C3E9C" w:rsidP="009F065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tbl>
      <w:tblPr>
        <w:tblStyle w:val="MediumGrid1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3992"/>
      </w:tblGrid>
      <w:tr w:rsidR="0002463F" w:rsidRPr="00F747FB" w:rsidTr="000C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color w:val="000000"/>
                <w:lang w:val="cy-GB"/>
              </w:rPr>
              <w:t>Prif Weithredwr</w:t>
            </w:r>
          </w:p>
        </w:tc>
        <w:tc>
          <w:tcPr>
            <w:tcW w:w="3992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>
              <w:rPr>
                <w:rFonts w:ascii="Gill Sans MT" w:hAnsi="Gill Sans MT" w:cs="GillSansMT"/>
                <w:b w:val="0"/>
                <w:color w:val="000000"/>
                <w:lang w:val="cy-GB"/>
              </w:rPr>
              <w:t>Cymorth a gwasanaethau corfforaethol gan gynnwys paratoi’r Cynllun Rheoli, gwasanaethau democrataidd, adnoddau dynol, cyfathrebu, TG, cyllid, cyfreithiol a gweinyddol</w:t>
            </w:r>
            <w:r w:rsidRPr="005813ED">
              <w:rPr>
                <w:rFonts w:ascii="Gill Sans MT" w:hAnsi="Gill Sans MT" w:cs="GillSansMT"/>
                <w:b w:val="0"/>
                <w:color w:val="000000"/>
                <w:lang w:val="cy-GB"/>
              </w:rPr>
              <w:t>.</w:t>
            </w:r>
          </w:p>
        </w:tc>
      </w:tr>
      <w:tr w:rsidR="0002463F" w:rsidRPr="00F747FB" w:rsidTr="000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FFFFFF" w:themeColor="background1"/>
                <w:lang w:val="cy-GB"/>
              </w:rPr>
            </w:pPr>
            <w:r>
              <w:rPr>
                <w:rFonts w:ascii="Gill Sans MT" w:hAnsi="Gill Sans MT" w:cs="GillSansMT"/>
                <w:color w:val="FFFFFF" w:themeColor="background1"/>
                <w:lang w:val="cy-GB"/>
              </w:rPr>
              <w:t>Cefn Gwlad a Rheoli Tir</w:t>
            </w:r>
          </w:p>
        </w:tc>
        <w:tc>
          <w:tcPr>
            <w:tcW w:w="3992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FFFFFF" w:themeColor="background1"/>
                <w:lang w:val="cy-GB"/>
              </w:rPr>
            </w:pPr>
            <w:r>
              <w:rPr>
                <w:rFonts w:ascii="Gill Sans MT" w:hAnsi="Gill Sans MT" w:cs="GillSansMT"/>
                <w:color w:val="FFFFFF" w:themeColor="background1"/>
                <w:lang w:val="cy-GB"/>
              </w:rPr>
              <w:t>Cadwraeth, rheoli tir, hawliau tramwy, twristiaeth gynaliadwy, cymunedau cynaliadwy, datblygu cymunedol, gwasanaethau wardeniaid ac ystadau, bioamrywiaeth ac ecoleg, Geoparc Fforest Fawr, rheoli eiddo, Canolfannau Ymwelwyr a Chanolfannau Croeso</w:t>
            </w:r>
            <w:r w:rsidRPr="005813ED">
              <w:rPr>
                <w:rFonts w:ascii="Gill Sans MT" w:hAnsi="Gill Sans MT" w:cs="GillSansMT"/>
                <w:color w:val="FFFFFF" w:themeColor="background1"/>
                <w:lang w:val="cy-GB"/>
              </w:rPr>
              <w:t>.</w:t>
            </w:r>
          </w:p>
        </w:tc>
      </w:tr>
      <w:tr w:rsidR="0002463F" w:rsidRPr="00F747FB" w:rsidTr="000C3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lang w:val="cy-GB"/>
              </w:rPr>
            </w:pPr>
            <w:r>
              <w:rPr>
                <w:rFonts w:ascii="Gill Sans MT" w:hAnsi="Gill Sans MT" w:cs="GillSansMT"/>
                <w:lang w:val="cy-GB"/>
              </w:rPr>
              <w:lastRenderedPageBreak/>
              <w:t>Cynllunio</w:t>
            </w:r>
          </w:p>
        </w:tc>
        <w:tc>
          <w:tcPr>
            <w:tcW w:w="3992" w:type="dxa"/>
          </w:tcPr>
          <w:p w:rsidR="0002463F" w:rsidRPr="005813ED" w:rsidRDefault="0002463F" w:rsidP="00055B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lang w:val="cy-GB"/>
              </w:rPr>
            </w:pPr>
            <w:r>
              <w:rPr>
                <w:rFonts w:ascii="Gill Sans MT" w:hAnsi="Gill Sans MT" w:cs="GillSansMT"/>
                <w:lang w:val="cy-GB"/>
              </w:rPr>
              <w:t>Gwasanaethau cynllunio, rheoli datblygu, gorfodi, strategaeth a pholisi, treftadaeth adeiledig</w:t>
            </w:r>
            <w:r w:rsidRPr="005813ED">
              <w:rPr>
                <w:rFonts w:ascii="Gill Sans MT" w:hAnsi="Gill Sans MT" w:cs="GillSansMT"/>
                <w:lang w:val="cy-GB"/>
              </w:rPr>
              <w:t>.</w:t>
            </w:r>
          </w:p>
        </w:tc>
      </w:tr>
    </w:tbl>
    <w:p w:rsidR="00262C6C" w:rsidRPr="00F747FB" w:rsidRDefault="00262C6C" w:rsidP="009F065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785E60" w:rsidRPr="00F747FB" w:rsidRDefault="0002463F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color w:val="000000"/>
          <w:lang w:val="cy-GB"/>
        </w:rPr>
      </w:pPr>
      <w:r>
        <w:rPr>
          <w:rFonts w:ascii="Gill Sans MT" w:hAnsi="Gill Sans MT" w:cs="GillSansMT"/>
          <w:color w:val="000000"/>
          <w:lang w:val="cy-GB"/>
        </w:rPr>
        <w:t>Mae gwelliannau a sylw parhaus i anghenion y rhai sy’n defnyddio ein gwasanaethau’n bwysig i ni ac rydym yn sylweddoli, yng ngoleuni toriadau ac arbedion ariannol yn y sector cyhoeddus, y bydd y rhain yn gryn her</w:t>
      </w:r>
      <w:r w:rsidR="009F0655" w:rsidRPr="00F747FB">
        <w:rPr>
          <w:rFonts w:ascii="Gill Sans MT" w:hAnsi="Gill Sans MT" w:cs="GillSansMT"/>
          <w:color w:val="000000"/>
          <w:lang w:val="cy-GB"/>
        </w:rPr>
        <w:t xml:space="preserve">. </w:t>
      </w:r>
      <w:r w:rsidR="00525BBB" w:rsidRPr="00F747FB">
        <w:rPr>
          <w:rFonts w:ascii="Gill Sans MT" w:hAnsi="Gill Sans MT" w:cs="GillSansMT"/>
          <w:color w:val="000000"/>
          <w:lang w:val="cy-GB"/>
        </w:rPr>
        <w:t xml:space="preserve">  </w:t>
      </w:r>
    </w:p>
    <w:p w:rsidR="00FD10F7" w:rsidRPr="00F747FB" w:rsidRDefault="00FD10F7">
      <w:pPr>
        <w:rPr>
          <w:rFonts w:ascii="Gill Sans MT" w:eastAsiaTheme="majorEastAsia" w:hAnsi="Gill Sans MT" w:cstheme="majorBidi"/>
          <w:b/>
          <w:bCs/>
          <w:color w:val="4F81BD" w:themeColor="accent1"/>
          <w:sz w:val="24"/>
          <w:szCs w:val="24"/>
          <w:lang w:val="cy-GB"/>
        </w:rPr>
      </w:pPr>
      <w:r w:rsidRPr="00F747FB">
        <w:rPr>
          <w:rFonts w:ascii="Gill Sans MT" w:hAnsi="Gill Sans MT"/>
          <w:color w:val="4F81BD" w:themeColor="accent1"/>
          <w:sz w:val="24"/>
          <w:szCs w:val="24"/>
          <w:lang w:val="cy-GB"/>
        </w:rPr>
        <w:br w:type="page"/>
      </w:r>
    </w:p>
    <w:p w:rsidR="00A934F0" w:rsidRPr="00567095" w:rsidRDefault="00567095" w:rsidP="00672CCE">
      <w:pPr>
        <w:pStyle w:val="Heading1"/>
        <w:spacing w:line="360" w:lineRule="auto"/>
        <w:rPr>
          <w:rFonts w:ascii="Gill Sans MT" w:hAnsi="Gill Sans MT"/>
          <w:color w:val="4F81BD" w:themeColor="accent1"/>
          <w:sz w:val="22"/>
          <w:szCs w:val="22"/>
          <w:lang w:val="cy-GB"/>
        </w:rPr>
      </w:pPr>
      <w:bookmarkStart w:id="13" w:name="_Toc415842536"/>
      <w:r w:rsidRPr="00567095">
        <w:rPr>
          <w:rFonts w:ascii="Gill Sans MT" w:hAnsi="Gill Sans MT"/>
          <w:color w:val="4F81BD" w:themeColor="accent1"/>
          <w:sz w:val="24"/>
          <w:szCs w:val="24"/>
          <w:lang w:val="cy-GB"/>
        </w:rPr>
        <w:lastRenderedPageBreak/>
        <w:t>Blaenoriaeth Gwella</w:t>
      </w:r>
      <w:r w:rsidR="00D24D4A" w:rsidRPr="00567095">
        <w:rPr>
          <w:rFonts w:ascii="Gill Sans MT" w:hAnsi="Gill Sans MT"/>
          <w:color w:val="4F81BD" w:themeColor="accent1"/>
          <w:sz w:val="24"/>
          <w:szCs w:val="24"/>
          <w:lang w:val="cy-GB"/>
        </w:rPr>
        <w:t xml:space="preserve"> 1</w:t>
      </w:r>
      <w:r w:rsidR="009A10EB" w:rsidRPr="00567095">
        <w:rPr>
          <w:rFonts w:ascii="Gill Sans MT" w:hAnsi="Gill Sans MT"/>
          <w:color w:val="4F81BD" w:themeColor="accent1"/>
          <w:sz w:val="22"/>
          <w:szCs w:val="22"/>
          <w:lang w:val="cy-GB"/>
        </w:rPr>
        <w:t xml:space="preserve">: </w:t>
      </w:r>
      <w:r w:rsidR="00952703" w:rsidRPr="00952703">
        <w:rPr>
          <w:rFonts w:ascii="Gill Sans MT" w:hAnsi="Gill Sans MT"/>
          <w:i/>
          <w:color w:val="4F81BD" w:themeColor="accent1"/>
          <w:sz w:val="22"/>
          <w:szCs w:val="22"/>
          <w:lang w:val="cy-GB"/>
        </w:rPr>
        <w:t>Trwy bartneriaeth, gwaith hwyluso a chamau gweithredu ymarferol effeithiol a’r swyddogaeth gynllunio bydd amgylchedd hanesyddol a threftadaeth ddiwylliannol y Parc yn cael eu gwarchod, eu gwella a’u hyrwyddo</w:t>
      </w:r>
      <w:r w:rsidR="00FE0106" w:rsidRPr="00567095">
        <w:rPr>
          <w:rFonts w:ascii="Gill Sans MT" w:hAnsi="Gill Sans MT"/>
          <w:i/>
          <w:color w:val="4F81BD" w:themeColor="accent1"/>
          <w:sz w:val="22"/>
          <w:szCs w:val="22"/>
          <w:lang w:val="cy-GB"/>
        </w:rPr>
        <w:t>.</w:t>
      </w:r>
      <w:bookmarkEnd w:id="13"/>
    </w:p>
    <w:p w:rsidR="00E6200D" w:rsidRPr="00567095" w:rsidRDefault="00BC45D6" w:rsidP="00742C1A">
      <w:pPr>
        <w:pStyle w:val="Heading2"/>
        <w:spacing w:line="360" w:lineRule="auto"/>
        <w:rPr>
          <w:rFonts w:ascii="Gill Sans MT" w:hAnsi="Gill Sans MT"/>
          <w:b w:val="0"/>
          <w:sz w:val="22"/>
          <w:szCs w:val="22"/>
          <w:lang w:val="cy-GB"/>
        </w:rPr>
      </w:pPr>
      <w:bookmarkStart w:id="14" w:name="_Toc415842537"/>
      <w:r>
        <w:rPr>
          <w:rFonts w:ascii="Gill Sans MT" w:hAnsi="Gill Sans MT"/>
          <w:sz w:val="22"/>
          <w:szCs w:val="22"/>
          <w:lang w:val="cy-GB"/>
        </w:rPr>
        <w:t>Pam ydym yn canolbwyntio ar y Flaenoriaeth Gwella hon</w:t>
      </w:r>
      <w:r w:rsidR="00E6200D" w:rsidRPr="00567095">
        <w:rPr>
          <w:rFonts w:ascii="Gill Sans MT" w:hAnsi="Gill Sans MT"/>
          <w:sz w:val="22"/>
          <w:szCs w:val="22"/>
          <w:lang w:val="cy-GB"/>
        </w:rPr>
        <w:t>?</w:t>
      </w:r>
      <w:bookmarkEnd w:id="14"/>
      <w:r w:rsidR="00E6200D" w:rsidRPr="00567095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200E51" w:rsidRPr="00567095" w:rsidRDefault="00FA6C52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 w:rsidRPr="00FA6C52">
        <w:rPr>
          <w:rFonts w:ascii="Gill Sans MT" w:hAnsi="Gill Sans MT"/>
          <w:sz w:val="22"/>
          <w:szCs w:val="22"/>
          <w:lang w:val="cy-GB"/>
        </w:rPr>
        <w:t>Mae’r amgylchedd hanesyddol a threftadaeth ddiwylliannol yn creu cyswllt rhwng 2 Bwrpas a Dyletswydd yr Awdurdod Parc Cenedlaethol ac yn cyfrannu at bob agwedd ar ddatblygu cynaliadwy</w:t>
      </w:r>
      <w:r w:rsidR="0092137C" w:rsidRPr="00567095">
        <w:rPr>
          <w:rFonts w:ascii="Gill Sans MT" w:hAnsi="Gill Sans MT"/>
          <w:sz w:val="22"/>
          <w:szCs w:val="22"/>
          <w:lang w:val="cy-GB"/>
        </w:rPr>
        <w:t xml:space="preserve">. </w:t>
      </w:r>
      <w:r w:rsidR="00200E51" w:rsidRPr="00567095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200E51" w:rsidRPr="00567095" w:rsidRDefault="00200E51" w:rsidP="00672CCE">
      <w:pPr>
        <w:pStyle w:val="NormalWeb"/>
        <w:spacing w:before="0" w:beforeAutospacing="0" w:after="0" w:afterAutospacing="0" w:line="360" w:lineRule="auto"/>
        <w:jc w:val="center"/>
        <w:rPr>
          <w:rFonts w:ascii="Gill Sans MT" w:hAnsi="Gill Sans MT"/>
          <w:i/>
          <w:sz w:val="22"/>
          <w:szCs w:val="22"/>
          <w:lang w:val="cy-GB"/>
        </w:rPr>
      </w:pPr>
    </w:p>
    <w:p w:rsidR="00734BC6" w:rsidRPr="00567095" w:rsidRDefault="00081D97" w:rsidP="00672CCE">
      <w:pPr>
        <w:pStyle w:val="NormalWeb"/>
        <w:spacing w:before="0" w:beforeAutospacing="0" w:after="0" w:afterAutospacing="0" w:line="360" w:lineRule="auto"/>
        <w:jc w:val="center"/>
        <w:rPr>
          <w:rFonts w:ascii="Gill Sans MT" w:hAnsi="Gill Sans MT"/>
          <w:i/>
          <w:sz w:val="22"/>
          <w:szCs w:val="22"/>
          <w:lang w:val="cy-GB"/>
        </w:rPr>
      </w:pPr>
      <w:r w:rsidRPr="00567095">
        <w:rPr>
          <w:rFonts w:ascii="Gill Sans MT" w:hAnsi="Gill Sans MT"/>
          <w:i/>
          <w:sz w:val="22"/>
          <w:szCs w:val="22"/>
          <w:lang w:val="cy-GB"/>
        </w:rPr>
        <w:t>‘</w:t>
      </w:r>
      <w:r w:rsidR="00EF79F7" w:rsidRPr="008C06A8">
        <w:rPr>
          <w:rFonts w:ascii="Gill Sans MT" w:hAnsi="Gill Sans MT"/>
          <w:i/>
          <w:sz w:val="22"/>
          <w:szCs w:val="22"/>
          <w:lang w:val="cy-GB"/>
        </w:rPr>
        <w:t>Mae amgylchedd hanesyddol Cymru yn ased pwysig sy’n chwarae rhan hanfodol o</w:t>
      </w:r>
      <w:r w:rsidR="00EF79F7">
        <w:rPr>
          <w:rFonts w:ascii="Gill Sans MT" w:hAnsi="Gill Sans MT"/>
          <w:i/>
          <w:sz w:val="22"/>
          <w:szCs w:val="22"/>
          <w:lang w:val="cy-GB"/>
        </w:rPr>
        <w:t xml:space="preserve"> </w:t>
      </w:r>
      <w:r w:rsidR="00EF79F7" w:rsidRPr="008C06A8">
        <w:rPr>
          <w:rFonts w:ascii="Gill Sans MT" w:hAnsi="Gill Sans MT"/>
          <w:i/>
          <w:sz w:val="22"/>
          <w:szCs w:val="22"/>
          <w:lang w:val="cy-GB"/>
        </w:rPr>
        <w:t>ran gwella lles economaidd, cymdeithasol ac amgylcheddol cymunedau Cymru.</w:t>
      </w:r>
      <w:r w:rsidR="00EF79F7">
        <w:rPr>
          <w:rFonts w:ascii="Gill Sans MT" w:hAnsi="Gill Sans MT"/>
          <w:i/>
          <w:sz w:val="22"/>
          <w:szCs w:val="22"/>
          <w:lang w:val="cy-GB"/>
        </w:rPr>
        <w:t xml:space="preserve"> </w:t>
      </w:r>
      <w:r w:rsidR="00EF79F7" w:rsidRPr="008C06A8">
        <w:rPr>
          <w:rFonts w:ascii="Gill Sans MT" w:hAnsi="Gill Sans MT"/>
          <w:i/>
          <w:sz w:val="22"/>
          <w:szCs w:val="22"/>
          <w:lang w:val="cy-GB"/>
        </w:rPr>
        <w:t>Mae gofalu am yr ased hwn a’i hyrwyddo yn</w:t>
      </w:r>
      <w:r w:rsidR="00EF79F7">
        <w:rPr>
          <w:rFonts w:ascii="Gill Sans MT" w:hAnsi="Gill Sans MT"/>
          <w:i/>
          <w:sz w:val="22"/>
          <w:szCs w:val="22"/>
          <w:lang w:val="cy-GB"/>
        </w:rPr>
        <w:t xml:space="preserve"> </w:t>
      </w:r>
      <w:r w:rsidR="00EF79F7" w:rsidRPr="008C06A8">
        <w:rPr>
          <w:rFonts w:ascii="Gill Sans MT" w:hAnsi="Gill Sans MT"/>
          <w:i/>
          <w:sz w:val="22"/>
          <w:szCs w:val="22"/>
          <w:lang w:val="cy-GB"/>
        </w:rPr>
        <w:t>hollbwysig; unwaith yr ydym ni’n colli</w:t>
      </w:r>
      <w:r w:rsidR="00EF79F7">
        <w:rPr>
          <w:rFonts w:ascii="Gill Sans MT" w:hAnsi="Gill Sans MT"/>
          <w:i/>
          <w:sz w:val="22"/>
          <w:szCs w:val="22"/>
          <w:lang w:val="cy-GB"/>
        </w:rPr>
        <w:t xml:space="preserve"> </w:t>
      </w:r>
      <w:r w:rsidR="00EF79F7" w:rsidRPr="008C06A8">
        <w:rPr>
          <w:rFonts w:ascii="Gill Sans MT" w:hAnsi="Gill Sans MT"/>
          <w:i/>
          <w:sz w:val="22"/>
          <w:szCs w:val="22"/>
          <w:lang w:val="cy-GB"/>
        </w:rPr>
        <w:t>elfennau ohono neu’n eu hanghofio, prin iawn y bydd modd eu hadennill</w:t>
      </w:r>
      <w:r w:rsidR="00BA1FE0" w:rsidRPr="00567095">
        <w:rPr>
          <w:rStyle w:val="FootnoteReference"/>
          <w:rFonts w:ascii="Gill Sans MT" w:hAnsi="Gill Sans MT"/>
          <w:i/>
          <w:sz w:val="22"/>
          <w:szCs w:val="22"/>
          <w:lang w:val="cy-GB"/>
        </w:rPr>
        <w:footnoteReference w:id="1"/>
      </w:r>
      <w:r w:rsidR="00BA1FE0" w:rsidRPr="00567095">
        <w:rPr>
          <w:rFonts w:ascii="Gill Sans MT" w:hAnsi="Gill Sans MT"/>
          <w:i/>
          <w:sz w:val="22"/>
          <w:szCs w:val="22"/>
          <w:lang w:val="cy-GB"/>
        </w:rPr>
        <w:t>.</w:t>
      </w:r>
      <w:r w:rsidRPr="00567095">
        <w:rPr>
          <w:rFonts w:ascii="Gill Sans MT" w:hAnsi="Gill Sans MT"/>
          <w:i/>
          <w:sz w:val="22"/>
          <w:szCs w:val="22"/>
          <w:lang w:val="cy-GB"/>
        </w:rPr>
        <w:t>’</w:t>
      </w:r>
    </w:p>
    <w:p w:rsidR="00BA1FE0" w:rsidRPr="00567095" w:rsidRDefault="00BA1FE0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BA1FE0" w:rsidRPr="00567095" w:rsidRDefault="00E46C1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Mae archeoleg ym Mharc Cenedlaethol Bannau Brycheiniog yn rhan allweddol o’i</w:t>
      </w:r>
      <w:r w:rsidRPr="005813ED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b/>
          <w:sz w:val="22"/>
          <w:szCs w:val="22"/>
          <w:lang w:val="cy-GB"/>
        </w:rPr>
        <w:t>amgylchedd hanesyddol</w:t>
      </w:r>
      <w:r w:rsidRPr="005813ED">
        <w:rPr>
          <w:rFonts w:ascii="Gill Sans MT" w:hAnsi="Gill Sans MT"/>
          <w:sz w:val="22"/>
          <w:szCs w:val="22"/>
          <w:lang w:val="cy-GB"/>
        </w:rPr>
        <w:t xml:space="preserve">. </w:t>
      </w:r>
      <w:r>
        <w:rPr>
          <w:rFonts w:ascii="Gill Sans MT" w:hAnsi="Gill Sans MT"/>
          <w:sz w:val="22"/>
          <w:szCs w:val="22"/>
          <w:lang w:val="cy-GB"/>
        </w:rPr>
        <w:t>Mae Heneb Restredig (HR) yn safle archeolegol sydd o bwysigrwydd cenedlaethol. Maent wedi cael gwarchodaeth gyfreithiol arbennig gan Cadw a Llywodraeth Cymru. Nid oes rhaid i archeoleg fod o oedran arbennig i fod yn Rhestredig, ac mae’r safleoedd sydd wedi cael eu rhestru’n amrywio o rai sy’n dyddio o’r cyfnod cynhanesyddol i enghreifftiau o’r Ail Ryfel Byd. Ceir Henebion Rhestredig o bob lliw a llun, o garneddau claddu unigol o Oes yr Efydd i gyfadeiladau diwydiannol mawr iawn. Dim ond yr enghreifftiau gorau o bob math o heneb sy’n Rhestredig, a chaiff safleoedd eu dewis yn seiliedig ar feini prawf megis cyflwr, prinder, i ba raddau y maent wedi goroesi, pa mor fregus ydynt a gwerth gr</w:t>
      </w:r>
      <w:r w:rsidRPr="00815F04">
        <w:rPr>
          <w:rFonts w:ascii="Arial" w:hAnsi="Arial" w:cs="Arial"/>
          <w:sz w:val="18"/>
          <w:szCs w:val="18"/>
          <w:lang w:val="cy-GB"/>
        </w:rPr>
        <w:t>ŵ</w:t>
      </w:r>
      <w:r>
        <w:rPr>
          <w:rFonts w:ascii="Gill Sans MT" w:hAnsi="Gill Sans MT"/>
          <w:sz w:val="22"/>
          <w:szCs w:val="22"/>
          <w:lang w:val="cy-GB"/>
        </w:rPr>
        <w:t>p. O fewn Parc Cenedlaethol Bannau Brycheiniog mae 357 Heneb Restredig. Mae’r Awdurdod Parc Cenedlaethol yn ymrwymedig i warchod a gwella’r Henebion Rhestredig hyn</w:t>
      </w:r>
      <w:r w:rsidR="00E6200D" w:rsidRPr="00567095">
        <w:rPr>
          <w:rFonts w:ascii="Gill Sans MT" w:hAnsi="Gill Sans MT"/>
          <w:sz w:val="22"/>
          <w:szCs w:val="22"/>
          <w:lang w:val="cy-GB"/>
        </w:rPr>
        <w:t xml:space="preserve">.  </w:t>
      </w:r>
    </w:p>
    <w:p w:rsidR="00E6200D" w:rsidRPr="00567095" w:rsidRDefault="00E6200D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sz w:val="22"/>
          <w:szCs w:val="22"/>
          <w:lang w:val="cy-GB"/>
        </w:rPr>
      </w:pPr>
    </w:p>
    <w:p w:rsidR="00734BC6" w:rsidRPr="00567095" w:rsidRDefault="00E46C1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Mae treftadaeth adeiledig yn ganolog i</w:t>
      </w:r>
      <w:r w:rsidRPr="00815F04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b/>
          <w:sz w:val="22"/>
          <w:szCs w:val="22"/>
          <w:lang w:val="cy-GB"/>
        </w:rPr>
        <w:t xml:space="preserve">dreftadaeth ddiwylliannol </w:t>
      </w:r>
      <w:r w:rsidRPr="00197098">
        <w:rPr>
          <w:rFonts w:ascii="Gill Sans MT" w:hAnsi="Gill Sans MT"/>
          <w:sz w:val="22"/>
          <w:szCs w:val="22"/>
          <w:lang w:val="cy-GB"/>
        </w:rPr>
        <w:t>y Parc Cenedlaethol</w:t>
      </w:r>
      <w:r w:rsidRPr="00815F04">
        <w:rPr>
          <w:rFonts w:ascii="Gill Sans MT" w:hAnsi="Gill Sans MT"/>
          <w:sz w:val="22"/>
          <w:szCs w:val="22"/>
          <w:lang w:val="cy-GB"/>
        </w:rPr>
        <w:t xml:space="preserve">. </w:t>
      </w:r>
      <w:r>
        <w:rPr>
          <w:rFonts w:ascii="Gill Sans MT" w:hAnsi="Gill Sans MT"/>
          <w:sz w:val="22"/>
          <w:szCs w:val="22"/>
          <w:lang w:val="cy-GB"/>
        </w:rPr>
        <w:t xml:space="preserve">Mae’n nodwedd y mae trigolion ac ymwelwyr yn uniaethu â hi ac mae ei gwella’n creu ymdeimlad unigryw o le. Mae’r Awdurdod yn ymrwymedig i warchod a gwella treftadaeth adeiledig y Parc Cenedlaethol trwy ostwng nifer yr adeiladau rhestredig sydd mewn perygl. Ar hyn o bryd mae Parc Cenedlaethol Bannau Brycheiniog yn gartref i 1,955 o adeiladau rhestredig, y mae rhai ohonynt yn arbennig o agored i niwed ac angen eu hatgyweirio a’u cynnal a’u cadw. Yr adeiladau rhestredig agored i niwed hyn sydd ar y gofrestr ‘Adeiladau mewn Perygl’. Gan fod yr adeiladau hyn mewn perchnogaeth breifat mae angen i’r Awdurdod weithio’n galed gyda pherchnogion i godi ymwybyddiaeth o’u statws trwy gynnig cymorth a chyngor i’w helpu i gynnal a chadw a gofalu am eu hadeiladau. Mae grantiau ar </w:t>
      </w:r>
      <w:r>
        <w:rPr>
          <w:rFonts w:ascii="Gill Sans MT" w:hAnsi="Gill Sans MT"/>
          <w:sz w:val="22"/>
          <w:szCs w:val="22"/>
          <w:lang w:val="cy-GB"/>
        </w:rPr>
        <w:lastRenderedPageBreak/>
        <w:t>gael hefyd y gall yr Awdurdod eu defnyddio i gynorthwyo perchnogion i warchod eu hadeiladau ar gyfer y cenedlaethau sydd i ddod</w:t>
      </w:r>
      <w:r w:rsidR="00A934F0" w:rsidRPr="00567095">
        <w:rPr>
          <w:rFonts w:ascii="Gill Sans MT" w:hAnsi="Gill Sans MT"/>
          <w:sz w:val="22"/>
          <w:szCs w:val="22"/>
          <w:lang w:val="cy-GB"/>
        </w:rPr>
        <w:t>.</w:t>
      </w:r>
    </w:p>
    <w:p w:rsidR="002F66C5" w:rsidRPr="00567095" w:rsidRDefault="00567095" w:rsidP="00742C1A">
      <w:pPr>
        <w:pStyle w:val="Heading2"/>
        <w:spacing w:line="360" w:lineRule="auto"/>
        <w:rPr>
          <w:rFonts w:ascii="Gill Sans MT" w:hAnsi="Gill Sans MT"/>
          <w:b w:val="0"/>
          <w:sz w:val="22"/>
          <w:szCs w:val="22"/>
          <w:lang w:val="cy-GB"/>
        </w:rPr>
      </w:pPr>
      <w:bookmarkStart w:id="15" w:name="_Toc415842538"/>
      <w:r w:rsidRPr="00567095">
        <w:rPr>
          <w:rFonts w:ascii="Gill Sans MT" w:hAnsi="Gill Sans MT"/>
          <w:sz w:val="22"/>
          <w:szCs w:val="22"/>
          <w:lang w:val="cy-GB"/>
        </w:rPr>
        <w:t>Yr hyn y byddwn yn ei wneud</w:t>
      </w:r>
      <w:bookmarkEnd w:id="15"/>
    </w:p>
    <w:p w:rsidR="00081D97" w:rsidRPr="00567095" w:rsidRDefault="00E46C1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O fewn y Flaenoriaeth Gwella hon rydym wedi adnabod dau amcan gwella sy’n ymwneud â Henebion Rhestredig ac Adeiladau Rhestredig</w:t>
      </w:r>
      <w:r w:rsidR="00081D97" w:rsidRPr="00567095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B95CD5" w:rsidRPr="00567095" w:rsidRDefault="00E46C19" w:rsidP="00672CC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>Amcan Gwella</w:t>
      </w:r>
      <w:r w:rsidR="00E6200D" w:rsidRPr="00567095">
        <w:rPr>
          <w:rFonts w:ascii="Gill Sans MT" w:hAnsi="Gill Sans MT"/>
          <w:b/>
          <w:sz w:val="22"/>
          <w:szCs w:val="22"/>
          <w:lang w:val="cy-GB"/>
        </w:rPr>
        <w:t xml:space="preserve"> 1:</w:t>
      </w:r>
      <w:r w:rsidR="00E6200D" w:rsidRPr="00567095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sz w:val="22"/>
          <w:szCs w:val="22"/>
          <w:lang w:val="cy-GB"/>
        </w:rPr>
        <w:t xml:space="preserve">Byddwn yn </w:t>
      </w:r>
      <w:r w:rsidR="00BB288B">
        <w:rPr>
          <w:rFonts w:ascii="Gill Sans MT" w:hAnsi="Gill Sans MT"/>
          <w:sz w:val="22"/>
          <w:szCs w:val="22"/>
          <w:lang w:val="cy-GB"/>
        </w:rPr>
        <w:t>gwarchod</w:t>
      </w:r>
      <w:r>
        <w:rPr>
          <w:rFonts w:ascii="Gill Sans MT" w:hAnsi="Gill Sans MT"/>
          <w:sz w:val="22"/>
          <w:szCs w:val="22"/>
          <w:lang w:val="cy-GB"/>
        </w:rPr>
        <w:t xml:space="preserve"> ac yn gwella archeoleg y Parc</w:t>
      </w:r>
    </w:p>
    <w:p w:rsidR="00B95CD5" w:rsidRPr="00567095" w:rsidRDefault="00E46C19" w:rsidP="00672CC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>Amcan Gwella</w:t>
      </w:r>
      <w:r w:rsidR="00B95CD5" w:rsidRPr="00567095">
        <w:rPr>
          <w:rFonts w:ascii="Gill Sans MT" w:hAnsi="Gill Sans MT"/>
          <w:b/>
          <w:sz w:val="22"/>
          <w:szCs w:val="22"/>
          <w:lang w:val="cy-GB"/>
        </w:rPr>
        <w:t xml:space="preserve"> 2:</w:t>
      </w:r>
      <w:r w:rsidR="00B95CD5" w:rsidRPr="00567095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sz w:val="22"/>
          <w:szCs w:val="22"/>
          <w:lang w:val="cy-GB"/>
        </w:rPr>
        <w:t>Byddwn yn gwarchod ac yn gwella’r adeiladau rhestredig mwyaf agored i niwed yn y Parc</w:t>
      </w:r>
    </w:p>
    <w:p w:rsidR="00A934F0" w:rsidRPr="00567095" w:rsidRDefault="00567095" w:rsidP="00742C1A">
      <w:pPr>
        <w:pStyle w:val="Heading2"/>
        <w:spacing w:line="360" w:lineRule="auto"/>
        <w:rPr>
          <w:rFonts w:ascii="Gill Sans MT" w:hAnsi="Gill Sans MT"/>
          <w:b w:val="0"/>
          <w:sz w:val="22"/>
          <w:szCs w:val="22"/>
          <w:lang w:val="cy-GB"/>
        </w:rPr>
      </w:pPr>
      <w:bookmarkStart w:id="16" w:name="_Toc415842539"/>
      <w:r w:rsidRPr="00567095">
        <w:rPr>
          <w:rFonts w:ascii="Gill Sans MT" w:hAnsi="Gill Sans MT"/>
          <w:sz w:val="22"/>
          <w:szCs w:val="22"/>
          <w:lang w:val="cy-GB"/>
        </w:rPr>
        <w:t>Sut fyddwn ni’n ei wneud</w:t>
      </w:r>
      <w:r w:rsidR="00E6200D" w:rsidRPr="00567095">
        <w:rPr>
          <w:rFonts w:ascii="Gill Sans MT" w:hAnsi="Gill Sans MT"/>
          <w:sz w:val="22"/>
          <w:szCs w:val="22"/>
          <w:lang w:val="cy-GB"/>
        </w:rPr>
        <w:t>?</w:t>
      </w:r>
      <w:bookmarkEnd w:id="16"/>
      <w:r w:rsidR="00E6200D" w:rsidRPr="00567095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AB6138" w:rsidRPr="00567095" w:rsidRDefault="00E46C1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cyflawni mesurau cadwraeth gadarnhaol ar Henebion Rhestredig</w:t>
      </w:r>
    </w:p>
    <w:p w:rsidR="00AB6138" w:rsidRPr="00567095" w:rsidRDefault="00AB6138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E6200D" w:rsidRPr="00567095" w:rsidRDefault="00E46C1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gostwng nifer yr adeiladau ar y gofrestr ‘Adeiladau mewn Perygl’</w:t>
      </w:r>
      <w:r w:rsidR="00E6200D" w:rsidRPr="00567095">
        <w:rPr>
          <w:rFonts w:ascii="Gill Sans MT" w:hAnsi="Gill Sans MT"/>
          <w:sz w:val="22"/>
          <w:szCs w:val="22"/>
          <w:lang w:val="cy-GB"/>
        </w:rPr>
        <w:t xml:space="preserve"> </w:t>
      </w:r>
      <w:r w:rsidR="00D311CD" w:rsidRPr="00567095">
        <w:rPr>
          <w:rFonts w:ascii="Gill Sans MT" w:hAnsi="Gill Sans MT"/>
          <w:sz w:val="22"/>
          <w:szCs w:val="22"/>
          <w:lang w:val="cy-GB"/>
        </w:rPr>
        <w:t>(</w:t>
      </w:r>
      <w:r>
        <w:rPr>
          <w:rFonts w:ascii="Gill Sans MT" w:hAnsi="Gill Sans MT"/>
          <w:sz w:val="22"/>
          <w:szCs w:val="22"/>
          <w:lang w:val="cy-GB"/>
        </w:rPr>
        <w:t>cofrestr o Adeiladau Rhestredig yr ystyrir eu bod ‘mewn perygl’ y mae’n ofynnol i’r awdurdod ei pharatoi</w:t>
      </w:r>
      <w:r w:rsidR="008C1DA9" w:rsidRPr="00567095">
        <w:rPr>
          <w:rFonts w:ascii="Gill Sans MT" w:hAnsi="Gill Sans MT"/>
          <w:sz w:val="22"/>
          <w:szCs w:val="22"/>
          <w:lang w:val="cy-GB"/>
        </w:rPr>
        <w:t>).</w:t>
      </w:r>
    </w:p>
    <w:p w:rsidR="002F66C5" w:rsidRPr="00567095" w:rsidRDefault="002F66C5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2F66C5" w:rsidRPr="00567095" w:rsidRDefault="00567095" w:rsidP="00742C1A">
      <w:pPr>
        <w:pStyle w:val="Heading2"/>
        <w:spacing w:line="360" w:lineRule="auto"/>
        <w:rPr>
          <w:rFonts w:ascii="Gill Sans MT" w:hAnsi="Gill Sans MT"/>
          <w:b w:val="0"/>
          <w:sz w:val="22"/>
          <w:szCs w:val="22"/>
          <w:lang w:val="cy-GB"/>
        </w:rPr>
      </w:pPr>
      <w:bookmarkStart w:id="17" w:name="_Toc415842540"/>
      <w:r>
        <w:rPr>
          <w:rFonts w:ascii="Gill Sans MT" w:hAnsi="Gill Sans MT"/>
          <w:sz w:val="22"/>
          <w:szCs w:val="22"/>
          <w:lang w:val="cy-GB"/>
        </w:rPr>
        <w:t>Sut fyddwn ni’n gwybod a ydym wedi cyflawni’r flaenoriaeth i warchod a gwella</w:t>
      </w:r>
      <w:r w:rsidRPr="00567095">
        <w:rPr>
          <w:rFonts w:ascii="Gill Sans MT" w:hAnsi="Gill Sans MT"/>
          <w:sz w:val="22"/>
          <w:szCs w:val="22"/>
          <w:lang w:val="cy-GB"/>
        </w:rPr>
        <w:t xml:space="preserve"> </w:t>
      </w:r>
      <w:r w:rsidR="00E46C19">
        <w:rPr>
          <w:rFonts w:ascii="Gill Sans MT" w:hAnsi="Gill Sans MT"/>
          <w:sz w:val="22"/>
          <w:szCs w:val="22"/>
          <w:lang w:val="cy-GB"/>
        </w:rPr>
        <w:t>archeoleg y Parc a’i adeiladau rhestredig mwyaf bregus</w:t>
      </w:r>
      <w:r w:rsidR="0036227C" w:rsidRPr="00567095">
        <w:rPr>
          <w:rFonts w:ascii="Gill Sans MT" w:hAnsi="Gill Sans MT"/>
          <w:sz w:val="22"/>
          <w:szCs w:val="22"/>
          <w:lang w:val="cy-GB"/>
        </w:rPr>
        <w:t>?</w:t>
      </w:r>
      <w:bookmarkEnd w:id="17"/>
      <w:r w:rsidR="0036227C" w:rsidRPr="00567095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F927A2" w:rsidRPr="00567095" w:rsidRDefault="00793A04" w:rsidP="006278A5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wedi cyflawni mesurau cadwraeth gadarnhaol ar o leiaf 2 Heneb Restredig a byddwn wedi tynnu 3 adeilad oddi ar y gofrestr ‘Adeiladau mewn Perygl’</w:t>
      </w:r>
      <w:r w:rsidR="00136707" w:rsidRPr="00567095">
        <w:rPr>
          <w:rFonts w:ascii="Gill Sans MT" w:hAnsi="Gill Sans MT"/>
          <w:sz w:val="22"/>
          <w:szCs w:val="22"/>
          <w:lang w:val="cy-GB"/>
        </w:rPr>
        <w:t>.</w:t>
      </w:r>
    </w:p>
    <w:p w:rsidR="002F66C5" w:rsidRPr="00567095" w:rsidRDefault="002F66C5" w:rsidP="0036227C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tbl>
      <w:tblPr>
        <w:tblW w:w="10931" w:type="dxa"/>
        <w:tblInd w:w="-948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418"/>
        <w:gridCol w:w="1348"/>
        <w:gridCol w:w="1204"/>
        <w:gridCol w:w="1418"/>
        <w:gridCol w:w="992"/>
      </w:tblGrid>
      <w:tr w:rsidR="00612129" w:rsidRPr="00567095" w:rsidTr="00136707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BC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Nod Corfforaethol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Blaenoriaeth Gwella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Amcan Gwella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Mesur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</w:t>
            </w:r>
            <w:r w:rsidR="00136707"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2014/2015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</w:tcPr>
          <w:p w:rsidR="00612129" w:rsidRPr="00567095" w:rsidRDefault="00793A04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Gwirion-eddo</w:t>
            </w:r>
            <w:r w:rsidR="00136707"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l 2014/2015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</w:t>
            </w:r>
            <w:r w:rsidR="00136707"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2015/2016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2129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Tîm</w:t>
            </w:r>
          </w:p>
        </w:tc>
      </w:tr>
      <w:tr w:rsidR="00136707" w:rsidRPr="00567095" w:rsidTr="0010000B">
        <w:trPr>
          <w:trHeight w:val="1515"/>
        </w:trPr>
        <w:tc>
          <w:tcPr>
            <w:tcW w:w="1433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36707" w:rsidRPr="00567095" w:rsidRDefault="00E46C19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E46C19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Rheoli Tirweddau’r Parc i fanteisio i’r eithaf ar fuddion cyhoeddus a chadwraeth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000000" w:fill="DCE6F1"/>
            <w:vAlign w:val="center"/>
            <w:hideMark/>
          </w:tcPr>
          <w:p w:rsidR="00136707" w:rsidRPr="00567095" w:rsidRDefault="00793A04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B</w:t>
            </w:r>
            <w:r w:rsidR="00E46C19" w:rsidRPr="00325E77">
              <w:rPr>
                <w:rFonts w:ascii="Gill Sans MT" w:hAnsi="Gill Sans MT"/>
                <w:sz w:val="20"/>
                <w:szCs w:val="20"/>
                <w:lang w:val="cy-GB"/>
              </w:rPr>
              <w:t xml:space="preserve">ydd </w:t>
            </w:r>
            <w:r w:rsidR="00E46C19" w:rsidRPr="00E46C19">
              <w:rPr>
                <w:rFonts w:ascii="Gill Sans MT" w:hAnsi="Gill Sans MT"/>
                <w:sz w:val="20"/>
                <w:szCs w:val="20"/>
                <w:lang w:val="cy-GB"/>
              </w:rPr>
              <w:t>amgylchedd hanesyddol a threftadaeth ddiwylliannol</w:t>
            </w:r>
            <w:r w:rsidR="00E46C19" w:rsidRPr="00325E77">
              <w:rPr>
                <w:rFonts w:ascii="Gill Sans MT" w:hAnsi="Gill Sans MT"/>
                <w:sz w:val="20"/>
                <w:szCs w:val="20"/>
                <w:lang w:val="cy-GB"/>
              </w:rPr>
              <w:t xml:space="preserve"> y Parc yn cael eu gwarchod, eu gwella a’u hyrwyddo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7BA0CD"/>
            </w:tcBorders>
            <w:shd w:val="clear" w:color="000000" w:fill="DCE6F1"/>
            <w:vAlign w:val="center"/>
          </w:tcPr>
          <w:p w:rsidR="00136707" w:rsidRPr="00567095" w:rsidRDefault="00793A04" w:rsidP="00B9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Gwarchod a gwella archeoleg y Parc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7BA0CD"/>
              <w:right w:val="single" w:sz="8" w:space="0" w:color="4F81BD" w:themeColor="accent1"/>
            </w:tcBorders>
            <w:shd w:val="clear" w:color="000000" w:fill="DCE6F1"/>
            <w:vAlign w:val="center"/>
            <w:hideMark/>
          </w:tcPr>
          <w:p w:rsidR="00136707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Cyflawni mesurau cadwraeth gadarnhaol ar Henebion Rhestredig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000000" w:fill="DCE6F1"/>
          </w:tcPr>
          <w:p w:rsidR="00136707" w:rsidRPr="00567095" w:rsidRDefault="00136707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9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2 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Heneb Restredig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4F81BD" w:themeColor="accent1"/>
              <w:bottom w:val="single" w:sz="4" w:space="0" w:color="7BA0CD"/>
              <w:right w:val="single" w:sz="8" w:space="0" w:color="4F81BD" w:themeColor="accent1"/>
            </w:tcBorders>
            <w:shd w:val="clear" w:color="000000" w:fill="DCE6F1"/>
          </w:tcPr>
          <w:p w:rsidR="00136707" w:rsidRPr="00567095" w:rsidRDefault="00136707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793A04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4F81BD" w:themeColor="accent1"/>
              <w:bottom w:val="single" w:sz="4" w:space="0" w:color="7BA0CD"/>
              <w:right w:val="single" w:sz="4" w:space="0" w:color="7BA0CD"/>
            </w:tcBorders>
            <w:shd w:val="clear" w:color="000000" w:fill="DCE6F1"/>
            <w:vAlign w:val="center"/>
            <w:hideMark/>
          </w:tcPr>
          <w:p w:rsidR="00136707" w:rsidRPr="00567095" w:rsidRDefault="00136707" w:rsidP="0079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2 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Heneb Restredig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000000" w:fill="DCE6F1"/>
            <w:noWrap/>
            <w:vAlign w:val="center"/>
            <w:hideMark/>
          </w:tcPr>
          <w:p w:rsidR="00136707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Treftad-aeth</w:t>
            </w:r>
          </w:p>
        </w:tc>
      </w:tr>
      <w:tr w:rsidR="00136707" w:rsidRPr="00567095" w:rsidTr="0010000B">
        <w:trPr>
          <w:trHeight w:val="251"/>
        </w:trPr>
        <w:tc>
          <w:tcPr>
            <w:tcW w:w="1433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136707" w:rsidRPr="00567095" w:rsidRDefault="00136707" w:rsidP="00785E6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vAlign w:val="center"/>
            <w:hideMark/>
          </w:tcPr>
          <w:p w:rsidR="00136707" w:rsidRPr="00567095" w:rsidRDefault="00136707" w:rsidP="00785E6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nil"/>
              <w:bottom w:val="single" w:sz="4" w:space="0" w:color="7BA0CD"/>
              <w:right w:val="single" w:sz="4" w:space="0" w:color="7BA0CD"/>
            </w:tcBorders>
            <w:shd w:val="clear" w:color="000000" w:fill="DCE6F1"/>
            <w:vAlign w:val="center"/>
          </w:tcPr>
          <w:p w:rsidR="00136707" w:rsidRPr="00567095" w:rsidRDefault="00793A04" w:rsidP="00B9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Gwarchod a gwella adeiladau rhestredig mwyaf bregus y Parc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BA0CD"/>
              <w:right w:val="single" w:sz="8" w:space="0" w:color="4F81BD" w:themeColor="accent1"/>
            </w:tcBorders>
            <w:shd w:val="clear" w:color="000000" w:fill="DCE6F1"/>
            <w:vAlign w:val="center"/>
            <w:hideMark/>
          </w:tcPr>
          <w:p w:rsidR="00136707" w:rsidRPr="00567095" w:rsidRDefault="00793A04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Gostwng nifer yr adeiladau ar y gofrestr Adeiladau mewn Perygl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7BA0CD"/>
              <w:right w:val="single" w:sz="8" w:space="0" w:color="4F81BD" w:themeColor="accent1"/>
            </w:tcBorders>
            <w:shd w:val="clear" w:color="000000" w:fill="DCE6F1"/>
          </w:tcPr>
          <w:p w:rsidR="00136707" w:rsidRPr="00567095" w:rsidRDefault="00136707" w:rsidP="00DC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9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6 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adeilad wedi’u tynnu oddi ar y gofrestr Adeiladau mewn Perygl</w:t>
            </w:r>
            <w:r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8" w:space="0" w:color="4F81BD" w:themeColor="accent1"/>
              <w:bottom w:val="single" w:sz="4" w:space="0" w:color="7BA0CD"/>
              <w:right w:val="single" w:sz="8" w:space="0" w:color="4F81BD" w:themeColor="accent1"/>
            </w:tcBorders>
            <w:shd w:val="clear" w:color="000000" w:fill="DCE6F1"/>
          </w:tcPr>
          <w:p w:rsidR="00136707" w:rsidRPr="00567095" w:rsidRDefault="00136707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136707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136707" w:rsidRPr="00567095" w:rsidRDefault="00BB288B" w:rsidP="0079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Y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n disgwyl am y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data – 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yn disgwyl ei gael erbyn diwedd mis Mawrth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2015</w:t>
            </w:r>
          </w:p>
        </w:tc>
        <w:tc>
          <w:tcPr>
            <w:tcW w:w="1418" w:type="dxa"/>
            <w:tcBorders>
              <w:top w:val="nil"/>
              <w:left w:val="single" w:sz="8" w:space="0" w:color="4F81BD" w:themeColor="accent1"/>
              <w:bottom w:val="single" w:sz="4" w:space="0" w:color="7BA0CD"/>
              <w:right w:val="single" w:sz="4" w:space="0" w:color="7BA0CD"/>
            </w:tcBorders>
            <w:shd w:val="clear" w:color="000000" w:fill="DCE6F1"/>
            <w:vAlign w:val="center"/>
            <w:hideMark/>
          </w:tcPr>
          <w:p w:rsidR="00136707" w:rsidRPr="00567095" w:rsidRDefault="0010000B" w:rsidP="0079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93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adeilad wedi’u tynnu oddi ar y Gofrestr Adeiladau mewn Perygl</w:t>
            </w:r>
            <w:r w:rsidR="00136707" w:rsidRPr="005670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vAlign w:val="center"/>
            <w:hideMark/>
          </w:tcPr>
          <w:p w:rsidR="00136707" w:rsidRPr="00567095" w:rsidRDefault="00136707" w:rsidP="0078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</w:tc>
      </w:tr>
    </w:tbl>
    <w:p w:rsidR="00792C0B" w:rsidRPr="00567095" w:rsidRDefault="00792C0B">
      <w:pPr>
        <w:rPr>
          <w:rFonts w:ascii="Gill Sans MT" w:hAnsi="Gill Sans MT"/>
          <w:lang w:val="cy-GB"/>
        </w:rPr>
      </w:pPr>
    </w:p>
    <w:p w:rsidR="00534EDC" w:rsidRPr="00567095" w:rsidRDefault="00567095" w:rsidP="006278A5">
      <w:pPr>
        <w:pStyle w:val="Heading1"/>
        <w:rPr>
          <w:rFonts w:ascii="Gill Sans MT" w:hAnsi="Gill Sans MT" w:cs="GillSansMT,Bold"/>
          <w:b w:val="0"/>
          <w:bCs w:val="0"/>
          <w:color w:val="9BBB59" w:themeColor="accent3"/>
          <w:lang w:val="cy-GB"/>
        </w:rPr>
      </w:pPr>
      <w:bookmarkStart w:id="18" w:name="_Toc415842541"/>
      <w:r w:rsidRPr="00567095">
        <w:rPr>
          <w:rFonts w:ascii="Gill Sans MT" w:hAnsi="Gill Sans MT"/>
          <w:color w:val="9BBB59" w:themeColor="accent3"/>
          <w:sz w:val="24"/>
          <w:szCs w:val="24"/>
          <w:lang w:val="cy-GB"/>
        </w:rPr>
        <w:lastRenderedPageBreak/>
        <w:t>Blaenoriaeth Gwella</w:t>
      </w:r>
      <w:r w:rsidR="00D24D4A" w:rsidRPr="00567095">
        <w:rPr>
          <w:rFonts w:ascii="Gill Sans MT" w:hAnsi="Gill Sans MT"/>
          <w:color w:val="9BBB59" w:themeColor="accent3"/>
          <w:sz w:val="24"/>
          <w:szCs w:val="24"/>
          <w:lang w:val="cy-GB"/>
        </w:rPr>
        <w:t xml:space="preserve"> 2</w:t>
      </w:r>
      <w:r w:rsidR="00534EDC" w:rsidRPr="00567095">
        <w:rPr>
          <w:rFonts w:ascii="Gill Sans MT" w:hAnsi="Gill Sans MT"/>
          <w:color w:val="9BBB59" w:themeColor="accent3"/>
          <w:lang w:val="cy-GB"/>
        </w:rPr>
        <w:t xml:space="preserve">: </w:t>
      </w:r>
      <w:r w:rsidR="00793A04" w:rsidRPr="00793A04">
        <w:rPr>
          <w:rFonts w:ascii="Gill Sans MT" w:hAnsi="Gill Sans MT"/>
          <w:i/>
          <w:color w:val="9BBB59" w:themeColor="accent3"/>
          <w:lang w:val="cy-GB"/>
        </w:rPr>
        <w:t>Trwy bartneriaeth, gwaith hwyluso a chamau gweithredu ymarferol effeithiol a’r swyddogaeth gynllunio bydd tirweddau a bioamrywiaeth y Parc yn elwa o brosiectau cadwraeth ar raddfa eang sydd wedi’u targedu ac yn cael eu hyrwyddo</w:t>
      </w:r>
      <w:bookmarkEnd w:id="18"/>
    </w:p>
    <w:p w:rsidR="00534EDC" w:rsidRPr="00567095" w:rsidRDefault="00567095" w:rsidP="00C912DB">
      <w:pPr>
        <w:pStyle w:val="Heading2"/>
        <w:spacing w:line="360" w:lineRule="auto"/>
        <w:rPr>
          <w:rFonts w:ascii="Gill Sans MT" w:hAnsi="Gill Sans MT"/>
          <w:color w:val="9BBB59" w:themeColor="accent3"/>
          <w:sz w:val="22"/>
          <w:szCs w:val="22"/>
          <w:lang w:val="cy-GB"/>
        </w:rPr>
      </w:pPr>
      <w:bookmarkStart w:id="19" w:name="_Toc415842542"/>
      <w:r w:rsidRPr="00325E77">
        <w:rPr>
          <w:rFonts w:ascii="Gill Sans MT" w:hAnsi="Gill Sans MT"/>
          <w:color w:val="9BBB59" w:themeColor="accent3"/>
          <w:sz w:val="22"/>
          <w:szCs w:val="22"/>
          <w:lang w:val="cy-GB"/>
        </w:rPr>
        <w:t>Pam ydym yn canolbwyntio ar y Flaenoriaeth Gwella hon</w:t>
      </w:r>
      <w:r w:rsidR="00534EDC" w:rsidRPr="00567095">
        <w:rPr>
          <w:rFonts w:ascii="Gill Sans MT" w:hAnsi="Gill Sans MT"/>
          <w:color w:val="9BBB59" w:themeColor="accent3"/>
          <w:sz w:val="22"/>
          <w:szCs w:val="22"/>
          <w:lang w:val="cy-GB"/>
        </w:rPr>
        <w:t>?</w:t>
      </w:r>
      <w:bookmarkEnd w:id="19"/>
      <w:r w:rsidR="00534EDC" w:rsidRPr="00567095">
        <w:rPr>
          <w:rFonts w:ascii="Gill Sans MT" w:hAnsi="Gill Sans MT"/>
          <w:color w:val="9BBB59" w:themeColor="accent3"/>
          <w:sz w:val="22"/>
          <w:szCs w:val="22"/>
          <w:lang w:val="cy-GB"/>
        </w:rPr>
        <w:t xml:space="preserve"> </w:t>
      </w:r>
    </w:p>
    <w:p w:rsidR="00C912DB" w:rsidRPr="00567095" w:rsidRDefault="00952703" w:rsidP="00C912DB">
      <w:pPr>
        <w:spacing w:line="360" w:lineRule="auto"/>
        <w:rPr>
          <w:lang w:val="cy-GB"/>
        </w:rPr>
      </w:pPr>
      <w:r>
        <w:rPr>
          <w:rFonts w:ascii="Gill Sans MT" w:hAnsi="Gill Sans MT"/>
          <w:lang w:val="cy-GB"/>
        </w:rPr>
        <w:t>Mae gwarchod a gwella harddwch naturiol a bywyd gwyllt y Parc Cenedlaethol wedi’i gorffori ym Mhwrpas 1</w:t>
      </w:r>
      <w:r w:rsidRPr="00325E77">
        <w:rPr>
          <w:rFonts w:ascii="Gill Sans MT" w:hAnsi="Gill Sans MT"/>
          <w:vertAlign w:val="superscript"/>
          <w:lang w:val="cy-GB"/>
        </w:rPr>
        <w:t>af</w:t>
      </w:r>
      <w:r>
        <w:rPr>
          <w:rFonts w:ascii="Gill Sans MT" w:hAnsi="Gill Sans MT"/>
          <w:lang w:val="cy-GB"/>
        </w:rPr>
        <w:t xml:space="preserve"> Awdurdodau Parciau Cenedlaethol ac mae hefyd yn rhan annatod o gyflawni’r 2</w:t>
      </w:r>
      <w:r w:rsidRPr="00952703">
        <w:rPr>
          <w:rFonts w:ascii="Gill Sans MT" w:hAnsi="Gill Sans MT"/>
          <w:vertAlign w:val="superscript"/>
          <w:lang w:val="cy-GB"/>
        </w:rPr>
        <w:t>il</w:t>
      </w:r>
      <w:r>
        <w:rPr>
          <w:rFonts w:ascii="Gill Sans MT" w:hAnsi="Gill Sans MT"/>
          <w:lang w:val="cy-GB"/>
        </w:rPr>
        <w:t xml:space="preserve"> Bwrpas a’r Ddyletswydd. Mae’n ganolog i wireddu gweledigaeth Awdurdod Parc Cenedlaethol Bannau Brycheiniog</w:t>
      </w:r>
      <w:r w:rsidR="00C912DB" w:rsidRPr="00567095">
        <w:rPr>
          <w:rFonts w:ascii="Gill Sans MT" w:hAnsi="Gill Sans MT"/>
          <w:lang w:val="cy-GB"/>
        </w:rPr>
        <w:t>.</w:t>
      </w:r>
    </w:p>
    <w:p w:rsidR="002863C7" w:rsidRPr="00567095" w:rsidRDefault="00952703" w:rsidP="00672CCE">
      <w:pPr>
        <w:pStyle w:val="NormalWeb"/>
        <w:spacing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 w:rsidRPr="00325E77">
        <w:rPr>
          <w:rFonts w:ascii="Gill Sans MT" w:hAnsi="Gill Sans MT"/>
          <w:sz w:val="22"/>
          <w:szCs w:val="22"/>
          <w:lang w:val="cy-GB"/>
        </w:rPr>
        <w:t>Mae</w:t>
      </w:r>
      <w:r>
        <w:rPr>
          <w:rFonts w:ascii="Gill Sans MT" w:hAnsi="Gill Sans MT"/>
          <w:b/>
          <w:sz w:val="22"/>
          <w:szCs w:val="22"/>
          <w:lang w:val="cy-GB"/>
        </w:rPr>
        <w:t xml:space="preserve"> bioamrywiaeth</w:t>
      </w:r>
      <w:r w:rsidRPr="00815F04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sz w:val="22"/>
          <w:szCs w:val="22"/>
          <w:lang w:val="cy-GB"/>
        </w:rPr>
        <w:t>o’n cwmpas ym mhobman yn yr awyr, y ddaear a’r d</w:t>
      </w:r>
      <w:r w:rsidRPr="002976AB">
        <w:rPr>
          <w:rFonts w:ascii="Arial" w:hAnsi="Arial" w:cs="Arial"/>
          <w:sz w:val="20"/>
          <w:szCs w:val="20"/>
          <w:lang w:val="cy-GB"/>
        </w:rPr>
        <w:t>ŵ</w:t>
      </w:r>
      <w:r>
        <w:rPr>
          <w:rFonts w:ascii="Gill Sans MT" w:hAnsi="Gill Sans MT"/>
          <w:sz w:val="22"/>
          <w:szCs w:val="22"/>
          <w:lang w:val="cy-GB"/>
        </w:rPr>
        <w:t xml:space="preserve">r. Mae pethau byw wastad yn newid ac yn dod o hyd i ffyrdd newydd o fyw ac mae rhywogaethau newydd yn esblygu i ddefnyddio’r adnoddau sydd ar gael ac felly’n meithrin perthnasoedd cymhleth â’r rhywogaethau eraill o’u cwmpas. Mae’r perthnasoedd hyn yn creu ecosystemau lle mae pob anifail neu blanhigyn yn dibynnu ar y lleill i ddarparu’r gofynion angenrheidiol ar gyfer bywyd: bwyd, lle i fyw a’r moddion i atgynhyrchu’r genhedlaeth nesaf. Mae’r amrywiaeth o amodau yn yr amgylchedd naturiol yn darparu cyfleoedd niferus i wahanol rywogaethau ddod o hyd i’r lle mwyaf addas iddynt fyw ynddo – eu </w:t>
      </w:r>
      <w:r w:rsidRPr="002976AB">
        <w:rPr>
          <w:rFonts w:ascii="Gill Sans MT" w:hAnsi="Gill Sans MT"/>
          <w:b/>
          <w:sz w:val="22"/>
          <w:szCs w:val="22"/>
          <w:lang w:val="cy-GB"/>
        </w:rPr>
        <w:t>cynefinoedd</w:t>
      </w:r>
      <w:r>
        <w:rPr>
          <w:rFonts w:ascii="Gill Sans MT" w:hAnsi="Gill Sans MT"/>
          <w:sz w:val="22"/>
          <w:szCs w:val="22"/>
          <w:lang w:val="cy-GB"/>
        </w:rPr>
        <w:t>. Mae’r amrywiaeth o rywogaethau’n helpu i sicrhau bod ecosystemau’n iach a bod rhywogaethau’n gallu parhau i esblygu wrth i’r amodau newid. Mae’r amrywiaeth genetig rhwng unigolion o bob rhywogaeth yn helpu i wneud pob cenhedlaeth yn ddigon cryf i allu esblygu ac addasu</w:t>
      </w:r>
      <w:r w:rsidR="00756ECB" w:rsidRPr="00567095">
        <w:rPr>
          <w:rFonts w:ascii="Gill Sans MT" w:hAnsi="Gill Sans MT"/>
          <w:sz w:val="22"/>
          <w:szCs w:val="22"/>
          <w:lang w:val="cy-GB"/>
        </w:rPr>
        <w:t>.</w:t>
      </w:r>
    </w:p>
    <w:p w:rsidR="00FF1D40" w:rsidRPr="00567095" w:rsidRDefault="00952703" w:rsidP="00672CCE">
      <w:pPr>
        <w:pStyle w:val="NormalWeb"/>
        <w:spacing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Mae Parc Cenedlaethol Bannau Brycheiniog yn ymestyn dros 520 milltir sgwâr neu 1346km</w:t>
      </w:r>
      <w:r w:rsidRPr="00952703">
        <w:rPr>
          <w:rFonts w:ascii="Gill Sans MT" w:hAnsi="Gill Sans MT"/>
          <w:sz w:val="22"/>
          <w:szCs w:val="22"/>
          <w:vertAlign w:val="superscript"/>
          <w:lang w:val="cy-GB"/>
        </w:rPr>
        <w:t>2</w:t>
      </w:r>
      <w:r>
        <w:rPr>
          <w:rFonts w:ascii="Gill Sans MT" w:hAnsi="Gill Sans MT"/>
          <w:sz w:val="22"/>
          <w:szCs w:val="22"/>
          <w:lang w:val="cy-GB"/>
        </w:rPr>
        <w:t xml:space="preserve">, tua 6.7% o arwynebedd Cymru. </w:t>
      </w:r>
      <w:r w:rsidR="00CB78F9">
        <w:rPr>
          <w:rFonts w:ascii="Gill Sans MT" w:hAnsi="Gill Sans MT"/>
          <w:sz w:val="22"/>
          <w:szCs w:val="22"/>
          <w:lang w:val="cy-GB"/>
        </w:rPr>
        <w:t>Mae’r u</w:t>
      </w:r>
      <w:r>
        <w:rPr>
          <w:rFonts w:ascii="Gill Sans MT" w:hAnsi="Gill Sans MT"/>
          <w:sz w:val="22"/>
          <w:szCs w:val="22"/>
          <w:lang w:val="cy-GB"/>
        </w:rPr>
        <w:t>ch</w:t>
      </w:r>
      <w:r w:rsidR="00CB78F9">
        <w:rPr>
          <w:rFonts w:ascii="Gill Sans MT" w:hAnsi="Gill Sans MT"/>
          <w:sz w:val="22"/>
          <w:szCs w:val="22"/>
          <w:lang w:val="cy-GB"/>
        </w:rPr>
        <w:t xml:space="preserve">eldiroedd yn </w:t>
      </w:r>
      <w:r w:rsidR="00BB288B">
        <w:rPr>
          <w:rFonts w:ascii="Gill Sans MT" w:hAnsi="Gill Sans MT"/>
          <w:sz w:val="22"/>
          <w:szCs w:val="22"/>
          <w:lang w:val="cy-GB"/>
        </w:rPr>
        <w:t xml:space="preserve">gorchuddio tua 60% o arwynebedd </w:t>
      </w:r>
      <w:r w:rsidR="00CB78F9">
        <w:rPr>
          <w:rFonts w:ascii="Gill Sans MT" w:hAnsi="Gill Sans MT"/>
          <w:sz w:val="22"/>
          <w:szCs w:val="22"/>
          <w:lang w:val="cy-GB"/>
        </w:rPr>
        <w:t>P</w:t>
      </w:r>
      <w:r>
        <w:rPr>
          <w:rFonts w:ascii="Gill Sans MT" w:hAnsi="Gill Sans MT"/>
          <w:sz w:val="22"/>
          <w:szCs w:val="22"/>
          <w:lang w:val="cy-GB"/>
        </w:rPr>
        <w:t>arc Cenedlaethol Bannau Brycheiniog</w:t>
      </w:r>
      <w:r w:rsidR="00CB78F9">
        <w:rPr>
          <w:rFonts w:ascii="Gill Sans MT" w:hAnsi="Gill Sans MT"/>
          <w:sz w:val="22"/>
          <w:szCs w:val="22"/>
          <w:lang w:val="cy-GB"/>
        </w:rPr>
        <w:t xml:space="preserve"> neu tua 4% o arwynebedd Cymru. Maent yn cynnwys rhai o’r ardaloedd mwyaf o dir comin cydgyffyrddol, di-dor yng Nghymru, gan gynnwys 3 o’r 4 tir comin cyffiniol yng Nghymru sy’n mesur dros 4000 hectar yr un. Mae sicrhau eu bod yn cael eu gwarchod a’u gwella’n ganolog i Bwrpasau’r Parciau Cenedlaethol. Mae </w:t>
      </w:r>
      <w:r w:rsidR="00CB78F9">
        <w:rPr>
          <w:rFonts w:ascii="Gill Sans MT" w:hAnsi="Gill Sans MT"/>
          <w:b/>
          <w:sz w:val="22"/>
          <w:szCs w:val="22"/>
          <w:lang w:val="cy-GB"/>
        </w:rPr>
        <w:t>Glastir</w:t>
      </w:r>
      <w:r w:rsidR="00CB78F9">
        <w:rPr>
          <w:rFonts w:ascii="Gill Sans MT" w:hAnsi="Gill Sans MT"/>
          <w:sz w:val="22"/>
          <w:szCs w:val="22"/>
          <w:lang w:val="cy-GB"/>
        </w:rPr>
        <w:t xml:space="preserve"> yn gyfle i wella ardaloedd mawr o’r ucheldiroedd a ffermdir cynhyrchiol mewn ardaloedd sensitif; mae hyn hefyd yn cynnwys y cyfle i feithrin perthnasoedd ‘ar lawr gwlad’</w:t>
      </w:r>
      <w:r w:rsidR="00FF1D40" w:rsidRPr="00567095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534EDC" w:rsidRPr="00567095" w:rsidRDefault="00567095" w:rsidP="006B4D55">
      <w:pPr>
        <w:pStyle w:val="Heading2"/>
        <w:spacing w:line="360" w:lineRule="auto"/>
        <w:rPr>
          <w:rFonts w:ascii="Gill Sans MT" w:hAnsi="Gill Sans MT"/>
          <w:b w:val="0"/>
          <w:color w:val="9BBB59" w:themeColor="accent3"/>
          <w:sz w:val="22"/>
          <w:szCs w:val="22"/>
          <w:lang w:val="cy-GB"/>
        </w:rPr>
      </w:pPr>
      <w:bookmarkStart w:id="20" w:name="_Toc415842543"/>
      <w:r>
        <w:rPr>
          <w:rFonts w:ascii="Gill Sans MT" w:hAnsi="Gill Sans MT"/>
          <w:color w:val="9BBB59" w:themeColor="accent3"/>
          <w:sz w:val="22"/>
          <w:szCs w:val="22"/>
          <w:lang w:val="cy-GB"/>
        </w:rPr>
        <w:t>Yr hyn y byddwn yn ei wneud</w:t>
      </w:r>
      <w:r w:rsidRPr="00567095">
        <w:rPr>
          <w:rFonts w:ascii="Gill Sans MT" w:hAnsi="Gill Sans MT"/>
          <w:color w:val="9BBB59" w:themeColor="accent3"/>
          <w:sz w:val="22"/>
          <w:szCs w:val="22"/>
          <w:lang w:val="cy-GB"/>
        </w:rPr>
        <w:t xml:space="preserve"> </w:t>
      </w:r>
      <w:r w:rsidR="00534EDC" w:rsidRPr="00567095">
        <w:rPr>
          <w:rFonts w:ascii="Gill Sans MT" w:hAnsi="Gill Sans MT"/>
          <w:color w:val="9BBB59" w:themeColor="accent3"/>
          <w:sz w:val="22"/>
          <w:szCs w:val="22"/>
          <w:lang w:val="cy-GB"/>
        </w:rPr>
        <w:t>o</w:t>
      </w:r>
      <w:bookmarkEnd w:id="20"/>
    </w:p>
    <w:p w:rsidR="00534EDC" w:rsidRPr="00567095" w:rsidRDefault="008A302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Rydym wedi adnabod dau amcan gwella ac wedi pennu mesurau perthnasol ac adnabod targedau cyraeddadwy sydd â chysylltiad clir â’r Flaenoriaeth Gwella. Yr amcanion gwella yw</w:t>
      </w:r>
      <w:r w:rsidR="00534EDC" w:rsidRPr="00567095">
        <w:rPr>
          <w:rFonts w:ascii="Gill Sans MT" w:hAnsi="Gill Sans MT"/>
          <w:sz w:val="22"/>
          <w:szCs w:val="22"/>
          <w:lang w:val="cy-GB"/>
        </w:rPr>
        <w:t>:</w:t>
      </w:r>
    </w:p>
    <w:p w:rsidR="00534EDC" w:rsidRDefault="00534EDC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sz w:val="22"/>
          <w:szCs w:val="22"/>
        </w:rPr>
      </w:pPr>
    </w:p>
    <w:p w:rsidR="00534EDC" w:rsidRPr="008A302A" w:rsidRDefault="008A302A" w:rsidP="00672CC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lastRenderedPageBreak/>
        <w:t>Amcan Gwella</w:t>
      </w:r>
      <w:r w:rsidR="00534EDC" w:rsidRPr="008A302A">
        <w:rPr>
          <w:rFonts w:ascii="Gill Sans MT" w:hAnsi="Gill Sans MT"/>
          <w:b/>
          <w:sz w:val="22"/>
          <w:szCs w:val="22"/>
          <w:lang w:val="cy-GB"/>
        </w:rPr>
        <w:t xml:space="preserve"> </w:t>
      </w:r>
      <w:r w:rsidR="00B95CD5" w:rsidRPr="008A302A">
        <w:rPr>
          <w:rFonts w:ascii="Gill Sans MT" w:hAnsi="Gill Sans MT"/>
          <w:b/>
          <w:sz w:val="22"/>
          <w:szCs w:val="22"/>
          <w:lang w:val="cy-GB"/>
        </w:rPr>
        <w:t>3</w:t>
      </w:r>
      <w:r w:rsidR="00534EDC" w:rsidRPr="008A302A">
        <w:rPr>
          <w:rFonts w:ascii="Gill Sans MT" w:hAnsi="Gill Sans MT"/>
          <w:b/>
          <w:sz w:val="22"/>
          <w:szCs w:val="22"/>
          <w:lang w:val="cy-GB"/>
        </w:rPr>
        <w:t xml:space="preserve">: </w:t>
      </w:r>
      <w:r>
        <w:rPr>
          <w:rFonts w:ascii="Gill Sans MT" w:hAnsi="Gill Sans MT"/>
          <w:sz w:val="22"/>
          <w:szCs w:val="22"/>
          <w:lang w:val="cy-GB"/>
        </w:rPr>
        <w:t>Trwy waith mewn partneriaeth a gwaith hwyluso, byddwn yn dod ag ardal o gynefin dan reolaeth gadwraeth weithredol</w:t>
      </w:r>
      <w:r w:rsidR="00F7231D" w:rsidRPr="008A302A">
        <w:rPr>
          <w:rFonts w:ascii="Gill Sans MT" w:hAnsi="Gill Sans MT"/>
          <w:sz w:val="22"/>
          <w:szCs w:val="22"/>
          <w:lang w:val="cy-GB"/>
        </w:rPr>
        <w:t>.</w:t>
      </w:r>
    </w:p>
    <w:p w:rsidR="00534EDC" w:rsidRPr="008A302A" w:rsidRDefault="00534EDC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3C6FAC" w:rsidRPr="008A302A" w:rsidRDefault="008A302A" w:rsidP="00672CC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>Amcan Gwella</w:t>
      </w:r>
      <w:r w:rsidR="003C6FAC" w:rsidRPr="008A302A">
        <w:rPr>
          <w:rFonts w:ascii="Gill Sans MT" w:hAnsi="Gill Sans MT"/>
          <w:b/>
          <w:sz w:val="22"/>
          <w:szCs w:val="22"/>
          <w:lang w:val="cy-GB"/>
        </w:rPr>
        <w:t xml:space="preserve"> </w:t>
      </w:r>
      <w:r w:rsidR="00B95CD5" w:rsidRPr="008A302A">
        <w:rPr>
          <w:rFonts w:ascii="Gill Sans MT" w:hAnsi="Gill Sans MT"/>
          <w:b/>
          <w:sz w:val="22"/>
          <w:szCs w:val="22"/>
          <w:lang w:val="cy-GB"/>
        </w:rPr>
        <w:t>4</w:t>
      </w:r>
      <w:r w:rsidR="003C6FAC" w:rsidRPr="008A302A">
        <w:rPr>
          <w:rFonts w:ascii="Gill Sans MT" w:hAnsi="Gill Sans MT"/>
          <w:b/>
          <w:sz w:val="22"/>
          <w:szCs w:val="22"/>
          <w:lang w:val="cy-GB"/>
        </w:rPr>
        <w:t xml:space="preserve">: </w:t>
      </w:r>
      <w:r>
        <w:rPr>
          <w:rFonts w:ascii="Gill Sans MT" w:hAnsi="Gill Sans MT"/>
          <w:sz w:val="22"/>
          <w:szCs w:val="22"/>
          <w:lang w:val="cy-GB"/>
        </w:rPr>
        <w:t>Trwy waith mewn partneriaeth a gwaith hwyluso, byddwn yn dod ag ardal o dirwedd dan reolaeth gadwraeth weithredol</w:t>
      </w:r>
      <w:r w:rsidR="003C6FAC" w:rsidRPr="008A302A">
        <w:rPr>
          <w:rFonts w:ascii="Gill Sans MT" w:hAnsi="Gill Sans MT"/>
          <w:sz w:val="22"/>
          <w:szCs w:val="22"/>
          <w:lang w:val="cy-GB"/>
        </w:rPr>
        <w:t>.</w:t>
      </w:r>
    </w:p>
    <w:p w:rsidR="00534EDC" w:rsidRPr="008A302A" w:rsidRDefault="008A302A" w:rsidP="006B4D55">
      <w:pPr>
        <w:pStyle w:val="Heading2"/>
        <w:spacing w:line="360" w:lineRule="auto"/>
        <w:rPr>
          <w:rFonts w:ascii="Gill Sans MT" w:hAnsi="Gill Sans MT"/>
          <w:b w:val="0"/>
          <w:color w:val="9BBB59" w:themeColor="accent3"/>
          <w:sz w:val="22"/>
          <w:szCs w:val="22"/>
          <w:lang w:val="cy-GB"/>
        </w:rPr>
      </w:pPr>
      <w:bookmarkStart w:id="21" w:name="_Toc415842544"/>
      <w:r>
        <w:rPr>
          <w:rFonts w:ascii="Gill Sans MT" w:hAnsi="Gill Sans MT"/>
          <w:color w:val="9BBB59" w:themeColor="accent3"/>
          <w:sz w:val="22"/>
          <w:szCs w:val="22"/>
          <w:lang w:val="cy-GB"/>
        </w:rPr>
        <w:t>Sut fyddwn ni’n ei wneud</w:t>
      </w:r>
      <w:r w:rsidR="00534EDC"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>?</w:t>
      </w:r>
      <w:bookmarkEnd w:id="21"/>
      <w:r w:rsidR="00534EDC"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 xml:space="preserve"> </w:t>
      </w:r>
    </w:p>
    <w:p w:rsidR="00683BBB" w:rsidRPr="008A302A" w:rsidRDefault="00230D05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 xml:space="preserve">Byddwn yn gwella Ardal </w:t>
      </w:r>
      <w:r w:rsidR="00BB288B">
        <w:rPr>
          <w:rFonts w:ascii="Gill Sans MT" w:hAnsi="Gill Sans MT"/>
          <w:sz w:val="22"/>
          <w:szCs w:val="22"/>
          <w:lang w:val="cy-GB"/>
        </w:rPr>
        <w:t>C</w:t>
      </w:r>
      <w:r>
        <w:rPr>
          <w:rFonts w:ascii="Gill Sans MT" w:hAnsi="Gill Sans MT"/>
          <w:sz w:val="22"/>
          <w:szCs w:val="22"/>
          <w:lang w:val="cy-GB"/>
        </w:rPr>
        <w:t>adwraeth Arbennig, Llangasty Caeau T</w:t>
      </w:r>
      <w:r>
        <w:rPr>
          <w:rFonts w:ascii="Arial" w:hAnsi="Arial" w:cs="Arial"/>
          <w:sz w:val="22"/>
          <w:szCs w:val="22"/>
          <w:lang w:val="cy-GB"/>
        </w:rPr>
        <w:t>ŷ</w:t>
      </w:r>
      <w:r>
        <w:rPr>
          <w:rFonts w:ascii="Gill Sans MT" w:hAnsi="Gill Sans MT"/>
          <w:sz w:val="22"/>
          <w:szCs w:val="22"/>
          <w:lang w:val="cy-GB"/>
        </w:rPr>
        <w:t xml:space="preserve"> Mawr, trwy ddulliau ymyrryd sy’n seiliedig ar reolaeth gadarnhaol</w:t>
      </w:r>
      <w:r w:rsidR="00BB288B">
        <w:rPr>
          <w:rFonts w:ascii="Gill Sans MT" w:hAnsi="Gill Sans MT"/>
          <w:sz w:val="22"/>
          <w:szCs w:val="22"/>
          <w:lang w:val="cy-GB"/>
        </w:rPr>
        <w:t>.</w:t>
      </w:r>
      <w:r w:rsidR="00EF0BA7" w:rsidRPr="008A302A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3C6FAC" w:rsidRPr="008A302A" w:rsidRDefault="003C6FAC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3C6FAC" w:rsidRPr="008A302A" w:rsidRDefault="00230D05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color w:val="FF0000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hwyluso cam cyflawni’r cynllun Glastir yn y</w:t>
      </w:r>
      <w:r w:rsidR="00EF0BA7" w:rsidRPr="008A302A">
        <w:rPr>
          <w:rFonts w:ascii="Gill Sans MT" w:hAnsi="Gill Sans MT"/>
          <w:sz w:val="22"/>
          <w:szCs w:val="22"/>
          <w:lang w:val="cy-GB"/>
        </w:rPr>
        <w:t xml:space="preserve"> Mynydd Du</w:t>
      </w:r>
      <w:r w:rsidR="00AB6138" w:rsidRPr="008A302A">
        <w:rPr>
          <w:rFonts w:ascii="Gill Sans MT" w:hAnsi="Gill Sans MT"/>
          <w:sz w:val="22"/>
          <w:szCs w:val="22"/>
          <w:lang w:val="cy-GB"/>
        </w:rPr>
        <w:t>.</w:t>
      </w:r>
    </w:p>
    <w:p w:rsidR="00534EDC" w:rsidRPr="008A302A" w:rsidRDefault="00534EDC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534EDC" w:rsidRPr="008A302A" w:rsidRDefault="00567095" w:rsidP="006B4D55">
      <w:pPr>
        <w:pStyle w:val="Heading2"/>
        <w:spacing w:line="360" w:lineRule="auto"/>
        <w:rPr>
          <w:rFonts w:ascii="Gill Sans MT" w:hAnsi="Gill Sans MT"/>
          <w:b w:val="0"/>
          <w:color w:val="9BBB59" w:themeColor="accent3"/>
          <w:sz w:val="22"/>
          <w:szCs w:val="22"/>
          <w:lang w:val="cy-GB"/>
        </w:rPr>
      </w:pPr>
      <w:bookmarkStart w:id="22" w:name="_Toc415842545"/>
      <w:r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>Sut fyddwn ni’n gwybod a ydym wedi cyflawni’r flaenoriaeth i</w:t>
      </w:r>
      <w:r w:rsidR="00202033"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 xml:space="preserve"> </w:t>
      </w:r>
      <w:r w:rsidR="00230D05">
        <w:rPr>
          <w:rFonts w:ascii="Gill Sans MT" w:hAnsi="Gill Sans MT"/>
          <w:color w:val="9BBB59" w:themeColor="accent3"/>
          <w:sz w:val="22"/>
          <w:szCs w:val="22"/>
          <w:lang w:val="cy-GB"/>
        </w:rPr>
        <w:t>ddod ag ardal o gynefin a thirwedd dan reolaeth gadwraeth weithredol</w:t>
      </w:r>
      <w:r w:rsidR="00534EDC"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>?</w:t>
      </w:r>
      <w:bookmarkEnd w:id="22"/>
      <w:r w:rsidR="00534EDC" w:rsidRPr="008A302A">
        <w:rPr>
          <w:rFonts w:ascii="Gill Sans MT" w:hAnsi="Gill Sans MT"/>
          <w:color w:val="9BBB59" w:themeColor="accent3"/>
          <w:sz w:val="22"/>
          <w:szCs w:val="22"/>
          <w:lang w:val="cy-GB"/>
        </w:rPr>
        <w:t xml:space="preserve"> </w:t>
      </w:r>
    </w:p>
    <w:p w:rsidR="003469AA" w:rsidRPr="008A302A" w:rsidRDefault="00230D05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wedi cadarnhau’r rheolaeth ar bori ar gyfer Llangasty Caeau T</w:t>
      </w:r>
      <w:r>
        <w:rPr>
          <w:rFonts w:ascii="Arial" w:hAnsi="Arial" w:cs="Arial"/>
          <w:sz w:val="22"/>
          <w:szCs w:val="22"/>
          <w:lang w:val="cy-GB"/>
        </w:rPr>
        <w:t>ŷ</w:t>
      </w:r>
      <w:r>
        <w:rPr>
          <w:rFonts w:ascii="Gill Sans MT" w:hAnsi="Gill Sans MT"/>
          <w:sz w:val="22"/>
          <w:szCs w:val="22"/>
          <w:lang w:val="cy-GB"/>
        </w:rPr>
        <w:t xml:space="preserve"> Mawr. Mae hyn yn angenrheidiol we mwyn cyrraedd ein nod yn y pendraw sef ennill ‘Statws Cadwraeth Ffafriol’ ar gyfer Llangasty Caeau T</w:t>
      </w:r>
      <w:r>
        <w:rPr>
          <w:rFonts w:ascii="Arial" w:hAnsi="Arial" w:cs="Arial"/>
          <w:sz w:val="22"/>
          <w:szCs w:val="22"/>
          <w:lang w:val="cy-GB"/>
        </w:rPr>
        <w:t>ŷ</w:t>
      </w:r>
      <w:r>
        <w:rPr>
          <w:rFonts w:ascii="Gill Sans MT" w:hAnsi="Gill Sans MT"/>
          <w:sz w:val="22"/>
          <w:szCs w:val="22"/>
          <w:lang w:val="cy-GB"/>
        </w:rPr>
        <w:t xml:space="preserve"> </w:t>
      </w:r>
      <w:r w:rsidR="003469AA" w:rsidRPr="008A302A">
        <w:rPr>
          <w:rFonts w:ascii="Gill Sans MT" w:hAnsi="Gill Sans MT"/>
          <w:sz w:val="22"/>
          <w:szCs w:val="22"/>
          <w:lang w:val="cy-GB"/>
        </w:rPr>
        <w:t>Mawr (</w:t>
      </w:r>
      <w:r>
        <w:rPr>
          <w:rFonts w:ascii="Gill Sans MT" w:hAnsi="Gill Sans MT"/>
          <w:sz w:val="22"/>
          <w:szCs w:val="22"/>
          <w:lang w:val="cy-GB"/>
        </w:rPr>
        <w:t>Cyfarwyddeb Cynefinoedd yr Undeb Ewropeaidd</w:t>
      </w:r>
      <w:r w:rsidR="003469AA" w:rsidRPr="008A302A">
        <w:rPr>
          <w:rFonts w:ascii="Gill Sans MT" w:hAnsi="Gill Sans MT"/>
          <w:sz w:val="22"/>
          <w:szCs w:val="22"/>
          <w:lang w:val="cy-GB"/>
        </w:rPr>
        <w:t>).</w:t>
      </w:r>
    </w:p>
    <w:p w:rsidR="003C6FAC" w:rsidRPr="008A302A" w:rsidRDefault="003C6FAC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3C6FAC" w:rsidRPr="008A302A" w:rsidRDefault="00230D05" w:rsidP="003469AA">
      <w:pPr>
        <w:pStyle w:val="NormalWeb"/>
        <w:spacing w:before="0" w:beforeAutospacing="0" w:after="0" w:afterAutospacing="0"/>
        <w:rPr>
          <w:rFonts w:ascii="Gill Sans MT" w:hAnsi="Gill Sans MT"/>
          <w:i/>
          <w:color w:val="FF0000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wedi cyflawni mesurau llosgi grug dan reolaeth ar o leiaf un Tir Comin Glastir o fewn y</w:t>
      </w:r>
      <w:r w:rsidR="00152ACB" w:rsidRPr="008A302A">
        <w:rPr>
          <w:rFonts w:ascii="Gill Sans MT" w:hAnsi="Gill Sans MT"/>
          <w:sz w:val="22"/>
          <w:szCs w:val="22"/>
          <w:lang w:val="cy-GB"/>
        </w:rPr>
        <w:t xml:space="preserve"> Mynydd Du</w:t>
      </w:r>
      <w:r w:rsidR="00AB6138" w:rsidRPr="008A302A">
        <w:rPr>
          <w:rFonts w:ascii="Gill Sans MT" w:hAnsi="Gill Sans MT"/>
          <w:sz w:val="22"/>
          <w:szCs w:val="22"/>
          <w:lang w:val="cy-GB"/>
        </w:rPr>
        <w:t>.</w:t>
      </w:r>
    </w:p>
    <w:p w:rsidR="00534EDC" w:rsidRPr="008A302A" w:rsidRDefault="00534EDC" w:rsidP="00534EDC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tbl>
      <w:tblPr>
        <w:tblW w:w="113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41"/>
        <w:gridCol w:w="1417"/>
        <w:gridCol w:w="1276"/>
        <w:gridCol w:w="1418"/>
        <w:gridCol w:w="1417"/>
      </w:tblGrid>
      <w:tr w:rsidR="00230D05" w:rsidRPr="008A302A" w:rsidTr="00CE148D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Nod Corfforaethol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Blaenoriaeth Gwella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Amcan Gwella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Mesur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</w:t>
            </w:r>
            <w:r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2014/2015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Gwirion-eddo</w:t>
            </w:r>
            <w:r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l 2014/2015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</w:t>
            </w:r>
            <w:r w:rsidRPr="00567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2015/2016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30D05" w:rsidRPr="00567095" w:rsidRDefault="00230D05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Tîm</w:t>
            </w:r>
          </w:p>
        </w:tc>
      </w:tr>
      <w:tr w:rsidR="00F511DF" w:rsidRPr="008A302A" w:rsidTr="0010000B">
        <w:trPr>
          <w:trHeight w:val="68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230D05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E46C19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Rheoli Tirweddau’r Parc i fanteisio i’r eithaf ar fuddion cyhoeddus a chadwraeth</w:t>
            </w:r>
            <w:r w:rsidR="00F511DF" w:rsidRPr="008A302A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; </w:t>
            </w:r>
          </w:p>
          <w:p w:rsidR="00F511DF" w:rsidRPr="008A302A" w:rsidRDefault="00F511DF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230D05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Gwarchod a gwella bioamryw</w:t>
            </w:r>
            <w:r w:rsidR="00B20D15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iaeth</w:t>
            </w:r>
          </w:p>
          <w:p w:rsidR="00F511DF" w:rsidRPr="008A302A" w:rsidRDefault="00F511DF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F511DF" w:rsidP="00785E6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A302A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  <w:p w:rsidR="00F511DF" w:rsidRPr="008A302A" w:rsidRDefault="00F511DF" w:rsidP="002C2BA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559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230D05" w:rsidP="00230D0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  <w:t>B</w:t>
            </w:r>
            <w:r w:rsidRPr="00230D05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  <w:t>ydd bioamrywiaeth y Parc yn elwa o brosiectau cadwraeth ar raddfa eang sydd wedi’u targedu ac yn cael eu hyrwyddo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F511DF" w:rsidP="0023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8A3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Bio</w:t>
            </w:r>
            <w:r w:rsidR="00230D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amryw-iaeth</w:t>
            </w:r>
            <w:r w:rsidRPr="008A30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 xml:space="preserve"> - </w:t>
            </w:r>
            <w:r w:rsidR="00230D05" w:rsidRPr="00230D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Trwy waith mewn partneriaeth a gwaith hwyluso, byddwn yn dod ag ardal o gynefin dan reolaeth gadwraeth weithredol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C611C9" w:rsidP="00C6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 xml:space="preserve">Bydd ACA </w:t>
            </w:r>
            <w:r w:rsidR="00F67610" w:rsidRPr="008A302A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Llangasty Cae</w:t>
            </w:r>
            <w:r w:rsidR="00CE148D" w:rsidRPr="008A302A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au</w:t>
            </w:r>
            <w:r w:rsidR="00F67610" w:rsidRPr="008A302A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 xml:space="preserve"> T</w:t>
            </w: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ŷ</w:t>
            </w:r>
            <w:r w:rsidR="00F67610" w:rsidRPr="008A302A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 xml:space="preserve"> Mawr SAC </w:t>
            </w: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 xml:space="preserve">yn elwa o </w:t>
            </w:r>
            <w:r w:rsidRPr="00C611C9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ddulliau ymyrryd sy’n seiliedig ar reolaeth gadarnhaol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9BBB59"/>
          </w:tcPr>
          <w:p w:rsidR="00F511DF" w:rsidRPr="008A302A" w:rsidRDefault="00C611C9" w:rsidP="00C6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sz w:val="20"/>
                <w:szCs w:val="20"/>
                <w:lang w:val="cy-GB"/>
              </w:rPr>
              <w:t>Mae drafft gweithio o Gynllun Rheoli</w:t>
            </w:r>
            <w:r w:rsidR="00F511DF" w:rsidRPr="008A302A">
              <w:rPr>
                <w:sz w:val="20"/>
                <w:szCs w:val="20"/>
                <w:lang w:val="cy-GB"/>
              </w:rPr>
              <w:t xml:space="preserve"> Llangasty-Caeau T</w:t>
            </w:r>
            <w:r>
              <w:rPr>
                <w:sz w:val="20"/>
                <w:szCs w:val="20"/>
                <w:lang w:val="cy-GB"/>
              </w:rPr>
              <w:t>ŷ</w:t>
            </w:r>
            <w:r w:rsidR="00F511DF" w:rsidRPr="008A302A">
              <w:rPr>
                <w:sz w:val="20"/>
                <w:szCs w:val="20"/>
                <w:lang w:val="cy-GB"/>
              </w:rPr>
              <w:t xml:space="preserve"> Mawr </w:t>
            </w:r>
            <w:r>
              <w:rPr>
                <w:sz w:val="20"/>
                <w:szCs w:val="20"/>
                <w:lang w:val="cy-GB"/>
              </w:rPr>
              <w:t>wedi’i gymeradwyo gan y Grŵp Llywio erbyn diwedd y flwyddyn gyllidol</w:t>
            </w:r>
            <w:r w:rsidR="00F511DF" w:rsidRPr="008A302A">
              <w:rPr>
                <w:rStyle w:val="FootnoteReference"/>
                <w:sz w:val="20"/>
                <w:szCs w:val="20"/>
                <w:lang w:val="cy-GB"/>
              </w:rPr>
              <w:foot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9BBB59"/>
          </w:tcPr>
          <w:p w:rsidR="00F511DF" w:rsidRPr="008A302A" w:rsidRDefault="00F511DF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F511DF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F511DF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C611C9" w:rsidP="007C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Wedi’i gymeradwyo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C611C9" w:rsidP="00B8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Cadarnhau’r rheolaeth ar bori ar gyfer y safle</w:t>
            </w:r>
            <w:r w:rsidR="00CE148D" w:rsidRPr="008A302A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417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511DF" w:rsidRPr="008A302A" w:rsidRDefault="00C611C9" w:rsidP="0078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Cadwraeth</w:t>
            </w:r>
          </w:p>
        </w:tc>
      </w:tr>
      <w:tr w:rsidR="00F511DF" w:rsidRPr="008A302A" w:rsidTr="0010000B">
        <w:trPr>
          <w:trHeight w:val="6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F511DF" w:rsidP="002C2BA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230D05" w:rsidP="00230D0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  <w:t xml:space="preserve">Bydd tirweddau’r </w:t>
            </w:r>
            <w:r w:rsidRPr="00230D05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  <w:t xml:space="preserve">Parc yn elwa o brosiectau cadwraeth ar raddfa eang sydd wedi’u </w:t>
            </w:r>
            <w:r w:rsidRPr="00230D05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cy-GB" w:eastAsia="en-GB"/>
              </w:rPr>
              <w:lastRenderedPageBreak/>
              <w:t>targedu ac yn cael eu hyrwyddo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230D05" w:rsidP="008C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>Rheoli’r Dirwedd</w:t>
            </w:r>
            <w:r w:rsidR="00F511DF" w:rsidRPr="008A3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- </w:t>
            </w:r>
            <w:r w:rsidRPr="00230D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y-GB" w:eastAsia="en-GB"/>
              </w:rPr>
              <w:t xml:space="preserve">Trwy waith mewn partneriaeth a gwaith hwyluso, </w:t>
            </w:r>
            <w:r w:rsidRPr="00230D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>byddwn yn dod ag ardal o dirwedd dan reolaeth gadwraeth weithredol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C611C9" w:rsidP="00F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lastRenderedPageBreak/>
              <w:t>H</w:t>
            </w:r>
            <w:r w:rsidRPr="00C611C9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wyluso cam cyflawni’r cynllun Glastir yn y Mynydd Du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F511DF" w:rsidRPr="008A302A" w:rsidRDefault="00C611C9" w:rsidP="002C2BA6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Hwyluso’r broses o gyflawni un Cytundeb Gwaith Cyfalaf Glastir mewn partneriaeth </w:t>
            </w:r>
            <w:r>
              <w:rPr>
                <w:sz w:val="20"/>
                <w:szCs w:val="20"/>
                <w:lang w:val="cy-GB"/>
              </w:rPr>
              <w:lastRenderedPageBreak/>
              <w:t>gydag un gymdeithas pori yn y Mynydd Du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F511DF" w:rsidRPr="008A302A" w:rsidRDefault="00F511DF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F511DF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F511DF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:rsidR="00F511DF" w:rsidRPr="008A302A" w:rsidRDefault="00C611C9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Wedi’i gymeradwyo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511DF" w:rsidRPr="008A302A" w:rsidRDefault="00B20D15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>C</w:t>
            </w:r>
            <w:r w:rsidR="00C611C9" w:rsidRPr="00C611C9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t xml:space="preserve">yflawni mesurau llosgi grug dan reolaeth ar o leiaf un Tir Comin Glastir </w:t>
            </w:r>
            <w:r w:rsidR="00C611C9" w:rsidRPr="00C611C9"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  <w:lastRenderedPageBreak/>
              <w:t>o fewn y Mynydd 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511DF" w:rsidRPr="008A302A" w:rsidRDefault="00C611C9" w:rsidP="002C2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lastRenderedPageBreak/>
              <w:t>Cadwraeth</w:t>
            </w:r>
          </w:p>
        </w:tc>
      </w:tr>
    </w:tbl>
    <w:p w:rsidR="0043408A" w:rsidRPr="008A302A" w:rsidRDefault="00567095" w:rsidP="00672CCE">
      <w:pPr>
        <w:pStyle w:val="Heading1"/>
        <w:spacing w:line="360" w:lineRule="auto"/>
        <w:rPr>
          <w:rFonts w:ascii="Gill Sans MT" w:hAnsi="Gill Sans MT"/>
          <w:i/>
          <w:color w:val="C0504D" w:themeColor="accent2"/>
          <w:sz w:val="22"/>
          <w:szCs w:val="22"/>
          <w:lang w:val="cy-GB"/>
        </w:rPr>
      </w:pPr>
      <w:bookmarkStart w:id="23" w:name="_Toc415842546"/>
      <w:r w:rsidRPr="008A302A">
        <w:rPr>
          <w:rFonts w:ascii="Gill Sans MT" w:hAnsi="Gill Sans MT"/>
          <w:color w:val="C0504D" w:themeColor="accent2"/>
          <w:sz w:val="24"/>
          <w:szCs w:val="24"/>
          <w:lang w:val="cy-GB"/>
        </w:rPr>
        <w:lastRenderedPageBreak/>
        <w:t xml:space="preserve">Blaenoriaeth Gwella </w:t>
      </w:r>
      <w:r w:rsidR="00A43807" w:rsidRPr="008A302A">
        <w:rPr>
          <w:rFonts w:ascii="Gill Sans MT" w:hAnsi="Gill Sans MT"/>
          <w:color w:val="C0504D" w:themeColor="accent2"/>
          <w:sz w:val="24"/>
          <w:szCs w:val="24"/>
          <w:lang w:val="cy-GB"/>
        </w:rPr>
        <w:t>3</w:t>
      </w:r>
      <w:r w:rsidR="0043408A" w:rsidRPr="008A302A">
        <w:rPr>
          <w:rFonts w:ascii="Gill Sans MT" w:hAnsi="Gill Sans MT"/>
          <w:color w:val="C0504D" w:themeColor="accent2"/>
          <w:sz w:val="24"/>
          <w:szCs w:val="24"/>
          <w:lang w:val="cy-GB"/>
        </w:rPr>
        <w:t>:</w:t>
      </w:r>
      <w:r w:rsidR="0043408A"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 </w:t>
      </w:r>
      <w:r w:rsidR="00952703" w:rsidRPr="008A302A">
        <w:rPr>
          <w:rFonts w:ascii="Gill Sans MT" w:hAnsi="Gill Sans MT"/>
          <w:i/>
          <w:color w:val="C0504D" w:themeColor="accent2"/>
          <w:sz w:val="22"/>
          <w:szCs w:val="22"/>
          <w:lang w:val="cy-GB"/>
        </w:rPr>
        <w:t>Bydd ymwelwyr o gefndiroedd eang yn cael mynediad at ystod o gyfleoedd hamdden a reolir yn gynaliadwy</w:t>
      </w:r>
      <w:bookmarkEnd w:id="23"/>
    </w:p>
    <w:p w:rsidR="00F626A3" w:rsidRPr="008A302A" w:rsidRDefault="00567095" w:rsidP="00672CCE">
      <w:pPr>
        <w:pStyle w:val="Heading2"/>
        <w:spacing w:line="360" w:lineRule="auto"/>
        <w:rPr>
          <w:rFonts w:ascii="Gill Sans MT" w:hAnsi="Gill Sans MT"/>
          <w:color w:val="C0504D" w:themeColor="accent2"/>
          <w:sz w:val="22"/>
          <w:szCs w:val="22"/>
          <w:lang w:val="cy-GB"/>
        </w:rPr>
      </w:pPr>
      <w:bookmarkStart w:id="24" w:name="_Toc415842547"/>
      <w:r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>Pam ydym yn canolbwyntio ar y Flaenoriaeth Gwella hon</w:t>
      </w:r>
      <w:r w:rsidR="00F626A3"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>?</w:t>
      </w:r>
      <w:bookmarkEnd w:id="24"/>
    </w:p>
    <w:p w:rsidR="00324C6F" w:rsidRPr="008A302A" w:rsidRDefault="00427A74" w:rsidP="00F5133D">
      <w:pPr>
        <w:spacing w:line="360" w:lineRule="auto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Mae </w:t>
      </w:r>
      <w:r>
        <w:rPr>
          <w:rFonts w:ascii="Gill Sans MT" w:hAnsi="Gill Sans MT"/>
          <w:b/>
          <w:lang w:val="cy-GB"/>
        </w:rPr>
        <w:t>mynediad at yr awyr agored a hamdden</w:t>
      </w:r>
      <w:r w:rsidR="00D71E19" w:rsidRPr="008A302A">
        <w:rPr>
          <w:rFonts w:ascii="Gill Sans MT" w:hAnsi="Gill Sans MT"/>
          <w:lang w:val="cy-GB"/>
        </w:rPr>
        <w:t xml:space="preserve"> </w:t>
      </w:r>
      <w:r>
        <w:rPr>
          <w:rFonts w:ascii="Gill Sans MT" w:hAnsi="Gill Sans MT"/>
          <w:lang w:val="cy-GB"/>
        </w:rPr>
        <w:t xml:space="preserve">yn rhannau annatod o ail </w:t>
      </w:r>
      <w:r w:rsidR="00BB288B">
        <w:rPr>
          <w:rFonts w:ascii="Gill Sans MT" w:hAnsi="Gill Sans MT"/>
          <w:lang w:val="cy-GB"/>
        </w:rPr>
        <w:t>bwrpas</w:t>
      </w:r>
      <w:r>
        <w:rPr>
          <w:rFonts w:ascii="Gill Sans MT" w:hAnsi="Gill Sans MT"/>
          <w:lang w:val="cy-GB"/>
        </w:rPr>
        <w:t xml:space="preserve"> y Parc – sef </w:t>
      </w:r>
      <w:r w:rsidRPr="00427A74">
        <w:rPr>
          <w:rFonts w:ascii="Gill Sans MT" w:hAnsi="Gill Sans MT"/>
          <w:lang w:val="cy-GB"/>
        </w:rPr>
        <w:t xml:space="preserve">hybu cyfleoedd i’r cyhoedd </w:t>
      </w:r>
      <w:r w:rsidRPr="00427A74">
        <w:rPr>
          <w:rFonts w:ascii="Gill Sans MT" w:hAnsi="Gill Sans MT"/>
          <w:b/>
          <w:lang w:val="cy-GB"/>
        </w:rPr>
        <w:t>ddeall a mwynhau’r</w:t>
      </w:r>
      <w:r w:rsidRPr="00427A74">
        <w:rPr>
          <w:rFonts w:ascii="Gill Sans MT" w:hAnsi="Gill Sans MT"/>
          <w:lang w:val="cy-GB"/>
        </w:rPr>
        <w:t xml:space="preserve"> priodweddau arbennig</w:t>
      </w:r>
      <w:r w:rsidR="00D71E19" w:rsidRPr="008A302A">
        <w:rPr>
          <w:rFonts w:ascii="Gill Sans MT" w:hAnsi="Gill Sans MT"/>
          <w:lang w:val="cy-GB"/>
        </w:rPr>
        <w:t xml:space="preserve">. </w:t>
      </w:r>
      <w:r>
        <w:rPr>
          <w:rFonts w:ascii="Gill Sans MT" w:hAnsi="Gill Sans MT"/>
          <w:lang w:val="cy-GB"/>
        </w:rPr>
        <w:t>Mae Parc Cenedlaethol Bannau Brycheiniog yn cynnig cyfleoedd ar gyfer ystod eang o weithgareddau yn yr awyr, yn y d</w:t>
      </w:r>
      <w:r>
        <w:rPr>
          <w:rFonts w:ascii="Arial" w:hAnsi="Arial" w:cs="Arial"/>
          <w:lang w:val="cy-GB"/>
        </w:rPr>
        <w:t>ŵ</w:t>
      </w:r>
      <w:r>
        <w:rPr>
          <w:rFonts w:ascii="Gill Sans MT" w:hAnsi="Gill Sans MT"/>
          <w:lang w:val="cy-GB"/>
        </w:rPr>
        <w:t xml:space="preserve">r ac ar y tir ac ar gyfer hybu ffyrdd iach o fyw. Yr her i bawb yw galluogi </w:t>
      </w:r>
      <w:r w:rsidRPr="00427A74">
        <w:rPr>
          <w:rFonts w:ascii="Gill Sans MT" w:hAnsi="Gill Sans MT"/>
          <w:b/>
          <w:lang w:val="cy-GB"/>
        </w:rPr>
        <w:t>pob sector yn y gymdeithas</w:t>
      </w:r>
      <w:r>
        <w:rPr>
          <w:rFonts w:ascii="Gill Sans MT" w:hAnsi="Gill Sans MT"/>
          <w:lang w:val="cy-GB"/>
        </w:rPr>
        <w:t xml:space="preserve"> i fwynhau’r Parc mewn ffyrdd cyfreithlon a chynaliadwy nad ydynt yn gwrthdaro â phw</w:t>
      </w:r>
      <w:r w:rsidR="00BB288B">
        <w:rPr>
          <w:rFonts w:ascii="Gill Sans MT" w:hAnsi="Gill Sans MT"/>
          <w:lang w:val="cy-GB"/>
        </w:rPr>
        <w:t>rpas cyntaf y Parc nac yn amharu ar ei</w:t>
      </w:r>
      <w:r>
        <w:rPr>
          <w:rFonts w:ascii="Gill Sans MT" w:hAnsi="Gill Sans MT"/>
          <w:lang w:val="cy-GB"/>
        </w:rPr>
        <w:t xml:space="preserve"> briodweddau arbennig</w:t>
      </w:r>
      <w:r w:rsidR="00D71E19" w:rsidRPr="008A302A">
        <w:rPr>
          <w:rFonts w:ascii="Gill Sans MT" w:hAnsi="Gill Sans MT"/>
          <w:lang w:val="cy-GB"/>
        </w:rPr>
        <w:t xml:space="preserve">. </w:t>
      </w:r>
    </w:p>
    <w:p w:rsidR="00F626A3" w:rsidRPr="008A302A" w:rsidRDefault="00567095" w:rsidP="00672CCE">
      <w:pPr>
        <w:pStyle w:val="Heading2"/>
        <w:spacing w:line="360" w:lineRule="auto"/>
        <w:rPr>
          <w:rFonts w:ascii="Gill Sans MT" w:hAnsi="Gill Sans MT"/>
          <w:color w:val="C0504D" w:themeColor="accent2"/>
          <w:sz w:val="22"/>
          <w:szCs w:val="22"/>
          <w:lang w:val="cy-GB"/>
        </w:rPr>
      </w:pPr>
      <w:bookmarkStart w:id="25" w:name="_Toc415842548"/>
      <w:r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>Yr hyn y byddwn yn ei wneud</w:t>
      </w:r>
      <w:bookmarkEnd w:id="25"/>
    </w:p>
    <w:p w:rsidR="00F963C0" w:rsidRPr="008A302A" w:rsidRDefault="00C611C9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Rydym wedi adnabod dau amcan gwella ac wedi pennu mesurau perthnasol ac adnabod targedau cyraeddadwy sydd â chysylltiad clir â’r Flaenoriaeth Gwella. Yr amcanion gwella yw</w:t>
      </w:r>
      <w:r w:rsidR="00F963C0" w:rsidRPr="008A302A">
        <w:rPr>
          <w:rFonts w:ascii="Gill Sans MT" w:hAnsi="Gill Sans MT"/>
          <w:sz w:val="22"/>
          <w:szCs w:val="22"/>
          <w:lang w:val="cy-GB"/>
        </w:rPr>
        <w:t>:</w:t>
      </w:r>
    </w:p>
    <w:p w:rsidR="00F963C0" w:rsidRPr="008A302A" w:rsidRDefault="00F963C0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sz w:val="22"/>
          <w:szCs w:val="22"/>
          <w:lang w:val="cy-GB"/>
        </w:rPr>
      </w:pPr>
    </w:p>
    <w:p w:rsidR="002A25E5" w:rsidRPr="008A302A" w:rsidRDefault="00427A74" w:rsidP="00C912DB">
      <w:pPr>
        <w:pStyle w:val="ListParagraph"/>
        <w:numPr>
          <w:ilvl w:val="0"/>
          <w:numId w:val="24"/>
        </w:numPr>
        <w:spacing w:line="360" w:lineRule="auto"/>
        <w:rPr>
          <w:rFonts w:ascii="Gill Sans MT" w:hAnsi="Gill Sans MT"/>
          <w:color w:val="FF0000"/>
          <w:lang w:val="cy-GB"/>
        </w:rPr>
      </w:pPr>
      <w:r>
        <w:rPr>
          <w:rFonts w:ascii="Gill Sans MT" w:hAnsi="Gill Sans MT"/>
          <w:b/>
          <w:lang w:val="cy-GB"/>
        </w:rPr>
        <w:t>Amcan Gwella</w:t>
      </w:r>
      <w:r w:rsidR="003D1FCA" w:rsidRPr="008A302A">
        <w:rPr>
          <w:rFonts w:ascii="Gill Sans MT" w:hAnsi="Gill Sans MT"/>
          <w:b/>
          <w:lang w:val="cy-GB"/>
        </w:rPr>
        <w:t xml:space="preserve"> </w:t>
      </w:r>
      <w:r w:rsidR="002A25E5" w:rsidRPr="008A302A">
        <w:rPr>
          <w:rFonts w:ascii="Gill Sans MT" w:hAnsi="Gill Sans MT"/>
          <w:b/>
          <w:lang w:val="cy-GB"/>
        </w:rPr>
        <w:t>5</w:t>
      </w:r>
      <w:r w:rsidR="003D1FCA" w:rsidRPr="008A302A">
        <w:rPr>
          <w:rFonts w:ascii="Gill Sans MT" w:hAnsi="Gill Sans MT"/>
          <w:b/>
          <w:lang w:val="cy-GB"/>
        </w:rPr>
        <w:t xml:space="preserve">: </w:t>
      </w:r>
      <w:r>
        <w:rPr>
          <w:rFonts w:ascii="Gill Sans MT" w:hAnsi="Gill Sans MT"/>
          <w:lang w:val="cy-GB"/>
        </w:rPr>
        <w:t>Byddwn yn sicrhau bod ymwelwyr o gefndiroedd eang yn cael y cyfle i gael mynediad i’r Parc Cenedlaethol a’i fwynhau gan gael manteision i’w Hiechyd a’u Lles</w:t>
      </w:r>
      <w:r w:rsidR="003D1FCA" w:rsidRPr="008A302A">
        <w:rPr>
          <w:rFonts w:ascii="Gill Sans MT" w:hAnsi="Gill Sans MT"/>
          <w:lang w:val="cy-GB"/>
        </w:rPr>
        <w:t xml:space="preserve">. </w:t>
      </w:r>
    </w:p>
    <w:p w:rsidR="00753FF6" w:rsidRPr="008A302A" w:rsidRDefault="00427A74" w:rsidP="000E2861">
      <w:pPr>
        <w:pStyle w:val="ListParagraph"/>
        <w:numPr>
          <w:ilvl w:val="0"/>
          <w:numId w:val="24"/>
        </w:numPr>
        <w:spacing w:line="360" w:lineRule="auto"/>
        <w:rPr>
          <w:rFonts w:ascii="Gill Sans MT" w:hAnsi="Gill Sans MT"/>
          <w:lang w:val="cy-GB"/>
        </w:rPr>
      </w:pPr>
      <w:r>
        <w:rPr>
          <w:rFonts w:ascii="Gill Sans MT" w:hAnsi="Gill Sans MT"/>
          <w:b/>
          <w:lang w:val="cy-GB"/>
        </w:rPr>
        <w:t>Amcan</w:t>
      </w:r>
      <w:r w:rsidR="002A25E5" w:rsidRPr="008A302A">
        <w:rPr>
          <w:rFonts w:ascii="Gill Sans MT" w:hAnsi="Gill Sans MT"/>
          <w:b/>
          <w:lang w:val="cy-GB"/>
        </w:rPr>
        <w:t xml:space="preserve"> </w:t>
      </w:r>
      <w:r>
        <w:rPr>
          <w:rFonts w:ascii="Gill Sans MT" w:hAnsi="Gill Sans MT"/>
          <w:b/>
          <w:lang w:val="cy-GB"/>
        </w:rPr>
        <w:t xml:space="preserve">Gwella </w:t>
      </w:r>
      <w:r w:rsidR="002A25E5" w:rsidRPr="008A302A">
        <w:rPr>
          <w:rFonts w:ascii="Gill Sans MT" w:hAnsi="Gill Sans MT"/>
          <w:b/>
          <w:lang w:val="cy-GB"/>
        </w:rPr>
        <w:t>6</w:t>
      </w:r>
      <w:r w:rsidR="00F963C0" w:rsidRPr="008A302A">
        <w:rPr>
          <w:rFonts w:ascii="Gill Sans MT" w:hAnsi="Gill Sans MT"/>
          <w:b/>
          <w:lang w:val="cy-GB"/>
        </w:rPr>
        <w:t xml:space="preserve">: </w:t>
      </w:r>
      <w:r>
        <w:rPr>
          <w:rFonts w:ascii="Gill Sans MT" w:hAnsi="Gill Sans MT"/>
          <w:lang w:val="cy-GB"/>
        </w:rPr>
        <w:t>Byddwn yn rheoli’r rhwydwaith Hawliau Tramwy mewn modd cynaliadwy ar gyfer trigolion ac ymwelwyr o bob gallu a chefndir</w:t>
      </w:r>
      <w:r w:rsidR="000E2861" w:rsidRPr="008A302A">
        <w:rPr>
          <w:rFonts w:ascii="Gill Sans MT" w:hAnsi="Gill Sans MT"/>
          <w:lang w:val="cy-GB"/>
        </w:rPr>
        <w:t xml:space="preserve">. </w:t>
      </w:r>
    </w:p>
    <w:p w:rsidR="00F626A3" w:rsidRPr="008A302A" w:rsidRDefault="00567095" w:rsidP="00672CCE">
      <w:pPr>
        <w:pStyle w:val="Heading2"/>
        <w:spacing w:line="360" w:lineRule="auto"/>
        <w:rPr>
          <w:rFonts w:ascii="Gill Sans MT" w:hAnsi="Gill Sans MT"/>
          <w:color w:val="C0504D" w:themeColor="accent2"/>
          <w:sz w:val="22"/>
          <w:szCs w:val="22"/>
          <w:lang w:val="cy-GB"/>
        </w:rPr>
      </w:pPr>
      <w:bookmarkStart w:id="26" w:name="_Toc415842549"/>
      <w:r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>Sut fyddwn ni’n ei wneud</w:t>
      </w:r>
      <w:r w:rsidR="00F626A3" w:rsidRPr="008A302A">
        <w:rPr>
          <w:rFonts w:ascii="Gill Sans MT" w:hAnsi="Gill Sans MT"/>
          <w:color w:val="C0504D" w:themeColor="accent2"/>
          <w:sz w:val="22"/>
          <w:szCs w:val="22"/>
          <w:lang w:val="cy-GB"/>
        </w:rPr>
        <w:t>?</w:t>
      </w:r>
      <w:bookmarkEnd w:id="26"/>
    </w:p>
    <w:p w:rsidR="000C36CA" w:rsidRPr="00055BD3" w:rsidRDefault="00055BD3" w:rsidP="006133DE">
      <w:pPr>
        <w:spacing w:line="360" w:lineRule="auto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Byddwn yn cyflawni prosiect geo-gelcio (wedi’i gyllido gan Chwaraeon Cymru) gyda phobl ifanc a byddwn yn cyflawni prosiect Ysbrydoliaeth </w:t>
      </w:r>
      <w:r w:rsidR="00B25CC5">
        <w:rPr>
          <w:rFonts w:ascii="Gill Sans MT" w:hAnsi="Gill Sans MT"/>
          <w:lang w:val="cy-GB"/>
        </w:rPr>
        <w:t>yr Amgylchedd</w:t>
      </w:r>
      <w:r>
        <w:rPr>
          <w:rFonts w:ascii="Gill Sans MT" w:hAnsi="Gill Sans MT"/>
          <w:lang w:val="cy-GB"/>
        </w:rPr>
        <w:t xml:space="preserve"> (wedi’i gyllido gan Cyfoeth Naturiol Cymru) gyda grwpiau sydd wedi’u hallgau</w:t>
      </w:r>
      <w:r w:rsidR="000C36CA" w:rsidRPr="00055BD3">
        <w:rPr>
          <w:rFonts w:ascii="Gill Sans MT" w:hAnsi="Gill Sans MT"/>
          <w:lang w:val="cy-GB"/>
        </w:rPr>
        <w:t xml:space="preserve">. </w:t>
      </w:r>
    </w:p>
    <w:p w:rsidR="006133DE" w:rsidRPr="00055BD3" w:rsidRDefault="00055BD3" w:rsidP="006133DE">
      <w:pPr>
        <w:spacing w:line="360" w:lineRule="auto"/>
        <w:rPr>
          <w:lang w:val="cy-GB"/>
        </w:rPr>
      </w:pPr>
      <w:r>
        <w:rPr>
          <w:rFonts w:ascii="Gill Sans MT" w:hAnsi="Gill Sans MT"/>
          <w:lang w:val="cy-GB"/>
        </w:rPr>
        <w:t>Byddwn yn cyflawni’r Cynllun Gwella Hawliau Tramwy</w:t>
      </w:r>
      <w:r w:rsidR="006133DE" w:rsidRPr="00055BD3">
        <w:rPr>
          <w:rFonts w:ascii="Gill Sans MT" w:hAnsi="Gill Sans MT"/>
          <w:lang w:val="cy-GB"/>
        </w:rPr>
        <w:t xml:space="preserve">. </w:t>
      </w:r>
    </w:p>
    <w:p w:rsidR="00F626A3" w:rsidRPr="00055BD3" w:rsidRDefault="00567095" w:rsidP="00672CCE">
      <w:pPr>
        <w:pStyle w:val="Heading2"/>
        <w:spacing w:line="360" w:lineRule="auto"/>
        <w:rPr>
          <w:rFonts w:ascii="Gill Sans MT" w:hAnsi="Gill Sans MT"/>
          <w:color w:val="C0504D" w:themeColor="accent2"/>
          <w:sz w:val="22"/>
          <w:szCs w:val="22"/>
          <w:lang w:val="cy-GB"/>
        </w:rPr>
      </w:pPr>
      <w:bookmarkStart w:id="27" w:name="_Toc415842550"/>
      <w:r w:rsidRP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Sut fyddwn ni’n gwybod a </w:t>
      </w:r>
      <w:r w:rsid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yw ymwelwyr </w:t>
      </w:r>
      <w:r w:rsidR="00055BD3" w:rsidRP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o gefndiroedd eang </w:t>
      </w:r>
      <w:r w:rsid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>wedi</w:t>
      </w:r>
      <w:r w:rsidR="00BB288B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 cael</w:t>
      </w:r>
      <w:r w:rsid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 y cyfle i g</w:t>
      </w:r>
      <w:r w:rsidR="00055BD3" w:rsidRP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 xml:space="preserve">ael mynediad at </w:t>
      </w:r>
      <w:r w:rsid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>y Parc Cenedlaethol a’i fwynhau a’n bod ni wedi sicrhau bod pobl o bob gallu a chefndir yn gallu cael mynediad at ardaloedd o fewn y Parc Cenedlaethol</w:t>
      </w:r>
      <w:r w:rsidR="00202033" w:rsidRPr="00055BD3">
        <w:rPr>
          <w:rFonts w:ascii="Gill Sans MT" w:hAnsi="Gill Sans MT"/>
          <w:color w:val="C0504D" w:themeColor="accent2"/>
          <w:sz w:val="22"/>
          <w:szCs w:val="22"/>
          <w:lang w:val="cy-GB"/>
        </w:rPr>
        <w:t>?</w:t>
      </w:r>
      <w:bookmarkEnd w:id="27"/>
    </w:p>
    <w:p w:rsidR="000C36CA" w:rsidRPr="00055BD3" w:rsidRDefault="00055BD3" w:rsidP="00C912DB">
      <w:pPr>
        <w:spacing w:line="360" w:lineRule="auto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Bydd 300 o bobl ifanc a 30 o hyfforddwyr wedi elwa o’r prosiect geo-gelcio. Bydd 10 teithlen enghreifftiol wedi cael eu paratoi a bydd 4 sesiwn hyfforddi wedi cael eu cynnal ar gyfer grwpiau. Bydd 16 o arweinwyr grwpiau wedi cael eu hyfforddi a byddant yn cynnal ymweliadau</w:t>
      </w:r>
      <w:r w:rsidR="006133DE" w:rsidRPr="00055BD3">
        <w:rPr>
          <w:rFonts w:ascii="Gill Sans MT" w:hAnsi="Gill Sans MT"/>
          <w:lang w:val="cy-GB"/>
        </w:rPr>
        <w:t xml:space="preserve">. </w:t>
      </w:r>
    </w:p>
    <w:p w:rsidR="006133DE" w:rsidRPr="00055BD3" w:rsidRDefault="00055BD3" w:rsidP="00C912DB">
      <w:pPr>
        <w:spacing w:line="360" w:lineRule="auto"/>
        <w:rPr>
          <w:lang w:val="cy-GB"/>
        </w:rPr>
      </w:pPr>
      <w:r>
        <w:rPr>
          <w:rFonts w:ascii="Gill Sans MT" w:hAnsi="Gill Sans MT"/>
          <w:lang w:val="cy-GB"/>
        </w:rPr>
        <w:lastRenderedPageBreak/>
        <w:t>Byddwn wedi cwblhau o leiaf 4 prosiect dan y Cynllun Gwella Hawliau Tramwy</w:t>
      </w:r>
      <w:r w:rsidR="006133DE" w:rsidRPr="00055BD3">
        <w:rPr>
          <w:rFonts w:ascii="Gill Sans MT" w:hAnsi="Gill Sans MT"/>
          <w:lang w:val="cy-GB"/>
        </w:rPr>
        <w:t xml:space="preserve">. </w:t>
      </w:r>
    </w:p>
    <w:p w:rsidR="00F626A3" w:rsidRPr="00055BD3" w:rsidRDefault="006133DE" w:rsidP="00672CCE">
      <w:pPr>
        <w:spacing w:line="360" w:lineRule="auto"/>
        <w:rPr>
          <w:i/>
          <w:color w:val="FF0000"/>
          <w:lang w:val="cy-GB"/>
        </w:rPr>
      </w:pPr>
      <w:r w:rsidRPr="00055BD3">
        <w:rPr>
          <w:rFonts w:ascii="Gill Sans MT" w:hAnsi="Gill Sans MT"/>
          <w:lang w:val="cy-GB"/>
        </w:rPr>
        <w:t xml:space="preserve">. </w:t>
      </w:r>
    </w:p>
    <w:p w:rsidR="0043408A" w:rsidRPr="00055BD3" w:rsidRDefault="0043408A" w:rsidP="0043408A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tbl>
      <w:tblPr>
        <w:tblW w:w="11652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7"/>
        <w:gridCol w:w="1249"/>
        <w:gridCol w:w="1249"/>
        <w:gridCol w:w="1471"/>
        <w:gridCol w:w="1304"/>
      </w:tblGrid>
      <w:tr w:rsidR="00055BD3" w:rsidRPr="00055BD3" w:rsidTr="00055BD3">
        <w:trPr>
          <w:trHeight w:val="105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Nod Corfforaethol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Blaenoriaeth Gwella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Amcan Gwella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Mesur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Targed 2014/2015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Gwirion-eddol 2014/2015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Targed 2015/2016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055BD3" w:rsidRPr="00055BD3" w:rsidRDefault="00055BD3" w:rsidP="0005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055BD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Tîm</w:t>
            </w:r>
          </w:p>
        </w:tc>
      </w:tr>
      <w:tr w:rsidR="003D1FCA" w:rsidRPr="00055BD3" w:rsidTr="0010000B">
        <w:trPr>
          <w:trHeight w:val="1268"/>
        </w:trPr>
        <w:tc>
          <w:tcPr>
            <w:tcW w:w="1560" w:type="dxa"/>
            <w:vMerge w:val="restart"/>
            <w:tcBorders>
              <w:top w:val="nil"/>
              <w:left w:val="single" w:sz="8" w:space="0" w:color="7BA0CD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055BD3" w:rsidP="00055B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i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Darparu Cyfleoedd ar gyfer Mynediad at yr Awyr Agored a Hamdden gan roi</w:t>
            </w:r>
            <w:r w:rsidRPr="00055BD3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manteision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i I</w:t>
            </w:r>
            <w:r w:rsidRPr="00055BD3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echyd a’u Lles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055BD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ymwelwyr o gefndiroedd eang yn cael mynediad at ystod o gyfleoedd hamdden a reolir yn gynaliadwy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055BD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sicrhau bod ymwelwyr o gefndiroedd eang yn cael y cyfle i gael mynediad i’r Parc Cenedlaethol a’i fwynhau gan gael manteision i’w Hiechyd a’u Lles</w:t>
            </w:r>
            <w:r w:rsidR="00854D61"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055BD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</w:t>
            </w: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yflawni prosiect geo-gelcio (wedi’i gyllido gan Chwaraeon Cymru) gyda phobl ifanc</w:t>
            </w: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  <w:p w:rsidR="00854D61" w:rsidRPr="00055BD3" w:rsidRDefault="00854D61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  <w:p w:rsidR="00854D61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</w:t>
            </w:r>
            <w:r w:rsidRP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yflawni prosiect Ysbrydoliaeth yr Amgylchedd (wedi’i gyllido gan Cyfoeth Naturiol Cymru) gyda grwpiau sydd wedi’u hallgau</w:t>
            </w:r>
          </w:p>
          <w:p w:rsidR="00854D61" w:rsidRPr="00055BD3" w:rsidRDefault="00854D61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val="cy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249" w:type="dxa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</w:p>
          <w:p w:rsidR="00A73803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471" w:type="dxa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  <w:p w:rsidR="003D1FCA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300 o bobl ifanc a 30 o hyfforddwyr yn elwa</w:t>
            </w:r>
          </w:p>
          <w:p w:rsidR="00A73803" w:rsidRPr="00055BD3" w:rsidRDefault="00A73803" w:rsidP="00A7380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FF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color w:val="FF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color w:val="FF0000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10 </w:t>
            </w:r>
            <w:r w:rsid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teithlen enghreifftiol</w:t>
            </w: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, 4 </w:t>
            </w:r>
            <w:r w:rsid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sesiwn hyfforddiant gr</w:t>
            </w:r>
            <w:r w:rsidR="00B25CC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ŵ</w:t>
            </w:r>
            <w:r w:rsid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p ac</w:t>
            </w: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 16 </w:t>
            </w:r>
            <w:r w:rsid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o arweinwyr grwpiau wedi’</w:t>
            </w:r>
            <w:r w:rsidR="00B25CC5" w:rsidRP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u hyfforddi </w:t>
            </w:r>
            <w:r w:rsid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ac </w:t>
            </w:r>
            <w:r w:rsidR="00B25CC5" w:rsidRPr="00B25CC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yn cynnal ymweliadau</w:t>
            </w: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  <w:p w:rsidR="00A73803" w:rsidRPr="00055BD3" w:rsidRDefault="00A73803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7BA0CD"/>
            </w:tcBorders>
            <w:shd w:val="clear" w:color="000000" w:fill="DA9694"/>
            <w:vAlign w:val="center"/>
            <w:hideMark/>
          </w:tcPr>
          <w:p w:rsidR="003D1FCA" w:rsidRPr="00055BD3" w:rsidRDefault="00B25CC5" w:rsidP="003F3D6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Cymunedau Cynaliadwy</w:t>
            </w:r>
          </w:p>
        </w:tc>
      </w:tr>
      <w:tr w:rsidR="002735DF" w:rsidRPr="00055BD3" w:rsidTr="0010000B">
        <w:trPr>
          <w:trHeight w:val="1267"/>
        </w:trPr>
        <w:tc>
          <w:tcPr>
            <w:tcW w:w="1560" w:type="dxa"/>
            <w:vMerge/>
            <w:tcBorders>
              <w:left w:val="single" w:sz="8" w:space="0" w:color="7BA0CD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2735DF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2735DF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color w:val="FF0000"/>
                <w:sz w:val="20"/>
                <w:szCs w:val="20"/>
                <w:lang w:val="cy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055BD3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color w:val="FF0000"/>
                <w:sz w:val="20"/>
                <w:szCs w:val="20"/>
                <w:lang w:val="cy-GB" w:eastAsia="en-GB"/>
              </w:rPr>
            </w:pPr>
            <w:r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rheoli’r rhwydwaith Hawliau Tramwy mewn modd cynaliadwy ar gyfer trigolion ac ymwelwyr o bob gallu a chefndir</w:t>
            </w:r>
            <w:r w:rsidR="0010000B"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B25CC5" w:rsidP="00F430A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Cyflawni’r Cynllun Rheoli Hawliau Tramwy</w:t>
            </w:r>
            <w:r w:rsidR="00324C6F"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249" w:type="dxa"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B25CC5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249" w:type="dxa"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B25CC5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471" w:type="dxa"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B25CC5" w:rsidP="0010000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Cwblhau o leiaf bedwar prosiect dan y Cynllun Rheoli Hawliau Tramwy</w:t>
            </w:r>
            <w:r w:rsidR="00A73803" w:rsidRPr="00055BD3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304" w:type="dxa"/>
            <w:tcBorders>
              <w:left w:val="nil"/>
              <w:bottom w:val="nil"/>
              <w:right w:val="single" w:sz="8" w:space="0" w:color="7BA0CD"/>
            </w:tcBorders>
            <w:shd w:val="clear" w:color="000000" w:fill="DA9694"/>
            <w:vAlign w:val="center"/>
          </w:tcPr>
          <w:p w:rsidR="002735DF" w:rsidRPr="00055BD3" w:rsidRDefault="00B25CC5" w:rsidP="002735D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Hawliau Tramwy Cyhoeddus</w:t>
            </w:r>
          </w:p>
        </w:tc>
      </w:tr>
    </w:tbl>
    <w:p w:rsidR="00F626A3" w:rsidRPr="00055BD3" w:rsidRDefault="00F626A3" w:rsidP="0043408A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F626A3" w:rsidRPr="00055BD3" w:rsidRDefault="00F626A3" w:rsidP="0043408A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6158E8" w:rsidRPr="00055BD3" w:rsidRDefault="00622C2F">
      <w:pPr>
        <w:rPr>
          <w:rFonts w:ascii="Gill Sans MT" w:hAnsi="Gill Sans MT"/>
          <w:sz w:val="24"/>
          <w:szCs w:val="24"/>
          <w:lang w:val="cy-GB"/>
        </w:rPr>
      </w:pPr>
      <w:r w:rsidRPr="00055BD3">
        <w:rPr>
          <w:rFonts w:ascii="Gill Sans MT" w:hAnsi="Gill Sans MT"/>
          <w:sz w:val="24"/>
          <w:szCs w:val="24"/>
          <w:lang w:val="cy-GB"/>
        </w:rPr>
        <w:br w:type="page"/>
      </w:r>
    </w:p>
    <w:p w:rsidR="00622C2F" w:rsidRPr="00055BD3" w:rsidRDefault="00622C2F">
      <w:pPr>
        <w:rPr>
          <w:rFonts w:ascii="Gill Sans MT" w:eastAsiaTheme="majorEastAsia" w:hAnsi="Gill Sans MT" w:cstheme="majorBidi"/>
          <w:b/>
          <w:bCs/>
          <w:color w:val="4F81BD" w:themeColor="accent1"/>
          <w:sz w:val="24"/>
          <w:szCs w:val="24"/>
          <w:lang w:val="cy-GB"/>
        </w:rPr>
      </w:pPr>
    </w:p>
    <w:p w:rsidR="000615CE" w:rsidRPr="00055BD3" w:rsidRDefault="00567095" w:rsidP="00672CCE">
      <w:pPr>
        <w:pStyle w:val="Heading1"/>
        <w:spacing w:line="360" w:lineRule="auto"/>
        <w:rPr>
          <w:rFonts w:ascii="Gill Sans MT" w:hAnsi="Gill Sans MT"/>
          <w:color w:val="F79646" w:themeColor="accent6"/>
          <w:sz w:val="22"/>
          <w:szCs w:val="22"/>
          <w:lang w:val="cy-GB"/>
        </w:rPr>
      </w:pPr>
      <w:bookmarkStart w:id="28" w:name="_Toc415842551"/>
      <w:r w:rsidRPr="00055BD3">
        <w:rPr>
          <w:rFonts w:ascii="Gill Sans MT" w:hAnsi="Gill Sans MT"/>
          <w:color w:val="F79646" w:themeColor="accent6"/>
          <w:sz w:val="24"/>
          <w:szCs w:val="24"/>
          <w:lang w:val="cy-GB"/>
        </w:rPr>
        <w:t>Blaenoriaeth Gwella</w:t>
      </w:r>
      <w:r w:rsidR="00772F96" w:rsidRPr="00055BD3">
        <w:rPr>
          <w:rFonts w:ascii="Gill Sans MT" w:hAnsi="Gill Sans MT"/>
          <w:color w:val="F79646" w:themeColor="accent6"/>
          <w:sz w:val="24"/>
          <w:szCs w:val="24"/>
          <w:lang w:val="cy-GB"/>
        </w:rPr>
        <w:t xml:space="preserve"> 4:</w:t>
      </w:r>
      <w:r w:rsidR="00772F96" w:rsidRPr="00055BD3">
        <w:rPr>
          <w:rFonts w:ascii="Gill Sans MT" w:hAnsi="Gill Sans MT"/>
          <w:i/>
          <w:color w:val="F79646" w:themeColor="accent6"/>
          <w:sz w:val="22"/>
          <w:szCs w:val="22"/>
          <w:lang w:val="cy-GB"/>
        </w:rPr>
        <w:t xml:space="preserve"> </w:t>
      </w:r>
      <w:r w:rsidR="00952703" w:rsidRPr="00055BD3">
        <w:rPr>
          <w:rFonts w:ascii="Gill Sans MT" w:hAnsi="Gill Sans MT"/>
          <w:i/>
          <w:color w:val="F79646" w:themeColor="accent6"/>
          <w:sz w:val="22"/>
          <w:szCs w:val="22"/>
          <w:lang w:val="cy-GB"/>
        </w:rPr>
        <w:t>Bydd bywiogrwydd a hyfywedd cymunedau a’u busnesau yn cael eu cefnogi gyda’r nod o ddatblygu ymdeimlad o gydgyfrifoldeb.  Bydd gwaith gyda’r sector twristiaeth yn cael ei flaenoriaethu’n arbennig tra bydd dealltwriaeth ac ymwybyddiaeth ymhlith ymwelwyr a thrigolion yn cael eu hybu</w:t>
      </w:r>
      <w:bookmarkEnd w:id="28"/>
    </w:p>
    <w:p w:rsidR="000615CE" w:rsidRPr="00055BD3" w:rsidRDefault="00567095" w:rsidP="00672CCE">
      <w:pPr>
        <w:pStyle w:val="Heading2"/>
        <w:spacing w:line="360" w:lineRule="auto"/>
        <w:rPr>
          <w:rFonts w:ascii="Gill Sans MT" w:hAnsi="Gill Sans MT"/>
          <w:b w:val="0"/>
          <w:color w:val="F79646" w:themeColor="accent6"/>
          <w:sz w:val="22"/>
          <w:szCs w:val="22"/>
          <w:lang w:val="cy-GB"/>
        </w:rPr>
      </w:pPr>
      <w:bookmarkStart w:id="29" w:name="_Toc415842552"/>
      <w:r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Pam ydym yn canolbwyntio ar y Flaenoriaeth Gwella hon</w:t>
      </w:r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?</w:t>
      </w:r>
      <w:bookmarkEnd w:id="29"/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 xml:space="preserve"> </w:t>
      </w:r>
    </w:p>
    <w:p w:rsidR="003650E1" w:rsidRPr="00055BD3" w:rsidRDefault="00B25CC5" w:rsidP="00672CCE">
      <w:pPr>
        <w:spacing w:after="0" w:line="360" w:lineRule="auto"/>
        <w:rPr>
          <w:rFonts w:ascii="Gill Sans MT" w:hAnsi="Gill Sans MT"/>
          <w:lang w:val="cy-GB"/>
        </w:rPr>
      </w:pPr>
      <w:r w:rsidRPr="00B25CC5">
        <w:rPr>
          <w:rFonts w:ascii="Gill Sans MT" w:hAnsi="Gill Sans MT"/>
          <w:lang w:val="cy-GB"/>
        </w:rPr>
        <w:t>Mae gennym ddyletswydd statudol i feithrin lles economaidd a chymdeithasol cymunedau sy’n byw o fewn y Parc Cenedlaethol. Trwy ganolbwyntio ar y flaenoriaeth gwella hon gallwn roi cymorth i gymunedau yn y parc ddatblygu dulliau confensiynol ac arloesol o gynnal y Parc Cenedlaethol fel lle i fyw a gweithio mewn modd cynaliadwy. Yn ei dro, bydd hyn yn datblygu gwydnwch cymdeithasol a balchder cymunedol</w:t>
      </w:r>
      <w:r w:rsidR="003650E1" w:rsidRPr="00055BD3">
        <w:rPr>
          <w:rFonts w:ascii="Gill Sans MT" w:hAnsi="Gill Sans MT"/>
          <w:lang w:val="cy-GB"/>
        </w:rPr>
        <w:t xml:space="preserve">. </w:t>
      </w:r>
      <w:r>
        <w:rPr>
          <w:rFonts w:ascii="Gill Sans MT" w:hAnsi="Gill Sans MT"/>
          <w:lang w:val="cy-GB"/>
        </w:rPr>
        <w:t>Un enghraifft o’r modd yr ydym yn cefnogi gwydnwch cymunedau yw trwy’r Gronfa Datblygu Cynaliadwy</w:t>
      </w:r>
      <w:r w:rsidR="00FF7C47" w:rsidRPr="00055BD3">
        <w:rPr>
          <w:rFonts w:ascii="Gill Sans MT" w:hAnsi="Gill Sans MT"/>
          <w:lang w:val="cy-GB"/>
        </w:rPr>
        <w:t xml:space="preserve">.  </w:t>
      </w:r>
    </w:p>
    <w:p w:rsidR="003650E1" w:rsidRPr="00055BD3" w:rsidRDefault="003650E1" w:rsidP="00672CCE">
      <w:pPr>
        <w:spacing w:after="0" w:line="360" w:lineRule="auto"/>
        <w:rPr>
          <w:rFonts w:ascii="Gill Sans MT" w:hAnsi="Gill Sans MT"/>
          <w:lang w:val="cy-GB"/>
        </w:rPr>
      </w:pPr>
    </w:p>
    <w:p w:rsidR="003650E1" w:rsidRPr="00055BD3" w:rsidRDefault="00B25CC5" w:rsidP="00672CCE">
      <w:pPr>
        <w:spacing w:after="0" w:line="360" w:lineRule="auto"/>
        <w:rPr>
          <w:rFonts w:ascii="Gill Sans MT" w:hAnsi="Gill Sans MT"/>
          <w:i/>
          <w:lang w:val="cy-GB"/>
        </w:rPr>
      </w:pPr>
      <w:r>
        <w:rPr>
          <w:rFonts w:ascii="Gill Sans MT" w:hAnsi="Gill Sans MT"/>
          <w:lang w:val="cy-GB"/>
        </w:rPr>
        <w:t>Yn unol â’i Ail Bwrpas mae’n ofynnol i’r Awdurdod godi ymwybyddiaeth a chynyddu dealltwriaeth am y Parc. Un enghraifft o’r modd y caiff hyn ei wneud yw’r Rhaglen Ysgolion Llysgennad a thrwy ddarparu gwybodaeth am y Parc Cenedlaethol mewn lleoliadau gofal iechyd o fewn y Parc Cenedlaethol</w:t>
      </w:r>
      <w:r w:rsidR="008A0241" w:rsidRPr="00055BD3">
        <w:rPr>
          <w:rFonts w:ascii="Gill Sans MT" w:hAnsi="Gill Sans MT"/>
          <w:lang w:val="cy-GB"/>
        </w:rPr>
        <w:t>.</w:t>
      </w:r>
      <w:r w:rsidR="003E77CC" w:rsidRPr="00055BD3">
        <w:rPr>
          <w:rFonts w:ascii="Gill Sans MT" w:hAnsi="Gill Sans MT"/>
          <w:i/>
          <w:color w:val="FF0000"/>
          <w:lang w:val="cy-GB"/>
        </w:rPr>
        <w:t xml:space="preserve"> </w:t>
      </w:r>
    </w:p>
    <w:p w:rsidR="000615CE" w:rsidRPr="00055BD3" w:rsidRDefault="003A66CD" w:rsidP="00672CCE">
      <w:pPr>
        <w:pStyle w:val="NormalWeb"/>
        <w:spacing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Mae tensiwn rhwng y manteision economaidd sy’n deillio o annog twristiaid i ymweld â’r ardal a’r effaith negyddol o ran ôl troed carbon a llygredd cynyddol o ganlyniad i deithio gydag isadeiledd cludiant cyhoeddus cyfyngedig</w:t>
      </w:r>
      <w:r w:rsidR="00483591" w:rsidRPr="00055BD3">
        <w:rPr>
          <w:rFonts w:ascii="Gill Sans MT" w:hAnsi="Gill Sans MT"/>
          <w:sz w:val="22"/>
          <w:szCs w:val="22"/>
          <w:lang w:val="cy-GB"/>
        </w:rPr>
        <w:t xml:space="preserve">. </w:t>
      </w:r>
      <w:r>
        <w:rPr>
          <w:rFonts w:ascii="Gill Sans MT" w:hAnsi="Gill Sans MT"/>
          <w:sz w:val="22"/>
          <w:szCs w:val="22"/>
          <w:lang w:val="cy-GB"/>
        </w:rPr>
        <w:t>Mae’r Awdurdod Parc Cenedlaethol wedi cyflwyno ac mae’n canlyn arni â nifer o ddatrysiadau creadigol ac arloesol, megis Llysgenhadon y Parc Cenedlaethol, Hyfforddiant i Fusnesau a chynlluniau Twristiaeth Werdd</w:t>
      </w:r>
      <w:r w:rsidR="00483591" w:rsidRPr="00055BD3">
        <w:rPr>
          <w:rFonts w:ascii="Gill Sans MT" w:hAnsi="Gill Sans MT"/>
          <w:sz w:val="22"/>
          <w:szCs w:val="22"/>
          <w:lang w:val="cy-GB"/>
        </w:rPr>
        <w:t xml:space="preserve">.  </w:t>
      </w:r>
    </w:p>
    <w:p w:rsidR="000615CE" w:rsidRPr="00055BD3" w:rsidRDefault="00567095" w:rsidP="00672CCE">
      <w:pPr>
        <w:pStyle w:val="Heading2"/>
        <w:spacing w:line="360" w:lineRule="auto"/>
        <w:rPr>
          <w:rFonts w:ascii="Gill Sans MT" w:hAnsi="Gill Sans MT"/>
          <w:b w:val="0"/>
          <w:color w:val="F79646" w:themeColor="accent6"/>
          <w:sz w:val="22"/>
          <w:szCs w:val="22"/>
          <w:lang w:val="cy-GB"/>
        </w:rPr>
      </w:pPr>
      <w:bookmarkStart w:id="30" w:name="_Toc415842553"/>
      <w:r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Yr hyn y byddwn yn ei wneud</w:t>
      </w:r>
      <w:bookmarkEnd w:id="30"/>
    </w:p>
    <w:p w:rsidR="00D6521F" w:rsidRPr="00055BD3" w:rsidRDefault="003A66CD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Rydym wedi adnabod dau amcan gwella ac wedi pennu mesurau perthnasol ac adnabod targedau cyraeddadwy sydd â chysylltiad clir â’r Flaenoriaeth Gwella. Yr amcanion gwella yw</w:t>
      </w:r>
      <w:r w:rsidR="00350F9A" w:rsidRPr="00055BD3">
        <w:rPr>
          <w:rFonts w:ascii="Gill Sans MT" w:hAnsi="Gill Sans MT"/>
          <w:sz w:val="22"/>
          <w:szCs w:val="22"/>
          <w:lang w:val="cy-GB"/>
        </w:rPr>
        <w:t>:</w:t>
      </w:r>
    </w:p>
    <w:p w:rsidR="000615CE" w:rsidRPr="00055BD3" w:rsidRDefault="003A66CD" w:rsidP="00672CCE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>Amcan Gwella</w:t>
      </w:r>
      <w:r w:rsidR="000615CE" w:rsidRPr="00055BD3">
        <w:rPr>
          <w:rFonts w:ascii="Gill Sans MT" w:hAnsi="Gill Sans MT"/>
          <w:b/>
          <w:sz w:val="22"/>
          <w:szCs w:val="22"/>
          <w:lang w:val="cy-GB"/>
        </w:rPr>
        <w:t xml:space="preserve"> </w:t>
      </w:r>
      <w:r w:rsidR="002A25E5" w:rsidRPr="00055BD3">
        <w:rPr>
          <w:rFonts w:ascii="Gill Sans MT" w:hAnsi="Gill Sans MT"/>
          <w:b/>
          <w:sz w:val="22"/>
          <w:szCs w:val="22"/>
          <w:lang w:val="cy-GB"/>
        </w:rPr>
        <w:t>7</w:t>
      </w:r>
      <w:r w:rsidR="000615CE" w:rsidRPr="00055BD3">
        <w:rPr>
          <w:rFonts w:ascii="Gill Sans MT" w:hAnsi="Gill Sans MT"/>
          <w:sz w:val="22"/>
          <w:szCs w:val="22"/>
          <w:lang w:val="cy-GB"/>
        </w:rPr>
        <w:t xml:space="preserve">: </w:t>
      </w:r>
      <w:r>
        <w:rPr>
          <w:rFonts w:ascii="Gill Sans MT" w:hAnsi="Gill Sans MT"/>
          <w:sz w:val="22"/>
          <w:szCs w:val="22"/>
          <w:lang w:val="cy-GB"/>
        </w:rPr>
        <w:t xml:space="preserve">Byddwn </w:t>
      </w:r>
      <w:r w:rsidR="00657FEA">
        <w:rPr>
          <w:rFonts w:ascii="Gill Sans MT" w:hAnsi="Gill Sans MT"/>
          <w:sz w:val="22"/>
          <w:szCs w:val="22"/>
          <w:lang w:val="cy-GB"/>
        </w:rPr>
        <w:t>yn datblygu rhaglen Ysgolion Llysgennad ac yn sicrhau bod gwybodaeth am y Parc Cenedlaethol ar gael mewn lleoliadau gofal iechyd</w:t>
      </w:r>
    </w:p>
    <w:p w:rsidR="0068416A" w:rsidRPr="00055BD3" w:rsidRDefault="00657FEA" w:rsidP="00F446CC">
      <w:pPr>
        <w:pStyle w:val="ListParagraph"/>
        <w:numPr>
          <w:ilvl w:val="0"/>
          <w:numId w:val="30"/>
        </w:numPr>
        <w:spacing w:after="0" w:line="360" w:lineRule="auto"/>
        <w:rPr>
          <w:rFonts w:ascii="Gill Sans MT" w:hAnsi="Gill Sans MT"/>
          <w:i/>
          <w:color w:val="FF0000"/>
          <w:lang w:val="cy-GB"/>
        </w:rPr>
      </w:pPr>
      <w:r>
        <w:rPr>
          <w:rFonts w:ascii="Gill Sans MT" w:hAnsi="Gill Sans MT"/>
          <w:b/>
          <w:lang w:val="cy-GB"/>
        </w:rPr>
        <w:t>Amcan Gwella</w:t>
      </w:r>
      <w:r w:rsidR="000615CE" w:rsidRPr="00055BD3">
        <w:rPr>
          <w:rFonts w:ascii="Gill Sans MT" w:hAnsi="Gill Sans MT"/>
          <w:b/>
          <w:lang w:val="cy-GB"/>
        </w:rPr>
        <w:t xml:space="preserve"> </w:t>
      </w:r>
      <w:r w:rsidR="002A25E5" w:rsidRPr="00055BD3">
        <w:rPr>
          <w:rFonts w:ascii="Gill Sans MT" w:hAnsi="Gill Sans MT"/>
          <w:b/>
          <w:lang w:val="cy-GB"/>
        </w:rPr>
        <w:t>8</w:t>
      </w:r>
      <w:r w:rsidR="000615CE" w:rsidRPr="00055BD3">
        <w:rPr>
          <w:rFonts w:ascii="Gill Sans MT" w:hAnsi="Gill Sans MT"/>
          <w:b/>
          <w:lang w:val="cy-GB"/>
        </w:rPr>
        <w:t>:</w:t>
      </w:r>
      <w:r w:rsidR="000615CE" w:rsidRPr="00055BD3">
        <w:rPr>
          <w:rFonts w:ascii="Gill Sans MT" w:hAnsi="Gill Sans MT"/>
          <w:lang w:val="cy-GB"/>
        </w:rPr>
        <w:t xml:space="preserve"> </w:t>
      </w:r>
      <w:r>
        <w:rPr>
          <w:rFonts w:ascii="Gill Sans MT" w:hAnsi="Gill Sans MT"/>
          <w:lang w:val="cy-GB"/>
        </w:rPr>
        <w:t>Byddwn yn cefnogi prosiectau gwydnwch cymunedol â chyllid o’r Gronfa Datblygu Cynaliadwy a chyngor a chymorth gan swyddogion datblygu</w:t>
      </w:r>
    </w:p>
    <w:p w:rsidR="0068416A" w:rsidRPr="00055BD3" w:rsidRDefault="0068416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sz w:val="22"/>
          <w:szCs w:val="22"/>
          <w:lang w:val="cy-GB"/>
        </w:rPr>
      </w:pPr>
    </w:p>
    <w:p w:rsidR="00D6521F" w:rsidRPr="00055BD3" w:rsidRDefault="00657FEA" w:rsidP="00382BE3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rPr>
          <w:rFonts w:ascii="Gill Sans MT" w:hAnsi="Gill Sans MT"/>
          <w:color w:val="FF0000"/>
          <w:sz w:val="22"/>
          <w:szCs w:val="22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>Amcan Gwella</w:t>
      </w:r>
      <w:r w:rsidR="0068416A" w:rsidRPr="00055BD3">
        <w:rPr>
          <w:rFonts w:ascii="Gill Sans MT" w:hAnsi="Gill Sans MT"/>
          <w:b/>
          <w:sz w:val="22"/>
          <w:szCs w:val="22"/>
          <w:lang w:val="cy-GB"/>
        </w:rPr>
        <w:t xml:space="preserve"> </w:t>
      </w:r>
      <w:r w:rsidR="00C80318" w:rsidRPr="00055BD3">
        <w:rPr>
          <w:rFonts w:ascii="Gill Sans MT" w:hAnsi="Gill Sans MT"/>
          <w:b/>
          <w:sz w:val="22"/>
          <w:szCs w:val="22"/>
          <w:lang w:val="cy-GB"/>
        </w:rPr>
        <w:t>9</w:t>
      </w:r>
      <w:r w:rsidR="0068416A" w:rsidRPr="00055BD3">
        <w:rPr>
          <w:rFonts w:ascii="Gill Sans MT" w:hAnsi="Gill Sans MT"/>
          <w:b/>
          <w:sz w:val="22"/>
          <w:szCs w:val="22"/>
          <w:lang w:val="cy-GB"/>
        </w:rPr>
        <w:t>:</w:t>
      </w:r>
      <w:r w:rsidR="0068416A" w:rsidRPr="00055BD3">
        <w:rPr>
          <w:rFonts w:ascii="Gill Sans MT" w:hAnsi="Gill Sans MT"/>
          <w:sz w:val="22"/>
          <w:szCs w:val="22"/>
          <w:lang w:val="cy-GB"/>
        </w:rPr>
        <w:t xml:space="preserve"> </w:t>
      </w:r>
      <w:r>
        <w:rPr>
          <w:rFonts w:ascii="Gill Sans MT" w:hAnsi="Gill Sans MT"/>
          <w:sz w:val="22"/>
          <w:szCs w:val="22"/>
          <w:lang w:val="cy-GB"/>
        </w:rPr>
        <w:t>Byddwn yn cynnal gweithgarwch y cynlluniau Llysgenhadon, Hyfforddiant i Fusnesau a Thwristiaeth Werdd ar ôl i’r cyllid gan y Cynghreiriau Gwledig ddod i ben</w:t>
      </w:r>
    </w:p>
    <w:p w:rsidR="000615CE" w:rsidRPr="00055BD3" w:rsidRDefault="00567095" w:rsidP="00672CCE">
      <w:pPr>
        <w:pStyle w:val="Heading2"/>
        <w:spacing w:line="360" w:lineRule="auto"/>
        <w:rPr>
          <w:rFonts w:ascii="Gill Sans MT" w:hAnsi="Gill Sans MT"/>
          <w:b w:val="0"/>
          <w:color w:val="F79646" w:themeColor="accent6"/>
          <w:sz w:val="22"/>
          <w:szCs w:val="22"/>
          <w:lang w:val="cy-GB"/>
        </w:rPr>
      </w:pPr>
      <w:bookmarkStart w:id="31" w:name="_Toc415842554"/>
      <w:r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lastRenderedPageBreak/>
        <w:t>Sut fyddwn ni’n ei wneud</w:t>
      </w:r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?</w:t>
      </w:r>
      <w:bookmarkEnd w:id="31"/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 xml:space="preserve"> </w:t>
      </w:r>
    </w:p>
    <w:p w:rsidR="00274847" w:rsidRPr="00055BD3" w:rsidRDefault="00657FE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sicrhau bod ysgolion o fewn ac o amgylch y parc yn cyfranogi ac yn cael budd o gyfranogi ym mhrosiect Ysgolion Llysgennad y Parc Cenedlaethol. Byddwn yn darparu cyfleoedd i ddefnyddio’r Parc Cenedlaethol ar gyfer manteision i iechyd a lles a gwybodaeth mewn lleoliadau gofal iechyd yn y Parc Cenedlaethol</w:t>
      </w:r>
      <w:r w:rsidR="00495005" w:rsidRPr="00055BD3">
        <w:rPr>
          <w:rFonts w:ascii="Gill Sans MT" w:hAnsi="Gill Sans MT"/>
          <w:sz w:val="22"/>
          <w:szCs w:val="22"/>
          <w:lang w:val="cy-GB"/>
        </w:rPr>
        <w:t>.</w:t>
      </w:r>
    </w:p>
    <w:p w:rsidR="00F33660" w:rsidRPr="00055BD3" w:rsidRDefault="00F33660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F33660" w:rsidRPr="00055BD3" w:rsidRDefault="00657FE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cefnogi prosiectau gwydnwch cymunedol sy’n gysylltiedig â’r Parc Cenedlaethol trwy’r Gronfa Datblygu Cynaliadwy a chyngor a chymorth gan swyddogion datblygu</w:t>
      </w:r>
      <w:r w:rsidR="00557F71" w:rsidRPr="00055BD3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495005" w:rsidRPr="00055BD3" w:rsidRDefault="00495005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68416A" w:rsidRPr="00055BD3" w:rsidRDefault="00657FE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Byddwn yn mesur nifer y busnesau sy’n ymgysylltu â’r cynlluniau Llysgenhadon, Hyfforddiant i Fusnesau a Thwristiaeth Werdd wedi i’r cyllid gan y Cynghreiriau Gwledig ddod i ben</w:t>
      </w:r>
      <w:r w:rsidR="009905E6" w:rsidRPr="00055BD3">
        <w:rPr>
          <w:rFonts w:ascii="Gill Sans MT" w:hAnsi="Gill Sans MT"/>
          <w:sz w:val="22"/>
          <w:szCs w:val="22"/>
          <w:lang w:val="cy-GB"/>
        </w:rPr>
        <w:t>.</w:t>
      </w:r>
    </w:p>
    <w:p w:rsidR="000615CE" w:rsidRPr="00055BD3" w:rsidRDefault="00567095" w:rsidP="00E74D21">
      <w:pPr>
        <w:pStyle w:val="Heading2"/>
        <w:spacing w:line="360" w:lineRule="auto"/>
        <w:rPr>
          <w:rFonts w:ascii="Gill Sans MT" w:hAnsi="Gill Sans MT"/>
          <w:b w:val="0"/>
          <w:color w:val="F79646" w:themeColor="accent6"/>
          <w:sz w:val="22"/>
          <w:szCs w:val="22"/>
          <w:lang w:val="cy-GB"/>
        </w:rPr>
      </w:pPr>
      <w:bookmarkStart w:id="32" w:name="_Toc415842555"/>
      <w:r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Sut fyddwn ni’n gwybod a y</w:t>
      </w:r>
      <w:r w:rsidR="00657FEA">
        <w:rPr>
          <w:rFonts w:ascii="Gill Sans MT" w:hAnsi="Gill Sans MT"/>
          <w:color w:val="F79646" w:themeColor="accent6"/>
          <w:sz w:val="22"/>
          <w:szCs w:val="22"/>
          <w:lang w:val="cy-GB"/>
        </w:rPr>
        <w:t>dym wedi cyflawni ymwybyddiaeth a dealltwriaeth, gwydnwch cymdeithasol a datblygu economaidd cynaliadwy</w:t>
      </w:r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>?</w:t>
      </w:r>
      <w:bookmarkEnd w:id="32"/>
      <w:r w:rsidR="000615CE" w:rsidRPr="00055BD3">
        <w:rPr>
          <w:rFonts w:ascii="Gill Sans MT" w:hAnsi="Gill Sans MT"/>
          <w:color w:val="F79646" w:themeColor="accent6"/>
          <w:sz w:val="22"/>
          <w:szCs w:val="22"/>
          <w:lang w:val="cy-GB"/>
        </w:rPr>
        <w:t xml:space="preserve"> </w:t>
      </w:r>
    </w:p>
    <w:p w:rsidR="00002AA4" w:rsidRPr="00055BD3" w:rsidRDefault="00657FE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 4 ysgol yn ennill y wobr Ysgolion Llysgennad a bydd 10 yn cofrestru. Bydd 5 lleoliad gofal iechyd yn cytuno i hyrwyddo’r Parc Cenedlaethol</w:t>
      </w:r>
      <w:r w:rsidR="00E74D21" w:rsidRPr="00055BD3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002AA4" w:rsidRPr="00055BD3" w:rsidRDefault="00002AA4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002AA4" w:rsidRPr="00055BD3" w:rsidRDefault="00144D67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 50 o brosiectau gwydnwch cymunedol sy’n gysylltiedig â’r Parc Cenedlaethol wedi cael eu cefnogi gan Awdurdod Parc Cenedlaethol Bannau Brycheiniog</w:t>
      </w:r>
      <w:r w:rsidR="00E74D21" w:rsidRPr="00055BD3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002AA4" w:rsidRPr="00055BD3" w:rsidRDefault="00002AA4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sz w:val="22"/>
          <w:szCs w:val="22"/>
          <w:lang w:val="cy-GB"/>
        </w:rPr>
      </w:pPr>
    </w:p>
    <w:p w:rsidR="009905E6" w:rsidRPr="00055BD3" w:rsidRDefault="00144D67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Bydd 120 o Lysgenhadon, 10 cwrs hyfforddi a 40 o fusnesau twristiaeth werdd</w:t>
      </w:r>
      <w:r w:rsidR="009905E6" w:rsidRPr="00055BD3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742C1A" w:rsidRPr="00055BD3" w:rsidRDefault="00742C1A">
      <w:pPr>
        <w:rPr>
          <w:rFonts w:ascii="Gill Sans MT" w:eastAsia="Times New Roman" w:hAnsi="Gill Sans MT" w:cs="Times New Roman"/>
          <w:lang w:val="cy-GB" w:eastAsia="en-GB"/>
        </w:rPr>
      </w:pPr>
      <w:r w:rsidRPr="00055BD3">
        <w:rPr>
          <w:rFonts w:ascii="Gill Sans MT" w:hAnsi="Gill Sans MT"/>
          <w:lang w:val="cy-GB"/>
        </w:rPr>
        <w:br w:type="page"/>
      </w:r>
    </w:p>
    <w:p w:rsidR="00742C1A" w:rsidRPr="00055BD3" w:rsidRDefault="00742C1A" w:rsidP="00672CCE">
      <w:pPr>
        <w:pStyle w:val="NormalWeb"/>
        <w:spacing w:before="0" w:beforeAutospacing="0" w:after="0" w:afterAutospacing="0" w:line="360" w:lineRule="auto"/>
        <w:rPr>
          <w:rFonts w:ascii="Gill Sans MT" w:hAnsi="Gill Sans MT"/>
          <w:sz w:val="22"/>
          <w:szCs w:val="22"/>
          <w:lang w:val="cy-GB"/>
        </w:rPr>
      </w:pPr>
    </w:p>
    <w:p w:rsidR="004C096A" w:rsidRPr="00055BD3" w:rsidRDefault="004C096A" w:rsidP="00512360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tbl>
      <w:tblPr>
        <w:tblW w:w="11166" w:type="dxa"/>
        <w:tblInd w:w="-1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326"/>
        <w:gridCol w:w="1873"/>
        <w:gridCol w:w="1843"/>
        <w:gridCol w:w="1134"/>
        <w:gridCol w:w="992"/>
        <w:gridCol w:w="1366"/>
        <w:gridCol w:w="1164"/>
      </w:tblGrid>
      <w:tr w:rsidR="00144D67" w:rsidRPr="00055BD3" w:rsidTr="00A10B46">
        <w:trPr>
          <w:trHeight w:val="60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Nod Corfforaethol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Blaenoriaeth Gwella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Amcan Gwella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Mesur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 2014/2015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Gwirion-eddol 2014/2015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Targed 2015/2016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D67" w:rsidRPr="00144D67" w:rsidRDefault="00144D67" w:rsidP="005C13C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Tîm</w:t>
            </w:r>
          </w:p>
        </w:tc>
      </w:tr>
      <w:tr w:rsidR="00F85FF2" w:rsidRPr="00055BD3" w:rsidTr="000046C9">
        <w:trPr>
          <w:trHeight w:val="185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D46A49" w:rsidRPr="00055BD3" w:rsidRDefault="00144D67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  <w:t>Cod Ymwybydd-iaeth a Chynyddu Dealltwriaeth</w:t>
            </w:r>
            <w:r w:rsidR="00F85FF2" w:rsidRPr="00055BD3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  <w:t>;</w:t>
            </w: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D46A49" w:rsidRPr="00055BD3" w:rsidRDefault="00144D67" w:rsidP="004014E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  <w:t>Creu a Chynnal Cymunedau, Trefi a Phentrefi Cynaliadwy</w:t>
            </w:r>
            <w:r w:rsidR="00F85FF2" w:rsidRPr="00055BD3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  <w:t xml:space="preserve">; </w:t>
            </w:r>
          </w:p>
          <w:p w:rsidR="000046C9" w:rsidRPr="00055BD3" w:rsidRDefault="000046C9" w:rsidP="00F72743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F72743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F85FF2" w:rsidRPr="00055BD3" w:rsidRDefault="00144D67" w:rsidP="00F72743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  <w:t>Datblygu Economaidd Cynaliadwy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6C9" w:rsidRPr="00055BD3" w:rsidRDefault="000046C9" w:rsidP="004014E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0046C9" w:rsidRPr="00055BD3" w:rsidRDefault="000046C9" w:rsidP="004014E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F85FF2" w:rsidRPr="00055BD3" w:rsidRDefault="00FA6C52" w:rsidP="004014E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>B</w:t>
            </w:r>
            <w:r w:rsidR="00144D67" w:rsidRPr="00144D67"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>ydd bywiogrwydd a hyfywedd cymunedau a’u busnesau yn cael eu cefnogi gyda’r nod o ddatblygu ymdeimlad o gydgyfrifoldeb.  Bydd gwaith gyda’r sector twristiaeth yn cael ei flaenoriaethu’n arbennig tra bydd dealltwriaeth ac ymwybyddiaeth ymhlith ymwelwyr a thrigolion yn cael eu hybu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4014E2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Byddwn yn datblygu rhaglen Ysgolion Llysgennad ac yn sicrhau bod gwybodaeth am y Parc Cenedlaethol ar gael mewn lleoliadau gofal iechyd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 xml:space="preserve">Bydd </w:t>
            </w: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ysgolion o fewn ac o amgylch y parc yn cyfranogi ac yn cael budd o gyfranogi ym mhrosiect Ysgolion Llysgennad y Parc Cenedlaethol</w:t>
            </w:r>
            <w:r w:rsidR="004014E2" w:rsidRPr="00055BD3">
              <w:rPr>
                <w:rFonts w:ascii="Gill Sans MT" w:hAnsi="Gill Sans MT"/>
                <w:sz w:val="20"/>
                <w:szCs w:val="20"/>
                <w:lang w:val="cy-GB"/>
              </w:rPr>
              <w:t>.</w:t>
            </w: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144D67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 xml:space="preserve">Bydd gwybodaeth a </w:t>
            </w: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 xml:space="preserve">cyfleoedd i ddefnyddio’r Parc Cenedlaethol ar gyfer manteision i iechyd a lles </w:t>
            </w:r>
            <w:r>
              <w:rPr>
                <w:rFonts w:ascii="Gill Sans MT" w:hAnsi="Gill Sans MT"/>
                <w:sz w:val="20"/>
                <w:szCs w:val="20"/>
                <w:lang w:val="cy-GB"/>
              </w:rPr>
              <w:t>yn cael eu darparu</w:t>
            </w: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 xml:space="preserve"> mewn lleoliadau gofal iechyd yn y Parc Cenedlaethol</w:t>
            </w:r>
            <w:r w:rsidR="004014E2" w:rsidRPr="00055BD3">
              <w:rPr>
                <w:rFonts w:ascii="Gill Sans MT" w:hAnsi="Gill Sans MT"/>
                <w:sz w:val="20"/>
                <w:szCs w:val="20"/>
                <w:lang w:val="cy-GB"/>
              </w:rPr>
              <w:t>.</w:t>
            </w: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144D67" w:rsidP="004014E2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144D67" w:rsidP="004014E2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Bydd 4 ysgol yn ennill y wob</w:t>
            </w:r>
            <w:r>
              <w:rPr>
                <w:rFonts w:ascii="Gill Sans MT" w:hAnsi="Gill Sans MT"/>
                <w:sz w:val="20"/>
                <w:szCs w:val="20"/>
                <w:lang w:val="cy-GB"/>
              </w:rPr>
              <w:t xml:space="preserve">r. Bydd </w:t>
            </w: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10 yn cofrestru</w:t>
            </w:r>
            <w:r w:rsidR="004014E2" w:rsidRPr="00055BD3">
              <w:rPr>
                <w:rFonts w:ascii="Gill Sans MT" w:hAnsi="Gill Sans MT"/>
                <w:sz w:val="20"/>
                <w:szCs w:val="20"/>
                <w:lang w:val="cy-GB"/>
              </w:rPr>
              <w:t>.</w:t>
            </w: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4014E2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F72743" w:rsidRPr="00055BD3" w:rsidRDefault="00F72743" w:rsidP="004014E2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</w:p>
          <w:p w:rsidR="004014E2" w:rsidRPr="00055BD3" w:rsidRDefault="00144D67" w:rsidP="004014E2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Bydd 5 lleoliad gofal iechyd yn cytuno i hyrwyddo’r Parc Cenedlaethol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A91832" w:rsidRPr="00055BD3" w:rsidRDefault="00144D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>Addysg</w:t>
            </w:r>
            <w:r w:rsidR="00F85FF2" w:rsidRPr="00055BD3"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 xml:space="preserve">; </w:t>
            </w: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A91832" w:rsidRPr="00055BD3" w:rsidRDefault="00144D67" w:rsidP="009F0FF0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>Cymunedau Cynaliadwy</w:t>
            </w:r>
            <w:r w:rsidR="00F85FF2" w:rsidRPr="00055BD3"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>;</w:t>
            </w:r>
          </w:p>
          <w:p w:rsidR="004014E2" w:rsidRPr="00055BD3" w:rsidRDefault="00F85F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  <w:r w:rsidRPr="00055BD3"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  <w:t xml:space="preserve"> </w:t>
            </w:r>
          </w:p>
          <w:p w:rsidR="004014E2" w:rsidRPr="00055BD3" w:rsidRDefault="004014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9F0FF0" w:rsidRPr="00055BD3" w:rsidRDefault="009F0F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  <w:p w:rsidR="00F85FF2" w:rsidRPr="00055BD3" w:rsidRDefault="00144D67" w:rsidP="009F0FF0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Twristiaeth Gynaliadwy</w:t>
            </w:r>
          </w:p>
        </w:tc>
      </w:tr>
      <w:tr w:rsidR="00F85FF2" w:rsidRPr="00055BD3" w:rsidTr="000046C9">
        <w:trPr>
          <w:trHeight w:val="136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Byddwn yn cefnogi prosiectau gwydnwch cymunedol â chyllid o’r Gronfa Datblygu Cynaliadwy a chyngor a chymorth gan swyddogion datblygu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144D67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 xml:space="preserve">Nifer y </w:t>
            </w:r>
            <w:r w:rsidRPr="00144D67">
              <w:rPr>
                <w:rFonts w:ascii="Gill Sans MT" w:hAnsi="Gill Sans MT"/>
                <w:sz w:val="20"/>
                <w:szCs w:val="20"/>
                <w:lang w:val="cy-GB"/>
              </w:rPr>
              <w:t>prosiectau gwydnwch cymunedol sy’n gysylltiedig â’r Parc Cenedlaethol</w:t>
            </w:r>
            <w:r w:rsidR="00F72743" w:rsidRPr="00055BD3">
              <w:rPr>
                <w:rFonts w:ascii="Gill Sans MT" w:hAnsi="Gill Sans MT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cy-GB"/>
              </w:rPr>
              <w:t>a gefnogir gan Awdurdod Parc Cenedlaethol Bannau Brycheiniog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F72743" w:rsidP="00F72743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 w:rsidRPr="00055BD3">
              <w:rPr>
                <w:rFonts w:ascii="Gill Sans MT" w:hAnsi="Gill Sans MT"/>
                <w:sz w:val="20"/>
                <w:szCs w:val="20"/>
                <w:lang w:val="cy-GB"/>
              </w:rPr>
              <w:t>50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</w:tc>
      </w:tr>
      <w:tr w:rsidR="00F85FF2" w:rsidRPr="00055BD3" w:rsidTr="000046C9">
        <w:trPr>
          <w:trHeight w:val="225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bCs/>
                <w:sz w:val="20"/>
                <w:szCs w:val="20"/>
                <w:lang w:val="cy-GB"/>
              </w:rPr>
            </w:pPr>
            <w:r w:rsidRPr="00144D67">
              <w:rPr>
                <w:rFonts w:ascii="Gill Sans MT" w:hAnsi="Gill Sans MT"/>
                <w:bCs/>
                <w:sz w:val="20"/>
                <w:szCs w:val="20"/>
                <w:lang w:val="cy-GB"/>
              </w:rPr>
              <w:t>Byddwn yn cynnal gweithgarwch y cynlluniau Llysgenhadon, Hyfforddiant i Fusnesau a Thwristiaeth Werdd ar ôl i’r cyllid gan y Cynghreiriau Gwledig ddod i 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Nifer y busnesau sy’n ymgysylltu â’r elfennau hyn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0046C9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FF2" w:rsidRPr="00055BD3" w:rsidRDefault="00144D67" w:rsidP="00F72743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Ddim yn berthnasol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6C9" w:rsidRPr="00055BD3" w:rsidRDefault="00144D67" w:rsidP="000046C9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Llysgenhadon</w:t>
            </w:r>
            <w:r w:rsidR="000046C9" w:rsidRPr="00055BD3">
              <w:rPr>
                <w:rFonts w:ascii="Gill Sans MT" w:hAnsi="Gill Sans MT"/>
                <w:sz w:val="20"/>
                <w:szCs w:val="20"/>
                <w:lang w:val="cy-GB"/>
              </w:rPr>
              <w:t>: 120</w:t>
            </w:r>
          </w:p>
          <w:p w:rsidR="000046C9" w:rsidRPr="00055BD3" w:rsidRDefault="00144D67" w:rsidP="000046C9">
            <w:pPr>
              <w:rPr>
                <w:rFonts w:ascii="Gill Sans MT" w:hAnsi="Gill Sans MT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Cyrsiau hyfforddi</w:t>
            </w:r>
            <w:r w:rsidR="000046C9" w:rsidRPr="00055BD3">
              <w:rPr>
                <w:rFonts w:ascii="Gill Sans MT" w:hAnsi="Gill Sans MT"/>
                <w:sz w:val="20"/>
                <w:szCs w:val="20"/>
                <w:lang w:val="cy-GB"/>
              </w:rPr>
              <w:t xml:space="preserve">: 10 </w:t>
            </w:r>
          </w:p>
          <w:p w:rsidR="00F85FF2" w:rsidRPr="00055BD3" w:rsidRDefault="00144D67" w:rsidP="000046C9">
            <w:pPr>
              <w:rPr>
                <w:rFonts w:ascii="Gill Sans MT" w:hAnsi="Gill Sans MT"/>
                <w:color w:val="FF0000"/>
                <w:sz w:val="20"/>
                <w:szCs w:val="20"/>
                <w:lang w:val="cy-GB"/>
              </w:rPr>
            </w:pPr>
            <w:r>
              <w:rPr>
                <w:rFonts w:ascii="Gill Sans MT" w:hAnsi="Gill Sans MT"/>
                <w:sz w:val="20"/>
                <w:szCs w:val="20"/>
                <w:lang w:val="cy-GB"/>
              </w:rPr>
              <w:t>Busnesau twristiaeth werdd</w:t>
            </w:r>
            <w:r w:rsidR="000046C9" w:rsidRPr="00055BD3">
              <w:rPr>
                <w:rFonts w:ascii="Gill Sans MT" w:hAnsi="Gill Sans MT"/>
                <w:sz w:val="20"/>
                <w:szCs w:val="20"/>
                <w:lang w:val="cy-GB"/>
              </w:rPr>
              <w:t>: 40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F2" w:rsidRPr="00055BD3" w:rsidRDefault="00F85FF2">
            <w:pPr>
              <w:rPr>
                <w:rFonts w:ascii="Gill Sans MT" w:hAnsi="Gill Sans MT"/>
                <w:color w:val="000000"/>
                <w:sz w:val="20"/>
                <w:szCs w:val="20"/>
                <w:lang w:val="cy-GB"/>
              </w:rPr>
            </w:pPr>
          </w:p>
        </w:tc>
      </w:tr>
    </w:tbl>
    <w:p w:rsidR="00593C4E" w:rsidRDefault="00F85FF2">
      <w:pPr>
        <w:rPr>
          <w:rFonts w:ascii="Gill Sans MT" w:eastAsia="Times New Roman" w:hAnsi="Gill Sans MT" w:cs="Times New Roman"/>
          <w:lang w:eastAsia="en-GB"/>
        </w:rPr>
      </w:pPr>
      <w:r w:rsidRPr="00055BD3">
        <w:rPr>
          <w:rFonts w:ascii="Gill Sans MT" w:hAnsi="Gill Sans MT"/>
          <w:lang w:val="cy-GB"/>
        </w:rPr>
        <w:t xml:space="preserve"> </w:t>
      </w:r>
      <w:r w:rsidR="00593C4E" w:rsidRPr="00055BD3">
        <w:rPr>
          <w:rFonts w:ascii="Gill Sans MT" w:hAnsi="Gill Sans MT"/>
          <w:lang w:val="cy-GB"/>
        </w:rPr>
        <w:br w:type="page"/>
      </w:r>
    </w:p>
    <w:p w:rsidR="009F0655" w:rsidRPr="00567095" w:rsidRDefault="00567095" w:rsidP="00672CCE">
      <w:pPr>
        <w:pStyle w:val="Heading1"/>
        <w:numPr>
          <w:ilvl w:val="0"/>
          <w:numId w:val="23"/>
        </w:numPr>
        <w:spacing w:line="360" w:lineRule="auto"/>
        <w:rPr>
          <w:rFonts w:ascii="Gill Sans MT" w:hAnsi="Gill Sans MT"/>
          <w:color w:val="auto"/>
          <w:sz w:val="24"/>
          <w:szCs w:val="24"/>
          <w:lang w:val="cy-GB"/>
        </w:rPr>
      </w:pPr>
      <w:bookmarkStart w:id="33" w:name="_Toc415842556"/>
      <w:r>
        <w:rPr>
          <w:rFonts w:ascii="Gill Sans MT" w:hAnsi="Gill Sans MT"/>
          <w:color w:val="auto"/>
          <w:sz w:val="24"/>
          <w:szCs w:val="24"/>
          <w:lang w:val="cy-GB"/>
        </w:rPr>
        <w:lastRenderedPageBreak/>
        <w:t>Monitro Perfformiad</w:t>
      </w:r>
      <w:bookmarkEnd w:id="33"/>
    </w:p>
    <w:p w:rsidR="009F0655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Bydd y manylion hyn yn cael eu mesur, eu cofnodi a’u hasesu yn ein System Rheoli Perfformiad o’r enw ‘Ffynnon’ a byddant yn darparu’r sail ar gyfer adrodd ar ein perfformiad. Mae’r wybodaeth a lanlwythir i Ffynnon yn cynnwys data craidd ar ddangosyddion perfformiad statudol a dangosyddion perfformiad lleol sy’n dangos gwaith pob Cyfarwyddiaeth yn ei gyd-destun trwy ddangos llwyth gwaith, achosion, ffigyrau, niferoedd a thargedau. Mae adroddiadau Ffynnon yn cael eu cynhyrchu’n chwarterol a’u cyflwyno i Bwyllgor yr Awdurdod Parc Cenedlaethol gan amlygu’r meysydd sydd wedi gwella neu’r meysydd y mae gofyn rhoi sylw iddynt</w:t>
      </w:r>
      <w:r w:rsidR="009F0655" w:rsidRPr="00567095">
        <w:rPr>
          <w:rFonts w:ascii="Gill Sans MT" w:hAnsi="Gill Sans MT" w:cs="GillSansMT"/>
          <w:lang w:val="cy-GB"/>
        </w:rPr>
        <w:t>.</w:t>
      </w:r>
    </w:p>
    <w:p w:rsidR="00BE4271" w:rsidRPr="00567095" w:rsidRDefault="00BE4271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</w:p>
    <w:p w:rsidR="009F0655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Er mwyn monitro effeithiolrwydd ac effeithlonrwydd, bydd adroddiadau cynnydd hefyd yn cael eu cyflwyno i’r Pwyllgor Archwilio a Chraffu bob chwarter ar un flaenoriaeth gwella benodol. Yn ogystal â hyn, bydd yr Awdurdod yn parhau i feincnodi ei berfformiad gyda Pharciau Cenedlaethol eraill Cymru a bydd y manylion hyn hefyd yn cael eu cyflwyno i Bwyllgor yr Awdurdod Parc Cenedlaethol pan fyddant ar gael. Bydd y gwelliannau’n cael eu dangos mewn amrywiaeth o ffyrdd gan gynnwys</w:t>
      </w:r>
      <w:r w:rsidR="009F0655" w:rsidRPr="00567095">
        <w:rPr>
          <w:rFonts w:ascii="Gill Sans MT" w:hAnsi="Gill Sans MT" w:cs="GillSansMT"/>
          <w:lang w:val="cy-GB"/>
        </w:rPr>
        <w:t>:</w:t>
      </w:r>
    </w:p>
    <w:p w:rsidR="009F0655" w:rsidRPr="00567095" w:rsidRDefault="00811FB2" w:rsidP="00672CCE">
      <w:pPr>
        <w:pStyle w:val="ListParagraph"/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Dangosyddion perfformiad</w:t>
      </w:r>
      <w:r w:rsidRPr="005724DE">
        <w:rPr>
          <w:rFonts w:ascii="Gill Sans MT" w:hAnsi="Gill Sans MT" w:cs="GillSansMT"/>
          <w:lang w:val="cy-GB"/>
        </w:rPr>
        <w:t xml:space="preserve"> (</w:t>
      </w:r>
      <w:r>
        <w:rPr>
          <w:rFonts w:ascii="Gill Sans MT" w:hAnsi="Gill Sans MT" w:cs="GillSansMT"/>
          <w:lang w:val="cy-GB"/>
        </w:rPr>
        <w:t>sy’n cynnwys y rhai sy’n genedlaethol ac yn statudol a’r rhai sy’n lleol</w:t>
      </w:r>
      <w:r w:rsidR="009F0655" w:rsidRPr="00567095">
        <w:rPr>
          <w:rFonts w:ascii="Gill Sans MT" w:hAnsi="Gill Sans MT" w:cs="GillSansMT"/>
          <w:lang w:val="cy-GB"/>
        </w:rPr>
        <w:t>)</w:t>
      </w:r>
    </w:p>
    <w:p w:rsidR="009F0655" w:rsidRPr="00567095" w:rsidRDefault="00811FB2" w:rsidP="00672C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Ymgynghori â rhanddeiliaid a defnyddwyr gwasanaethau trwy arolygon a dulliau eraill</w:t>
      </w:r>
      <w:r w:rsidR="009F0655" w:rsidRPr="00567095">
        <w:rPr>
          <w:rFonts w:ascii="Gill Sans MT" w:hAnsi="Gill Sans MT" w:cs="GillSansMT"/>
          <w:lang w:val="cy-GB"/>
        </w:rPr>
        <w:t>.</w:t>
      </w:r>
    </w:p>
    <w:p w:rsidR="009F0655" w:rsidRPr="00567095" w:rsidRDefault="00811FB2" w:rsidP="00672C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Asesu mewnol</w:t>
      </w:r>
    </w:p>
    <w:p w:rsidR="009F0655" w:rsidRPr="00567095" w:rsidRDefault="00811FB2" w:rsidP="00672C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Archwiliadau gan Swyddfa Archwilio Cymru</w:t>
      </w:r>
    </w:p>
    <w:p w:rsidR="009F0655" w:rsidRPr="00567095" w:rsidRDefault="00811FB2" w:rsidP="00672C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Meincnodi a chyrraedd targedau</w:t>
      </w:r>
    </w:p>
    <w:p w:rsidR="00BE4271" w:rsidRPr="00567095" w:rsidRDefault="00BE4271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</w:p>
    <w:p w:rsidR="00766F0D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Mae gennym drefniadau llywodraethu corfforaethol a mesurau mewnol cryf i reoli ymddygiad yr Awdurdod. Rydym wedi mabwysiadu cod enghreifftiol a ategir gan ganllawiau a gyhoeddwyd gan Ombwdsmon Gwasanaeth Cyhoeddus Cymru</w:t>
      </w:r>
      <w:r w:rsidR="001123D4" w:rsidRPr="00567095">
        <w:rPr>
          <w:rStyle w:val="FootnoteReference"/>
          <w:rFonts w:ascii="Gill Sans MT" w:hAnsi="Gill Sans MT" w:cs="GillSansMT"/>
          <w:lang w:val="cy-GB"/>
        </w:rPr>
        <w:footnoteReference w:id="3"/>
      </w:r>
      <w:r w:rsidR="00766F0D" w:rsidRPr="00567095">
        <w:rPr>
          <w:rFonts w:ascii="Gill Sans MT" w:hAnsi="Gill Sans MT" w:cs="GillSansMT"/>
          <w:lang w:val="cy-GB"/>
        </w:rPr>
        <w:t xml:space="preserve">. </w:t>
      </w:r>
      <w:r>
        <w:rPr>
          <w:rFonts w:ascii="Gill Sans MT" w:hAnsi="Gill Sans MT" w:cs="GillSansMT"/>
          <w:lang w:val="cy-GB"/>
        </w:rPr>
        <w:t>Mae’r cod yn seiliedig ar saith egwyddor bywyd cyhoeddus, a nodwyd gyntaf yn y Pwyllgor Safonau mewn Bywyd Cyhoeddus (Pwyllgor Nolan) ac a ddiffiniwyd yn fwyaf diweddar yng Nghymru mewn Offeryn Statudol fel</w:t>
      </w:r>
      <w:r w:rsidR="00766F0D" w:rsidRPr="00567095">
        <w:rPr>
          <w:rFonts w:ascii="Gill Sans MT" w:hAnsi="Gill Sans MT" w:cs="GillSansMT"/>
          <w:lang w:val="cy-GB"/>
        </w:rPr>
        <w:t xml:space="preserve">: 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1. </w:t>
      </w:r>
      <w:r w:rsidR="00811FB2">
        <w:rPr>
          <w:rFonts w:ascii="Gill Sans MT" w:hAnsi="Gill Sans MT" w:cs="GillSansMT"/>
          <w:lang w:val="cy-GB"/>
        </w:rPr>
        <w:t>Anhunanoldeb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2. </w:t>
      </w:r>
      <w:r w:rsidR="00811FB2">
        <w:rPr>
          <w:rFonts w:ascii="Gill Sans MT" w:hAnsi="Gill Sans MT" w:cs="GillSansMT"/>
          <w:lang w:val="cy-GB"/>
        </w:rPr>
        <w:t>Gonestrwydd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3. </w:t>
      </w:r>
      <w:r w:rsidR="00811FB2">
        <w:rPr>
          <w:rFonts w:ascii="Gill Sans MT" w:hAnsi="Gill Sans MT" w:cs="GillSansMT"/>
          <w:lang w:val="cy-GB"/>
        </w:rPr>
        <w:t>Uniondeb a Phriodoldeb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4. </w:t>
      </w:r>
      <w:r w:rsidR="00811FB2">
        <w:rPr>
          <w:rFonts w:ascii="Gill Sans MT" w:hAnsi="Gill Sans MT" w:cs="GillSansMT"/>
          <w:lang w:val="cy-GB"/>
        </w:rPr>
        <w:t>Dyletswydd i Gynnal y Gyfraith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5. </w:t>
      </w:r>
      <w:r w:rsidR="00811FB2">
        <w:rPr>
          <w:rFonts w:ascii="Gill Sans MT" w:hAnsi="Gill Sans MT" w:cs="GillSansMT"/>
          <w:lang w:val="cy-GB"/>
        </w:rPr>
        <w:t>Stiwardiaeth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6. </w:t>
      </w:r>
      <w:r w:rsidR="00811FB2">
        <w:rPr>
          <w:rFonts w:ascii="Gill Sans MT" w:hAnsi="Gill Sans MT" w:cs="GillSansMT"/>
          <w:lang w:val="cy-GB"/>
        </w:rPr>
        <w:t>Gwrthrychedd wrth Wneud Penderfyniadau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7. </w:t>
      </w:r>
      <w:r w:rsidR="00811FB2">
        <w:rPr>
          <w:rFonts w:ascii="Gill Sans MT" w:hAnsi="Gill Sans MT" w:cs="GillSansMT"/>
          <w:lang w:val="cy-GB"/>
        </w:rPr>
        <w:t>Cydraddoldeb a Pharch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8. </w:t>
      </w:r>
      <w:r w:rsidR="00811FB2">
        <w:rPr>
          <w:rFonts w:ascii="Gill Sans MT" w:hAnsi="Gill Sans MT" w:cs="GillSansMT"/>
          <w:lang w:val="cy-GB"/>
        </w:rPr>
        <w:t>Bod yn Agored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lastRenderedPageBreak/>
        <w:t xml:space="preserve">9. </w:t>
      </w:r>
      <w:r w:rsidR="00811FB2">
        <w:rPr>
          <w:rFonts w:ascii="Gill Sans MT" w:hAnsi="Gill Sans MT" w:cs="GillSansMT"/>
          <w:lang w:val="cy-GB"/>
        </w:rPr>
        <w:t>Atebolrwydd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ind w:left="720"/>
        <w:rPr>
          <w:rFonts w:ascii="Gill Sans MT" w:hAnsi="Gill Sans MT" w:cs="GillSansMT"/>
          <w:lang w:val="cy-GB"/>
        </w:rPr>
      </w:pPr>
      <w:r w:rsidRPr="00567095">
        <w:rPr>
          <w:rFonts w:ascii="Gill Sans MT" w:hAnsi="Gill Sans MT" w:cs="GillSansMT"/>
          <w:lang w:val="cy-GB"/>
        </w:rPr>
        <w:t xml:space="preserve">10. </w:t>
      </w:r>
      <w:r w:rsidR="00811FB2">
        <w:rPr>
          <w:rFonts w:ascii="Gill Sans MT" w:hAnsi="Gill Sans MT" w:cs="GillSansMT"/>
          <w:lang w:val="cy-GB"/>
        </w:rPr>
        <w:t>Arweinyddiaeth</w:t>
      </w:r>
    </w:p>
    <w:p w:rsidR="00766F0D" w:rsidRPr="00567095" w:rsidRDefault="00766F0D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</w:p>
    <w:p w:rsidR="009F0655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Mae ystod o bolisïau wedi cael eu mabwysiadu o fewn yr Awdurdod i gyflawni’r egwyddorion hyn. Cânt eu cefnogi gan yr Aelodau, Swyddogion, y Pwyllgor Archwilio a Chraffu, y Pwyllgor Safonau, y Swyddog Monitro, Cyfreithwyr yr Awdurdod, y Weithdrefn Gwynion a’r Ddeddf Rhyddid Gwybodaeth. Byddwn yn sicrhau ein bod yn cymhwyso’r egwyddorion hyn i’n prosesau penderfynu a’n hymrwymiad i wella ein gwasanaethau</w:t>
      </w:r>
      <w:r w:rsidR="009F0655" w:rsidRPr="00567095">
        <w:rPr>
          <w:rFonts w:ascii="Gill Sans MT" w:hAnsi="Gill Sans MT" w:cs="GillSansMT"/>
          <w:lang w:val="cy-GB"/>
        </w:rPr>
        <w:t>.</w:t>
      </w:r>
    </w:p>
    <w:p w:rsidR="00154319" w:rsidRPr="00567095" w:rsidRDefault="00154319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</w:p>
    <w:p w:rsidR="0049513B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Mae’r Cynllun Gwella hwn yn eistedd o fewn fframwaith cynllunio uchelgeisiol, Cynllun Rheoli’r Parc Cenedlaethol, sy’n mapio datblygiadau yn y Parc hyd at</w:t>
      </w:r>
      <w:r w:rsidR="0049513B" w:rsidRPr="00567095">
        <w:rPr>
          <w:rFonts w:ascii="Gill Sans MT" w:hAnsi="Gill Sans MT" w:cs="GillSansMT"/>
          <w:lang w:val="cy-GB"/>
        </w:rPr>
        <w:t xml:space="preserve"> 2030</w:t>
      </w:r>
      <w:r w:rsidR="009F0655" w:rsidRPr="00567095">
        <w:rPr>
          <w:rFonts w:ascii="Gill Sans MT" w:hAnsi="Gill Sans MT" w:cs="GillSansMT"/>
          <w:lang w:val="cy-GB"/>
        </w:rPr>
        <w:t xml:space="preserve">. </w:t>
      </w:r>
      <w:r>
        <w:rPr>
          <w:rFonts w:ascii="Gill Sans MT" w:hAnsi="Gill Sans MT" w:cs="GillSansMT"/>
          <w:lang w:val="cy-GB"/>
        </w:rPr>
        <w:t>Bydd ein profiadau’n parhau i oleuo a dylanwadu ar raglenni gwaith, cyllidebau a chynigion cyllido wrth i ni ymegnïo i fynd y tu hwnt i’n targedau</w:t>
      </w:r>
      <w:r w:rsidR="009F0655" w:rsidRPr="00567095">
        <w:rPr>
          <w:rFonts w:ascii="Gill Sans MT" w:hAnsi="Gill Sans MT" w:cs="GillSansMT"/>
          <w:lang w:val="cy-GB"/>
        </w:rPr>
        <w:t xml:space="preserve">. </w:t>
      </w:r>
    </w:p>
    <w:p w:rsidR="0049513B" w:rsidRPr="00567095" w:rsidRDefault="0049513B" w:rsidP="00672CCE">
      <w:pPr>
        <w:autoSpaceDE w:val="0"/>
        <w:autoSpaceDN w:val="0"/>
        <w:adjustRightInd w:val="0"/>
        <w:spacing w:after="0" w:line="360" w:lineRule="auto"/>
        <w:rPr>
          <w:rFonts w:ascii="Gill Sans MT" w:hAnsi="Gill Sans MT" w:cs="GillSansMT"/>
          <w:lang w:val="cy-GB"/>
        </w:rPr>
      </w:pPr>
    </w:p>
    <w:p w:rsidR="00796B10" w:rsidRPr="00567095" w:rsidRDefault="00811FB2" w:rsidP="00672CCE">
      <w:pPr>
        <w:autoSpaceDE w:val="0"/>
        <w:autoSpaceDN w:val="0"/>
        <w:adjustRightInd w:val="0"/>
        <w:spacing w:after="0" w:line="360" w:lineRule="auto"/>
        <w:rPr>
          <w:rStyle w:val="Hyperlink"/>
          <w:rFonts w:ascii="Gill Sans MT" w:hAnsi="Gill Sans MT" w:cs="GillSansMT"/>
          <w:lang w:val="cy-GB"/>
        </w:rPr>
      </w:pPr>
      <w:r>
        <w:rPr>
          <w:rFonts w:ascii="Gill Sans MT" w:hAnsi="Gill Sans MT" w:cs="GillSansMT"/>
          <w:lang w:val="cy-GB"/>
        </w:rPr>
        <w:t>Os hoffech unrhyw wybodaeth ychwanegol am y Cynllun Gwella neu os hoffech awgrymu meysydd gwaith lle mae angen i ni wella ysgrifennwch at</w:t>
      </w:r>
      <w:r w:rsidRPr="005724DE">
        <w:rPr>
          <w:rFonts w:ascii="Gill Sans MT" w:hAnsi="Gill Sans MT" w:cs="GillSansMT"/>
          <w:lang w:val="cy-GB"/>
        </w:rPr>
        <w:t xml:space="preserve"> Mr John Cook, </w:t>
      </w:r>
      <w:r>
        <w:rPr>
          <w:rFonts w:ascii="Gill Sans MT" w:hAnsi="Gill Sans MT" w:cs="GillSansMT"/>
          <w:lang w:val="cy-GB"/>
        </w:rPr>
        <w:t>Prif Weithredwr, Parc Cenedlaethol Bannau Brycheiniog</w:t>
      </w:r>
      <w:r w:rsidRPr="005724DE">
        <w:rPr>
          <w:rFonts w:ascii="Gill Sans MT" w:hAnsi="Gill Sans MT" w:cs="GillSansMT"/>
          <w:lang w:val="cy-GB"/>
        </w:rPr>
        <w:t xml:space="preserve">, Plas y Ffynnon, </w:t>
      </w:r>
      <w:r>
        <w:rPr>
          <w:rFonts w:ascii="Gill Sans MT" w:hAnsi="Gill Sans MT" w:cs="GillSansMT"/>
          <w:lang w:val="cy-GB"/>
        </w:rPr>
        <w:t xml:space="preserve">Ffordd Cambria, Aberhonddu </w:t>
      </w:r>
      <w:r w:rsidR="009F0655" w:rsidRPr="00567095">
        <w:rPr>
          <w:rFonts w:ascii="Gill Sans MT" w:hAnsi="Gill Sans MT" w:cs="GillSansMT"/>
          <w:lang w:val="cy-GB"/>
        </w:rPr>
        <w:t xml:space="preserve">LD3 7HP, Powys </w:t>
      </w:r>
      <w:r>
        <w:rPr>
          <w:rFonts w:ascii="Gill Sans MT" w:hAnsi="Gill Sans MT" w:cs="GillSansMT"/>
          <w:lang w:val="cy-GB"/>
        </w:rPr>
        <w:t>neu anfonwch neges e-bost i</w:t>
      </w:r>
      <w:r w:rsidRPr="005724DE">
        <w:rPr>
          <w:rFonts w:ascii="Gill Sans MT" w:hAnsi="Gill Sans MT" w:cs="GillSansMT"/>
          <w:color w:val="000000"/>
          <w:lang w:val="cy-GB"/>
        </w:rPr>
        <w:t xml:space="preserve"> </w:t>
      </w:r>
      <w:hyperlink r:id="rId9" w:history="1">
        <w:r w:rsidR="00385E1E" w:rsidRPr="00567095">
          <w:rPr>
            <w:rStyle w:val="Hyperlink"/>
            <w:rFonts w:ascii="Gill Sans MT" w:hAnsi="Gill Sans MT" w:cs="GillSansMT"/>
            <w:lang w:val="cy-GB"/>
          </w:rPr>
          <w:t>improvements@breconbeacons.org</w:t>
        </w:r>
      </w:hyperlink>
    </w:p>
    <w:p w:rsidR="00554171" w:rsidRPr="00567095" w:rsidRDefault="00554171" w:rsidP="00BE4271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GillSansMT"/>
          <w:lang w:val="cy-GB"/>
        </w:rPr>
      </w:pPr>
    </w:p>
    <w:p w:rsidR="00554171" w:rsidRPr="00567095" w:rsidRDefault="00554171" w:rsidP="00BE427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FF"/>
          <w:lang w:val="cy-GB"/>
        </w:rPr>
      </w:pPr>
    </w:p>
    <w:p w:rsidR="00554171" w:rsidRPr="00567095" w:rsidRDefault="00811FB2" w:rsidP="00BE427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FF"/>
          <w:lang w:val="cy-GB"/>
        </w:rPr>
      </w:pPr>
      <w:r>
        <w:rPr>
          <w:rFonts w:ascii="Gill Sans MT" w:hAnsi="Gill Sans MT" w:cs="GillSansMT"/>
          <w:lang w:val="cy-GB"/>
        </w:rPr>
        <w:t>Cyhoeddwy</w:t>
      </w:r>
      <w:r w:rsidRPr="005724DE">
        <w:rPr>
          <w:rFonts w:ascii="Gill Sans MT" w:hAnsi="Gill Sans MT" w:cs="GillSansMT"/>
          <w:lang w:val="cy-GB"/>
        </w:rPr>
        <w:t xml:space="preserve">d: </w:t>
      </w:r>
      <w:r>
        <w:rPr>
          <w:rFonts w:ascii="Gill Sans MT" w:hAnsi="Gill Sans MT" w:cs="GillSansMT"/>
          <w:lang w:val="cy-GB"/>
        </w:rPr>
        <w:t>Ebril</w:t>
      </w:r>
      <w:r w:rsidRPr="005724DE">
        <w:rPr>
          <w:rFonts w:ascii="Gill Sans MT" w:hAnsi="Gill Sans MT" w:cs="GillSansMT"/>
          <w:lang w:val="cy-GB"/>
        </w:rPr>
        <w:t>l</w:t>
      </w:r>
      <w:r w:rsidR="00E3070F" w:rsidRPr="00567095">
        <w:rPr>
          <w:rFonts w:ascii="Gill Sans MT" w:hAnsi="Gill Sans MT" w:cs="GillSansMT"/>
          <w:lang w:val="cy-GB"/>
        </w:rPr>
        <w:t xml:space="preserve"> </w:t>
      </w:r>
      <w:r w:rsidR="00F85FF2" w:rsidRPr="00567095">
        <w:rPr>
          <w:rFonts w:ascii="Gill Sans MT" w:hAnsi="Gill Sans MT" w:cs="GillSansMT"/>
          <w:lang w:val="cy-GB"/>
        </w:rPr>
        <w:t>2015</w:t>
      </w:r>
      <w:r w:rsidR="00554171" w:rsidRPr="00567095">
        <w:rPr>
          <w:rFonts w:ascii="Gill Sans MT" w:hAnsi="Gill Sans MT" w:cs="GillSansMT"/>
          <w:lang w:val="cy-GB"/>
        </w:rPr>
        <w:t xml:space="preserve"> </w:t>
      </w:r>
      <w:r w:rsidR="004B6ECC" w:rsidRPr="00567095">
        <w:rPr>
          <w:rFonts w:ascii="Gill Sans MT" w:hAnsi="Gill Sans MT" w:cs="GillSansMT,Bold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7F765" wp14:editId="0F9AA1E1">
                <wp:simplePos x="0" y="0"/>
                <wp:positionH relativeFrom="column">
                  <wp:posOffset>83820</wp:posOffset>
                </wp:positionH>
                <wp:positionV relativeFrom="paragraph">
                  <wp:posOffset>297815</wp:posOffset>
                </wp:positionV>
                <wp:extent cx="5502910" cy="2367915"/>
                <wp:effectExtent l="0" t="0" r="2159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D3" w:rsidRPr="009F0655" w:rsidRDefault="00055BD3" w:rsidP="00554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</w:rPr>
                            </w:pPr>
                          </w:p>
                          <w:p w:rsidR="00055BD3" w:rsidRPr="006D11E8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b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 w:cs="GillSansMT"/>
                                <w:b/>
                                <w:color w:val="000000"/>
                                <w:lang w:val="cy-GB"/>
                              </w:rPr>
                              <w:t>Datganiad o Gyfrifoldeb</w:t>
                            </w:r>
                          </w:p>
                          <w:p w:rsidR="00055BD3" w:rsidRPr="006D11E8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Awdurdod Parc Cenedlaethol Bannau Brycheiniog sy’n gyfrifol am baratoi’r Cynllun Gwella hwn, yr wybodaeth a’r asesiadau a nodir ynddo a’r amcangyfrifon y maent yn seiliedig arnynt</w:t>
                            </w:r>
                            <w:r w:rsidRPr="006D11E8"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.</w:t>
                            </w:r>
                          </w:p>
                          <w:p w:rsidR="00055BD3" w:rsidRPr="006D11E8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</w:p>
                          <w:p w:rsidR="00055BD3" w:rsidRPr="006D11E8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Mae’r Awdurdod hefyd yn gyfrifol am reoli’r gwelliannau yn ei berfformiad a’r mesurau rheoli mewnol y mae’r wybodaeth a’r asesiad yn y Cynllun hwn wedi cael eu cynhyrchu ohonynt</w:t>
                            </w:r>
                            <w:r w:rsidRPr="006D11E8"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.</w:t>
                            </w:r>
                          </w:p>
                          <w:p w:rsidR="00055BD3" w:rsidRPr="006D11E8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</w:p>
                          <w:p w:rsidR="00055BD3" w:rsidRPr="00567095" w:rsidRDefault="00055BD3" w:rsidP="00811F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Mae’r Awdurdod yn fodlon bod cynnwys y Cynllun, ym mhob ffordd berthnasol, yn gywir ac yn gyflawn, yn realistig ac yn gyraeddadwy o fewn yr adnoddau sydd ar gael</w:t>
                            </w:r>
                            <w:r w:rsidRPr="00567095"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  <w:t>.</w:t>
                            </w:r>
                          </w:p>
                          <w:p w:rsidR="00055BD3" w:rsidRPr="00567095" w:rsidRDefault="00055BD3" w:rsidP="00554171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7F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23.45pt;width:433.3pt;height:1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">
                <v:textbox style="mso-fit-shape-to-text:t">
                  <w:txbxContent>
                    <w:p w:rsidR="00055BD3" w:rsidRPr="009F0655" w:rsidRDefault="00055BD3" w:rsidP="00554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</w:rPr>
                      </w:pPr>
                    </w:p>
                    <w:p w:rsidR="00055BD3" w:rsidRPr="006D11E8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b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 w:cs="GillSansMT"/>
                          <w:b/>
                          <w:color w:val="000000"/>
                          <w:lang w:val="cy-GB"/>
                        </w:rPr>
                        <w:t>Datganiad o Gyfrifoldeb</w:t>
                      </w:r>
                    </w:p>
                    <w:p w:rsidR="00055BD3" w:rsidRPr="006D11E8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Awdurdod Parc Cenedlaethol Bannau Brycheiniog sy’n gyfrifol am baratoi’r Cynllun Gwella hwn, yr wybodaeth a’r asesiadau a nodir ynddo a’r amcangyfrifon y maent yn seiliedig arnynt</w:t>
                      </w:r>
                      <w:r w:rsidRPr="006D11E8"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.</w:t>
                      </w:r>
                    </w:p>
                    <w:p w:rsidR="00055BD3" w:rsidRPr="006D11E8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</w:p>
                    <w:p w:rsidR="00055BD3" w:rsidRPr="006D11E8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Mae’r Awdurdod hefyd yn gyfrifol am reoli’r gwelliannau yn ei berfformiad a’r mesurau rheoli mewnol y mae’r wybodaeth a’r asesiad yn y Cynllun hwn wedi cael eu cynhyrchu ohonynt</w:t>
                      </w:r>
                      <w:r w:rsidRPr="006D11E8"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.</w:t>
                      </w:r>
                    </w:p>
                    <w:p w:rsidR="00055BD3" w:rsidRPr="006D11E8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</w:p>
                    <w:p w:rsidR="00055BD3" w:rsidRPr="00567095" w:rsidRDefault="00055BD3" w:rsidP="00811F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Mae’r Awdurdod yn fodlon bod cynnwys y Cynllun, ym mhob ffordd berthnasol, yn gywir ac yn gyflawn, yn realistig ac yn gyraeddadwy o fewn yr adnoddau sydd ar gael</w:t>
                      </w:r>
                      <w:r w:rsidRPr="00567095"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  <w:t>.</w:t>
                      </w:r>
                    </w:p>
                    <w:p w:rsidR="00055BD3" w:rsidRPr="00567095" w:rsidRDefault="00055BD3" w:rsidP="00554171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171" w:rsidRPr="00567095" w:rsidRDefault="00554171" w:rsidP="009F0655">
      <w:pPr>
        <w:spacing w:after="0" w:line="240" w:lineRule="auto"/>
        <w:rPr>
          <w:rFonts w:ascii="Gill Sans MT" w:hAnsi="Gill Sans MT"/>
          <w:lang w:val="cy-GB"/>
        </w:rPr>
      </w:pPr>
    </w:p>
    <w:p w:rsidR="00C61D47" w:rsidRPr="00567095" w:rsidRDefault="00C61D47" w:rsidP="009F0655">
      <w:pPr>
        <w:spacing w:after="0" w:line="240" w:lineRule="auto"/>
        <w:rPr>
          <w:rFonts w:ascii="Gill Sans MT" w:hAnsi="Gill Sans MT"/>
          <w:lang w:val="cy-GB"/>
        </w:rPr>
      </w:pPr>
    </w:p>
    <w:p w:rsidR="00C61D47" w:rsidRDefault="00C61D47">
      <w:pPr>
        <w:rPr>
          <w:rFonts w:ascii="Gill Sans MT" w:hAnsi="Gill Sans MT"/>
        </w:rPr>
      </w:pPr>
      <w:r w:rsidRPr="00567095">
        <w:rPr>
          <w:rFonts w:ascii="Gill Sans MT" w:hAnsi="Gill Sans MT"/>
          <w:lang w:val="cy-GB"/>
        </w:rPr>
        <w:br w:type="page"/>
      </w:r>
    </w:p>
    <w:p w:rsidR="00C84290" w:rsidRDefault="00C84290" w:rsidP="00E169B0">
      <w:pPr>
        <w:pStyle w:val="Heading1"/>
        <w:rPr>
          <w:rFonts w:ascii="Gill Sans MT" w:hAnsi="Gill Sans MT"/>
          <w:sz w:val="32"/>
          <w:szCs w:val="32"/>
        </w:rPr>
        <w:sectPr w:rsidR="00C84290" w:rsidSect="007A6B3B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1D47" w:rsidRPr="00144D67" w:rsidRDefault="00C61D47" w:rsidP="00E169B0">
      <w:pPr>
        <w:pStyle w:val="Heading1"/>
        <w:rPr>
          <w:rFonts w:ascii="Gill Sans MT" w:hAnsi="Gill Sans MT"/>
          <w:b w:val="0"/>
          <w:sz w:val="32"/>
          <w:szCs w:val="32"/>
          <w:lang w:val="cy-GB"/>
        </w:rPr>
      </w:pPr>
      <w:bookmarkStart w:id="34" w:name="_Toc415842557"/>
      <w:r w:rsidRPr="00144D67">
        <w:rPr>
          <w:rFonts w:ascii="Gill Sans MT" w:hAnsi="Gill Sans MT"/>
          <w:sz w:val="32"/>
          <w:szCs w:val="32"/>
          <w:lang w:val="cy-GB"/>
        </w:rPr>
        <w:lastRenderedPageBreak/>
        <w:t>A</w:t>
      </w:r>
      <w:r w:rsidR="00144D67">
        <w:rPr>
          <w:rFonts w:ascii="Gill Sans MT" w:hAnsi="Gill Sans MT"/>
          <w:sz w:val="32"/>
          <w:szCs w:val="32"/>
          <w:lang w:val="cy-GB"/>
        </w:rPr>
        <w:t>todiad</w:t>
      </w:r>
      <w:r w:rsidRPr="00144D67">
        <w:rPr>
          <w:rFonts w:ascii="Gill Sans MT" w:hAnsi="Gill Sans MT"/>
          <w:sz w:val="32"/>
          <w:szCs w:val="32"/>
          <w:lang w:val="cy-GB"/>
        </w:rPr>
        <w:t xml:space="preserve"> 1 – </w:t>
      </w:r>
      <w:r w:rsidR="00144D67">
        <w:rPr>
          <w:rFonts w:ascii="Gill Sans MT" w:hAnsi="Gill Sans MT"/>
          <w:sz w:val="32"/>
          <w:szCs w:val="32"/>
          <w:lang w:val="cy-GB"/>
        </w:rPr>
        <w:t>Blaenoriaethau’r Cynllun Gwella Busnes</w:t>
      </w:r>
      <w:r w:rsidR="00F9692D" w:rsidRPr="00144D67">
        <w:rPr>
          <w:rFonts w:ascii="Gill Sans MT" w:hAnsi="Gill Sans MT"/>
          <w:sz w:val="32"/>
          <w:szCs w:val="32"/>
          <w:lang w:val="cy-GB"/>
        </w:rPr>
        <w:t xml:space="preserve"> 2015/2016</w:t>
      </w:r>
      <w:bookmarkEnd w:id="34"/>
    </w:p>
    <w:tbl>
      <w:tblPr>
        <w:tblW w:w="20969" w:type="dxa"/>
        <w:tblLook w:val="04A0" w:firstRow="1" w:lastRow="0" w:firstColumn="1" w:lastColumn="0" w:noHBand="0" w:noVBand="1"/>
      </w:tblPr>
      <w:tblGrid>
        <w:gridCol w:w="3251"/>
        <w:gridCol w:w="2589"/>
        <w:gridCol w:w="3364"/>
        <w:gridCol w:w="3686"/>
        <w:gridCol w:w="4536"/>
        <w:gridCol w:w="3543"/>
      </w:tblGrid>
      <w:tr w:rsidR="00716DD3" w:rsidRPr="00144D67" w:rsidTr="00716DD3">
        <w:trPr>
          <w:trHeight w:val="34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D3" w:rsidRPr="00144D67" w:rsidRDefault="00144D67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Nodau Corfforaethol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D3" w:rsidRPr="00144D67" w:rsidRDefault="00144D67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Blaenoriaethau Gwella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6DD3" w:rsidRPr="00144D67" w:rsidRDefault="00144D67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Amcanion Gwella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6DD3" w:rsidRPr="00144D67" w:rsidRDefault="00FA6C52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Mesurau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D3" w:rsidRPr="00144D67" w:rsidRDefault="00FA6C52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Targed</w:t>
            </w:r>
            <w:r w:rsidR="00716DD3" w:rsidRPr="00144D67"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 xml:space="preserve"> 2015/2016</w:t>
            </w:r>
          </w:p>
        </w:tc>
      </w:tr>
      <w:tr w:rsidR="00716DD3" w:rsidRPr="00144D67" w:rsidTr="00716DD3">
        <w:trPr>
          <w:trHeight w:val="551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144D6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1: </w:t>
            </w:r>
            <w:r w:rsidR="00B20D15" w:rsidRPr="00B20D15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Rheoli Tirweddau’r Parc i fanteisio i’r eithaf ar fuddion cyhoeddus a chadwraeth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amgylchedd hanesyddol a threftadaeth ddiwylliannol y Parc yn cael eu gwarchod, eu gwella a’u hyrwyddo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tirweddau’r Parc yn elwa o brosiectau cadwraeth ar raddfa eang sydd wedi’u targedu ac yn cael eu hyrwyddo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Gwarchod a gwella archeoleg y Parc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Cyflawni mesurau cadwraeth gadarnhaol ar Henebion Rhestredig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DD3" w:rsidRPr="00144D67" w:rsidRDefault="00B20D15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Henebion Rhestredig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: 2</w:t>
            </w:r>
          </w:p>
        </w:tc>
      </w:tr>
      <w:tr w:rsidR="00716DD3" w:rsidRPr="00144D67" w:rsidTr="00716DD3">
        <w:trPr>
          <w:trHeight w:val="71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Gwarchod a gwella adeiladau rhestredig mwyaf bregus y Parc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Gostwng nifer yr adeiladau ar y gofrestr Adeiladau mewn Perygl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Adeiladau Rhestredig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: 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3 adeilad wedi’u tynnu oddi ar y Gofrestr Adeiladau mewn Perygl</w:t>
            </w:r>
          </w:p>
        </w:tc>
      </w:tr>
      <w:tr w:rsidR="00716DD3" w:rsidRPr="00144D67" w:rsidTr="00716DD3">
        <w:trPr>
          <w:trHeight w:val="692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B20D15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2: </w:t>
            </w:r>
            <w:r w:rsidR="00B20D15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Gwarchod a Gwella Bioamrywiaeth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D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od ag ardal o gynefin dan reolaeth gadwraeth weithredol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ACA Llangasty Caeau T</w:t>
            </w:r>
            <w:r w:rsidRPr="00B20D1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ŷ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 Mawr SAC yn elwa o ddulliau ymyrryd sy</w:t>
            </w:r>
            <w:r w:rsidRPr="00B20D15">
              <w:rPr>
                <w:rFonts w:ascii="Gill Sans MT" w:eastAsia="Times New Roman" w:hAnsi="Gill Sans MT" w:cs="Gill Sans MT"/>
                <w:sz w:val="20"/>
                <w:szCs w:val="20"/>
                <w:lang w:val="cy-GB" w:eastAsia="en-GB"/>
              </w:rPr>
              <w:t>’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 seiliedig ar reolaeth gadarnhaol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Cadarnhau’r rheolaeth ar bori ar gyfer y safle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</w:tr>
      <w:tr w:rsidR="00716DD3" w:rsidRPr="00144D67" w:rsidTr="00716DD3">
        <w:trPr>
          <w:trHeight w:val="702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dod ag ardal o dirwedd dan reolaeth gadwraeth weithredol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Hwyluso cam cyflawni’r cynllun Glastir yn y Mynydd 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B20D15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yflawni mesurau llosgi grug dan reolaeth ar o leiaf un Tir Comin Glastir </w:t>
            </w:r>
          </w:p>
        </w:tc>
      </w:tr>
      <w:tr w:rsidR="00716DD3" w:rsidRPr="00144D67" w:rsidTr="00716DD3">
        <w:trPr>
          <w:trHeight w:val="698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144D6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3: </w:t>
            </w:r>
            <w:r w:rsidR="00B20D15" w:rsidRPr="00B20D15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Darparu Cyfleoedd ar gyfer Mynediad at yr Awyr Agored a Hamdden gan roi manteision i Iechyd a’u Lles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ymwelwyr o gefndiroedd eang yn cael mynediad at ystod o gyfleoedd hamdden a reolir yn gynaliadwy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sicrhau bod ymwelwyr o gefndiroedd eang yn cael y cyfle i gael mynediad i’r Parc Cenedlaethol a’i fwynhau gan gael manteision i’w Hiechyd a’u Lles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Cyflawni prosiect geo-gelcio (wedi’i gyllido gan Chwaraeon Cymru) gyda phobl ifanc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300 o bobl ifanc a 30 o hyfforddwyr yn elw</w:t>
            </w:r>
          </w:p>
        </w:tc>
      </w:tr>
      <w:tr w:rsidR="00716DD3" w:rsidRPr="00144D67" w:rsidTr="00716DD3">
        <w:trPr>
          <w:trHeight w:val="85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Cyflawni prosiect Ysbrydoliaeth yr Amgylchedd (wedi’i gyllido gan Cyfoeth Naturiol Cymru) gyda grwpiau sydd wedi’u hallgau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10 teithlen enghreifftiol, 4 sesiwn hyfforddiant gr</w:t>
            </w:r>
            <w:r w:rsidRPr="00B20D1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ŵ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p ac 16 o arweinwyr grwpiau wedi</w:t>
            </w:r>
            <w:r w:rsidRPr="00B20D15">
              <w:rPr>
                <w:rFonts w:ascii="Gill Sans MT" w:eastAsia="Times New Roman" w:hAnsi="Gill Sans MT" w:cs="Gill Sans MT"/>
                <w:sz w:val="20"/>
                <w:szCs w:val="20"/>
                <w:lang w:val="cy-GB" w:eastAsia="en-GB"/>
              </w:rPr>
              <w:t>’</w:t>
            </w: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u hyfforddi ac yn cynnal ymweliadau</w:t>
            </w:r>
          </w:p>
        </w:tc>
      </w:tr>
      <w:tr w:rsidR="00716DD3" w:rsidRPr="00144D67" w:rsidTr="00716DD3">
        <w:trPr>
          <w:trHeight w:val="1118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rheoli’r rhwydwaith Hawliau Tramwy mewn modd cynaliadwy ar gyfer trigolion ac ymwelwyr o bob gallu a chefndir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Cyflawni’r Cynllun Rheoli Hawliau Tramwy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B20D15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B20D15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Cwblhau o leiaf bedwar prosiect dan y Cynllun Rheoli Hawliau Tramwy</w:t>
            </w:r>
          </w:p>
        </w:tc>
      </w:tr>
      <w:tr w:rsidR="00716DD3" w:rsidRPr="00144D67" w:rsidTr="00716DD3">
        <w:trPr>
          <w:trHeight w:val="987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144D6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4: </w:t>
            </w:r>
            <w:r w:rsidR="00FA6C52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Cod Ymwybydd</w:t>
            </w:r>
            <w:r w:rsidR="00FA6C52" w:rsidRPr="00FA6C52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iaeth a Chynyddu Dealltwriaeth</w:t>
            </w:r>
            <w:r w:rsidR="00FA6C52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am y Parc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</w:t>
            </w: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ydd bywiogrwydd a hyfywedd cymunedau a’u busnesau yn cael eu cefnogi gyda’r nod o ddatblygu ymdeimlad o gydgyfrifoldeb.  Bydd gwaith gyda’r sector twristiaeth yn cael ei flaenoriaethu’n arbennig tra bydd dealltwriaeth ac ymwybyddiaeth ymhlith ymwelwyr a thrigolion yn cael eu hybu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datblygu rhaglen Ysgolion Llysgennad ac yn sicrhau bod gwybodaeth am y Parc Cenedlaethol ar gael mewn lleoliadau gofal iechyd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ysgolion o fewn ac o amgylch y parc yn cyfranogi ac yn cael budd o gyfranogi ym mhrosiect Ysgolion Llysgennad y Parc Cenedlaethol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4 ysgol yn ennill y wobr. Bydd 10 yn cofrestru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</w:tr>
      <w:tr w:rsidR="00716DD3" w:rsidRPr="00144D67" w:rsidTr="00716DD3">
        <w:trPr>
          <w:trHeight w:val="1237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gwybodaeth a cyfleoedd i ddefnyddio’r Parc Cenedlaethol ar gyfer manteision i iechyd a lles yn cael eu darparu mewn lleoliadau gofal iechyd yn y Parc Cenedlaethol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 5 lleoliad gofal iechyd yn cytuno i hyrwyddo’r Parc Cenedlaethol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</w:tr>
      <w:tr w:rsidR="00716DD3" w:rsidRPr="00144D67" w:rsidTr="00716DD3">
        <w:trPr>
          <w:trHeight w:val="124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144D6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5: </w:t>
            </w:r>
            <w:r w:rsidR="00FA6C52" w:rsidRPr="00FA6C52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Creu a Chynnal Cymunedau, Trefi a Phentrefi Cynaliadwy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cefnogi prosiectau gwydnwch cymunedol â chyllid o’r Gronfa Datblygu Cynaliadwy a chyngor a chymorth gan swyddogion datblygu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Nifer y prosiectau gwydnwch cymunedol sy’n gysylltiedig â’r Parc Cenedlaethol a gefnogir gan Awdurdod Parc Cenedlaethol Bannau Brycheiniog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50</w:t>
            </w:r>
          </w:p>
        </w:tc>
      </w:tr>
      <w:tr w:rsidR="00716DD3" w:rsidRPr="00144D67" w:rsidTr="00716DD3">
        <w:trPr>
          <w:trHeight w:val="13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716DD3" w:rsidP="00FA6C5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</w:pP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Them</w:t>
            </w:r>
            <w:r w:rsid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a</w:t>
            </w:r>
            <w:r w:rsidRPr="00144D67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 xml:space="preserve"> 6: </w:t>
            </w:r>
            <w:r w:rsidR="00FA6C52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cy-GB" w:eastAsia="en-GB"/>
              </w:rPr>
              <w:t>Datblygu Economaidd Cynaliadwy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6DD3" w:rsidRPr="00144D67" w:rsidRDefault="00716DD3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Byddwn yn cynnal gweithgarwch y cynlluniau Llysgenhadon, Hyfforddiant i Fusnesau a Thwristiaeth Werdd ar ôl i’r cyllid gan y Cynghreiriau Gwledig ddod i ben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716DD3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 w:rsidRPr="00FA6C52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Nifer y busnesau sy’n ymgysylltu â’r elfennau hyn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DD3" w:rsidRPr="00144D67" w:rsidRDefault="00FA6C52" w:rsidP="00FA6C5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Nifer y Llysgenhadon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: 120;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nifer y cyrsiau hyfforddi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 xml:space="preserve">: 10;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nifer y busnesau twristiaeth werdd</w:t>
            </w:r>
            <w:r w:rsidR="00716DD3" w:rsidRPr="00144D67">
              <w:rPr>
                <w:rFonts w:ascii="Gill Sans MT" w:eastAsia="Times New Roman" w:hAnsi="Gill Sans MT" w:cs="Times New Roman"/>
                <w:sz w:val="20"/>
                <w:szCs w:val="20"/>
                <w:lang w:val="cy-GB" w:eastAsia="en-GB"/>
              </w:rPr>
              <w:t>: 40</w:t>
            </w:r>
          </w:p>
        </w:tc>
      </w:tr>
    </w:tbl>
    <w:p w:rsidR="00C61D47" w:rsidRPr="00144D67" w:rsidRDefault="00C61D47" w:rsidP="009F0655">
      <w:pPr>
        <w:spacing w:after="0" w:line="240" w:lineRule="auto"/>
        <w:rPr>
          <w:rFonts w:ascii="Gill Sans MT" w:hAnsi="Gill Sans MT"/>
          <w:b/>
          <w:sz w:val="32"/>
          <w:szCs w:val="32"/>
          <w:lang w:val="cy-GB"/>
        </w:rPr>
      </w:pPr>
    </w:p>
    <w:sectPr w:rsidR="00C61D47" w:rsidRPr="00144D67" w:rsidSect="00C8429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F1" w:rsidRDefault="005016F1" w:rsidP="00676283">
      <w:pPr>
        <w:spacing w:after="0" w:line="240" w:lineRule="auto"/>
      </w:pPr>
      <w:r>
        <w:separator/>
      </w:r>
    </w:p>
  </w:endnote>
  <w:endnote w:type="continuationSeparator" w:id="0">
    <w:p w:rsidR="005016F1" w:rsidRDefault="005016F1" w:rsidP="006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164570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pacing w:val="60"/>
        <w:sz w:val="18"/>
        <w:szCs w:val="18"/>
      </w:rPr>
    </w:sdtEndPr>
    <w:sdtContent>
      <w:p w:rsidR="00055BD3" w:rsidRPr="00676283" w:rsidRDefault="00055BD3" w:rsidP="00676283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676283">
          <w:rPr>
            <w:rFonts w:ascii="Gill Sans MT" w:hAnsi="Gill Sans MT"/>
            <w:sz w:val="18"/>
            <w:szCs w:val="18"/>
          </w:rPr>
          <w:fldChar w:fldCharType="begin"/>
        </w:r>
        <w:r w:rsidRPr="00676283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676283">
          <w:rPr>
            <w:rFonts w:ascii="Gill Sans MT" w:hAnsi="Gill Sans MT"/>
            <w:sz w:val="18"/>
            <w:szCs w:val="18"/>
          </w:rPr>
          <w:fldChar w:fldCharType="separate"/>
        </w:r>
        <w:r w:rsidR="00EA5DEB" w:rsidRPr="00EA5DEB">
          <w:rPr>
            <w:rFonts w:ascii="Gill Sans MT" w:hAnsi="Gill Sans MT"/>
            <w:b/>
            <w:bCs/>
            <w:noProof/>
            <w:sz w:val="18"/>
            <w:szCs w:val="18"/>
          </w:rPr>
          <w:t>1</w:t>
        </w:r>
        <w:r w:rsidRPr="00676283">
          <w:rPr>
            <w:rFonts w:ascii="Gill Sans MT" w:hAnsi="Gill Sans MT"/>
            <w:b/>
            <w:bCs/>
            <w:noProof/>
            <w:sz w:val="18"/>
            <w:szCs w:val="18"/>
          </w:rPr>
          <w:fldChar w:fldCharType="end"/>
        </w:r>
        <w:r w:rsidRPr="00676283">
          <w:rPr>
            <w:rFonts w:ascii="Gill Sans MT" w:hAnsi="Gill Sans MT"/>
            <w:b/>
            <w:bCs/>
            <w:sz w:val="18"/>
            <w:szCs w:val="18"/>
          </w:rPr>
          <w:t xml:space="preserve"> | </w:t>
        </w:r>
        <w:r w:rsidR="00FA6C52">
          <w:rPr>
            <w:rFonts w:ascii="Gill Sans MT" w:hAnsi="Gill Sans MT"/>
            <w:color w:val="808080" w:themeColor="background1" w:themeShade="80"/>
            <w:spacing w:val="60"/>
            <w:sz w:val="18"/>
            <w:szCs w:val="18"/>
          </w:rPr>
          <w:t>Tudalen</w:t>
        </w:r>
        <w:r w:rsidRPr="00676283">
          <w:rPr>
            <w:rFonts w:ascii="Gill Sans MT" w:hAnsi="Gill Sans MT"/>
            <w:sz w:val="18"/>
            <w:szCs w:val="18"/>
          </w:rPr>
          <w:t xml:space="preserve"> </w:t>
        </w:r>
      </w:p>
      <w:p w:rsidR="00055BD3" w:rsidRPr="00676283" w:rsidRDefault="00EA5DEB">
        <w:pPr>
          <w:pStyle w:val="Footer"/>
          <w:pBdr>
            <w:top w:val="single" w:sz="4" w:space="1" w:color="D9D9D9" w:themeColor="background1" w:themeShade="D9"/>
          </w:pBdr>
          <w:rPr>
            <w:rFonts w:ascii="Gill Sans MT" w:hAnsi="Gill Sans MT"/>
            <w:b/>
            <w:bCs/>
            <w:sz w:val="18"/>
            <w:szCs w:val="18"/>
          </w:rPr>
        </w:pPr>
      </w:p>
    </w:sdtContent>
  </w:sdt>
  <w:p w:rsidR="00055BD3" w:rsidRDefault="00055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F1" w:rsidRDefault="005016F1" w:rsidP="00676283">
      <w:pPr>
        <w:spacing w:after="0" w:line="240" w:lineRule="auto"/>
      </w:pPr>
      <w:r>
        <w:separator/>
      </w:r>
    </w:p>
  </w:footnote>
  <w:footnote w:type="continuationSeparator" w:id="0">
    <w:p w:rsidR="005016F1" w:rsidRDefault="005016F1" w:rsidP="00676283">
      <w:pPr>
        <w:spacing w:after="0" w:line="240" w:lineRule="auto"/>
      </w:pPr>
      <w:r>
        <w:continuationSeparator/>
      </w:r>
    </w:p>
  </w:footnote>
  <w:footnote w:id="1">
    <w:p w:rsidR="00055BD3" w:rsidRPr="00C611C9" w:rsidRDefault="00055BD3">
      <w:pPr>
        <w:pStyle w:val="FootnoteText"/>
        <w:rPr>
          <w:lang w:val="cy-GB"/>
        </w:rPr>
      </w:pPr>
      <w:r w:rsidRPr="00C611C9">
        <w:rPr>
          <w:rStyle w:val="FootnoteReference"/>
          <w:lang w:val="cy-GB"/>
        </w:rPr>
        <w:footnoteRef/>
      </w:r>
      <w:r w:rsidRPr="00C611C9">
        <w:rPr>
          <w:lang w:val="cy-GB"/>
        </w:rPr>
        <w:t xml:space="preserve"> ‘</w:t>
      </w:r>
      <w:r w:rsidRPr="00C611C9">
        <w:rPr>
          <w:sz w:val="18"/>
          <w:szCs w:val="18"/>
          <w:lang w:val="cy-GB"/>
        </w:rPr>
        <w:t>Gwerthfawrogi Amgylchedd Hanesyddol Cymru’ – Yr Ymddiriedolaeth Genedlaethol 2010</w:t>
      </w:r>
    </w:p>
  </w:footnote>
  <w:footnote w:id="2">
    <w:p w:rsidR="00055BD3" w:rsidRPr="00C611C9" w:rsidRDefault="00055BD3" w:rsidP="00B87496">
      <w:pPr>
        <w:pStyle w:val="FootnoteText"/>
        <w:rPr>
          <w:sz w:val="18"/>
          <w:szCs w:val="18"/>
          <w:lang w:val="cy-GB"/>
        </w:rPr>
      </w:pPr>
      <w:r w:rsidRPr="00C611C9">
        <w:rPr>
          <w:rStyle w:val="FootnoteReference"/>
          <w:sz w:val="18"/>
          <w:szCs w:val="18"/>
          <w:lang w:val="cy-GB"/>
        </w:rPr>
        <w:footnoteRef/>
      </w:r>
      <w:r w:rsidRPr="00C611C9">
        <w:rPr>
          <w:sz w:val="18"/>
          <w:szCs w:val="18"/>
          <w:lang w:val="cy-GB"/>
        </w:rPr>
        <w:t xml:space="preserve"> </w:t>
      </w:r>
      <w:r w:rsidRPr="00C611C9">
        <w:rPr>
          <w:i/>
          <w:iCs/>
          <w:sz w:val="18"/>
          <w:szCs w:val="18"/>
          <w:lang w:val="cy-GB"/>
        </w:rPr>
        <w:t>Bydd adroddiadau dilynol ar y Cynllun Gwella Busnes yn dangos cynnydd gyda chamau gweithredu o fewn y cynllun hwn</w:t>
      </w:r>
    </w:p>
  </w:footnote>
  <w:footnote w:id="3">
    <w:p w:rsidR="00055BD3" w:rsidRPr="00C611C9" w:rsidRDefault="00055BD3">
      <w:pPr>
        <w:pStyle w:val="FootnoteText"/>
        <w:rPr>
          <w:lang w:val="cy-GB"/>
        </w:rPr>
      </w:pPr>
      <w:r w:rsidRPr="00C611C9">
        <w:rPr>
          <w:rStyle w:val="FootnoteReference"/>
          <w:lang w:val="cy-GB"/>
        </w:rPr>
        <w:footnoteRef/>
      </w:r>
      <w:r w:rsidRPr="00C611C9">
        <w:rPr>
          <w:lang w:val="cy-GB"/>
        </w:rPr>
        <w:t xml:space="preserve"> </w:t>
      </w:r>
      <w:hyperlink r:id="rId1" w:history="1">
        <w:r w:rsidRPr="00C611C9">
          <w:rPr>
            <w:rStyle w:val="Hyperlink"/>
            <w:rFonts w:cstheme="minorHAnsi"/>
            <w:sz w:val="18"/>
            <w:szCs w:val="18"/>
            <w:lang w:val="cy-GB"/>
          </w:rPr>
          <w:t>http://www.ombudsman-wales.org.uk/en/publications/?pID=254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0D8E"/>
    <w:multiLevelType w:val="hybridMultilevel"/>
    <w:tmpl w:val="C3DC747A"/>
    <w:lvl w:ilvl="0" w:tplc="90DE4184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BAE"/>
    <w:multiLevelType w:val="multilevel"/>
    <w:tmpl w:val="1A1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A15FA"/>
    <w:multiLevelType w:val="hybridMultilevel"/>
    <w:tmpl w:val="98CE7C3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A46149E"/>
    <w:multiLevelType w:val="hybridMultilevel"/>
    <w:tmpl w:val="CA862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F2C1D"/>
    <w:multiLevelType w:val="hybridMultilevel"/>
    <w:tmpl w:val="4BF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4FF1"/>
    <w:multiLevelType w:val="hybridMultilevel"/>
    <w:tmpl w:val="FC7C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72BC"/>
    <w:multiLevelType w:val="hybridMultilevel"/>
    <w:tmpl w:val="91A28B2E"/>
    <w:lvl w:ilvl="0" w:tplc="EDE029CA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51544"/>
    <w:multiLevelType w:val="hybridMultilevel"/>
    <w:tmpl w:val="2C04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3C6"/>
    <w:multiLevelType w:val="hybridMultilevel"/>
    <w:tmpl w:val="6A60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5981"/>
    <w:multiLevelType w:val="hybridMultilevel"/>
    <w:tmpl w:val="E818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F4AEC"/>
    <w:multiLevelType w:val="hybridMultilevel"/>
    <w:tmpl w:val="613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F2D21"/>
    <w:multiLevelType w:val="hybridMultilevel"/>
    <w:tmpl w:val="271E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66DD9"/>
    <w:multiLevelType w:val="hybridMultilevel"/>
    <w:tmpl w:val="ED08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37918"/>
    <w:multiLevelType w:val="hybridMultilevel"/>
    <w:tmpl w:val="B268DCA4"/>
    <w:lvl w:ilvl="0" w:tplc="41468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3201D"/>
    <w:multiLevelType w:val="hybridMultilevel"/>
    <w:tmpl w:val="54AA91D4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0435E"/>
    <w:multiLevelType w:val="hybridMultilevel"/>
    <w:tmpl w:val="BF3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A7144"/>
    <w:multiLevelType w:val="hybridMultilevel"/>
    <w:tmpl w:val="24367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F0568"/>
    <w:multiLevelType w:val="hybridMultilevel"/>
    <w:tmpl w:val="2D3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77B"/>
    <w:multiLevelType w:val="hybridMultilevel"/>
    <w:tmpl w:val="58263FC2"/>
    <w:lvl w:ilvl="0" w:tplc="D0CA5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5D92"/>
    <w:multiLevelType w:val="hybridMultilevel"/>
    <w:tmpl w:val="DA0A3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B877F3"/>
    <w:multiLevelType w:val="hybridMultilevel"/>
    <w:tmpl w:val="EE34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659B9"/>
    <w:multiLevelType w:val="hybridMultilevel"/>
    <w:tmpl w:val="B7D85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6B0576"/>
    <w:multiLevelType w:val="hybridMultilevel"/>
    <w:tmpl w:val="5C54557C"/>
    <w:lvl w:ilvl="0" w:tplc="90DE4184">
      <w:numFmt w:val="bullet"/>
      <w:lvlText w:val="·"/>
      <w:lvlJc w:val="left"/>
      <w:pPr>
        <w:ind w:left="144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32A01"/>
    <w:multiLevelType w:val="hybridMultilevel"/>
    <w:tmpl w:val="38B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EED6A">
      <w:numFmt w:val="bullet"/>
      <w:lvlText w:val="·"/>
      <w:lvlJc w:val="left"/>
      <w:pPr>
        <w:ind w:left="1440" w:hanging="360"/>
      </w:pPr>
      <w:rPr>
        <w:rFonts w:ascii="Gill Sans MT" w:eastAsiaTheme="minorHAnsi" w:hAnsi="Gill Sans MT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B5242"/>
    <w:multiLevelType w:val="hybridMultilevel"/>
    <w:tmpl w:val="EAB2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37BA4"/>
    <w:multiLevelType w:val="hybridMultilevel"/>
    <w:tmpl w:val="068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52FB4"/>
    <w:multiLevelType w:val="hybridMultilevel"/>
    <w:tmpl w:val="7212B06C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53A5E"/>
    <w:multiLevelType w:val="hybridMultilevel"/>
    <w:tmpl w:val="BE9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E18CE"/>
    <w:multiLevelType w:val="hybridMultilevel"/>
    <w:tmpl w:val="89AE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14EC"/>
    <w:multiLevelType w:val="hybridMultilevel"/>
    <w:tmpl w:val="C512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5"/>
  </w:num>
  <w:num w:numId="5">
    <w:abstractNumId w:val="11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7"/>
  </w:num>
  <w:num w:numId="11">
    <w:abstractNumId w:val="5"/>
  </w:num>
  <w:num w:numId="12">
    <w:abstractNumId w:val="27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8"/>
  </w:num>
  <w:num w:numId="18">
    <w:abstractNumId w:val="10"/>
  </w:num>
  <w:num w:numId="19">
    <w:abstractNumId w:val="29"/>
  </w:num>
  <w:num w:numId="20">
    <w:abstractNumId w:val="1"/>
  </w:num>
  <w:num w:numId="21">
    <w:abstractNumId w:val="9"/>
  </w:num>
  <w:num w:numId="22">
    <w:abstractNumId w:val="18"/>
  </w:num>
  <w:num w:numId="23">
    <w:abstractNumId w:val="13"/>
  </w:num>
  <w:num w:numId="24">
    <w:abstractNumId w:val="26"/>
  </w:num>
  <w:num w:numId="25">
    <w:abstractNumId w:val="2"/>
  </w:num>
  <w:num w:numId="26">
    <w:abstractNumId w:val="25"/>
  </w:num>
  <w:num w:numId="27">
    <w:abstractNumId w:val="16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5"/>
    <w:rsid w:val="00002AA4"/>
    <w:rsid w:val="000046C9"/>
    <w:rsid w:val="00006079"/>
    <w:rsid w:val="00022180"/>
    <w:rsid w:val="000226DA"/>
    <w:rsid w:val="00022904"/>
    <w:rsid w:val="0002463F"/>
    <w:rsid w:val="00024DF9"/>
    <w:rsid w:val="0002625A"/>
    <w:rsid w:val="0003366A"/>
    <w:rsid w:val="00033AA7"/>
    <w:rsid w:val="00036CE0"/>
    <w:rsid w:val="0004302F"/>
    <w:rsid w:val="0005143C"/>
    <w:rsid w:val="00053009"/>
    <w:rsid w:val="00055BD3"/>
    <w:rsid w:val="00057E32"/>
    <w:rsid w:val="000615CE"/>
    <w:rsid w:val="0007118C"/>
    <w:rsid w:val="00071328"/>
    <w:rsid w:val="000748F4"/>
    <w:rsid w:val="000756CA"/>
    <w:rsid w:val="00077172"/>
    <w:rsid w:val="00081D97"/>
    <w:rsid w:val="0008323B"/>
    <w:rsid w:val="00086F9B"/>
    <w:rsid w:val="00097341"/>
    <w:rsid w:val="000A024D"/>
    <w:rsid w:val="000A2D9F"/>
    <w:rsid w:val="000A64E9"/>
    <w:rsid w:val="000B4DE5"/>
    <w:rsid w:val="000B647A"/>
    <w:rsid w:val="000C024C"/>
    <w:rsid w:val="000C36CA"/>
    <w:rsid w:val="000C3E9C"/>
    <w:rsid w:val="000C5110"/>
    <w:rsid w:val="000C71BE"/>
    <w:rsid w:val="000D663A"/>
    <w:rsid w:val="000D7E8A"/>
    <w:rsid w:val="000E1FE8"/>
    <w:rsid w:val="000E2861"/>
    <w:rsid w:val="000E2B0E"/>
    <w:rsid w:val="000E78D5"/>
    <w:rsid w:val="000F5B64"/>
    <w:rsid w:val="0010000B"/>
    <w:rsid w:val="001023A5"/>
    <w:rsid w:val="00107A24"/>
    <w:rsid w:val="00110A59"/>
    <w:rsid w:val="001123D4"/>
    <w:rsid w:val="00114DC4"/>
    <w:rsid w:val="0012099C"/>
    <w:rsid w:val="00121316"/>
    <w:rsid w:val="00131506"/>
    <w:rsid w:val="001349BE"/>
    <w:rsid w:val="00136410"/>
    <w:rsid w:val="00136707"/>
    <w:rsid w:val="001413DF"/>
    <w:rsid w:val="001427EE"/>
    <w:rsid w:val="00144D67"/>
    <w:rsid w:val="00152ACB"/>
    <w:rsid w:val="00152C43"/>
    <w:rsid w:val="00153FDF"/>
    <w:rsid w:val="00154319"/>
    <w:rsid w:val="00156190"/>
    <w:rsid w:val="0015771E"/>
    <w:rsid w:val="00157BBB"/>
    <w:rsid w:val="00165477"/>
    <w:rsid w:val="00175AA8"/>
    <w:rsid w:val="0017668D"/>
    <w:rsid w:val="00177B2B"/>
    <w:rsid w:val="0018074B"/>
    <w:rsid w:val="00184249"/>
    <w:rsid w:val="001910EF"/>
    <w:rsid w:val="00192ACC"/>
    <w:rsid w:val="001957A1"/>
    <w:rsid w:val="001A0EE8"/>
    <w:rsid w:val="001A32A0"/>
    <w:rsid w:val="001A3B8D"/>
    <w:rsid w:val="001A55EE"/>
    <w:rsid w:val="001A5FB3"/>
    <w:rsid w:val="001B2D42"/>
    <w:rsid w:val="001C0FD4"/>
    <w:rsid w:val="001D58C1"/>
    <w:rsid w:val="001E6AD6"/>
    <w:rsid w:val="001F131A"/>
    <w:rsid w:val="001F31B6"/>
    <w:rsid w:val="00200E51"/>
    <w:rsid w:val="00202033"/>
    <w:rsid w:val="0020206D"/>
    <w:rsid w:val="00205E20"/>
    <w:rsid w:val="00207FC0"/>
    <w:rsid w:val="00212415"/>
    <w:rsid w:val="00221151"/>
    <w:rsid w:val="00221CBB"/>
    <w:rsid w:val="0022379B"/>
    <w:rsid w:val="00226C0F"/>
    <w:rsid w:val="00227B78"/>
    <w:rsid w:val="00230D05"/>
    <w:rsid w:val="002311A9"/>
    <w:rsid w:val="0023208E"/>
    <w:rsid w:val="0023564A"/>
    <w:rsid w:val="00236A3C"/>
    <w:rsid w:val="002554F9"/>
    <w:rsid w:val="002626A8"/>
    <w:rsid w:val="00262C6C"/>
    <w:rsid w:val="00271A14"/>
    <w:rsid w:val="002735DF"/>
    <w:rsid w:val="00273E60"/>
    <w:rsid w:val="00274847"/>
    <w:rsid w:val="00277CCA"/>
    <w:rsid w:val="00283610"/>
    <w:rsid w:val="002863C7"/>
    <w:rsid w:val="00294DBC"/>
    <w:rsid w:val="002956AF"/>
    <w:rsid w:val="002A028A"/>
    <w:rsid w:val="002A25E5"/>
    <w:rsid w:val="002A2BAC"/>
    <w:rsid w:val="002A54D4"/>
    <w:rsid w:val="002A60C5"/>
    <w:rsid w:val="002B07C3"/>
    <w:rsid w:val="002B55ED"/>
    <w:rsid w:val="002B6122"/>
    <w:rsid w:val="002C2BA6"/>
    <w:rsid w:val="002C3C5A"/>
    <w:rsid w:val="002C7D75"/>
    <w:rsid w:val="002D32A4"/>
    <w:rsid w:val="002E68B2"/>
    <w:rsid w:val="002F0AB2"/>
    <w:rsid w:val="002F1E64"/>
    <w:rsid w:val="002F5DE4"/>
    <w:rsid w:val="002F66C5"/>
    <w:rsid w:val="00314496"/>
    <w:rsid w:val="00324474"/>
    <w:rsid w:val="00324C6F"/>
    <w:rsid w:val="00332CFF"/>
    <w:rsid w:val="00333B9D"/>
    <w:rsid w:val="00334CAB"/>
    <w:rsid w:val="00335DA1"/>
    <w:rsid w:val="003469AA"/>
    <w:rsid w:val="00350F9A"/>
    <w:rsid w:val="0035591F"/>
    <w:rsid w:val="00355A33"/>
    <w:rsid w:val="00356E74"/>
    <w:rsid w:val="003619F7"/>
    <w:rsid w:val="0036227C"/>
    <w:rsid w:val="003650E1"/>
    <w:rsid w:val="0036537C"/>
    <w:rsid w:val="003701BA"/>
    <w:rsid w:val="00371B36"/>
    <w:rsid w:val="00374336"/>
    <w:rsid w:val="00374D18"/>
    <w:rsid w:val="00382BE3"/>
    <w:rsid w:val="00383459"/>
    <w:rsid w:val="003850D0"/>
    <w:rsid w:val="00385E1E"/>
    <w:rsid w:val="00397CE4"/>
    <w:rsid w:val="003A20DA"/>
    <w:rsid w:val="003A3754"/>
    <w:rsid w:val="003A66CD"/>
    <w:rsid w:val="003B0A74"/>
    <w:rsid w:val="003B2A02"/>
    <w:rsid w:val="003B53A0"/>
    <w:rsid w:val="003B57C9"/>
    <w:rsid w:val="003B70C4"/>
    <w:rsid w:val="003B750E"/>
    <w:rsid w:val="003C6FAC"/>
    <w:rsid w:val="003C7A79"/>
    <w:rsid w:val="003C7BD0"/>
    <w:rsid w:val="003D1FCA"/>
    <w:rsid w:val="003E6348"/>
    <w:rsid w:val="003E77CC"/>
    <w:rsid w:val="003E7FD5"/>
    <w:rsid w:val="003F23EA"/>
    <w:rsid w:val="003F3D6F"/>
    <w:rsid w:val="003F52D9"/>
    <w:rsid w:val="003F7FE9"/>
    <w:rsid w:val="0040016A"/>
    <w:rsid w:val="004014E2"/>
    <w:rsid w:val="00401C4C"/>
    <w:rsid w:val="00402FB0"/>
    <w:rsid w:val="00405820"/>
    <w:rsid w:val="004064BF"/>
    <w:rsid w:val="0040777B"/>
    <w:rsid w:val="00424190"/>
    <w:rsid w:val="00427A74"/>
    <w:rsid w:val="0043408A"/>
    <w:rsid w:val="0043492C"/>
    <w:rsid w:val="00435A07"/>
    <w:rsid w:val="00451E79"/>
    <w:rsid w:val="00454350"/>
    <w:rsid w:val="004546F9"/>
    <w:rsid w:val="00455978"/>
    <w:rsid w:val="004724AC"/>
    <w:rsid w:val="00472F23"/>
    <w:rsid w:val="00473448"/>
    <w:rsid w:val="00483591"/>
    <w:rsid w:val="0049020E"/>
    <w:rsid w:val="004924A8"/>
    <w:rsid w:val="004946C2"/>
    <w:rsid w:val="00495005"/>
    <w:rsid w:val="0049513B"/>
    <w:rsid w:val="00497944"/>
    <w:rsid w:val="004A33EC"/>
    <w:rsid w:val="004A3A91"/>
    <w:rsid w:val="004A3FA6"/>
    <w:rsid w:val="004A5791"/>
    <w:rsid w:val="004A6759"/>
    <w:rsid w:val="004B09DF"/>
    <w:rsid w:val="004B51EE"/>
    <w:rsid w:val="004B57D7"/>
    <w:rsid w:val="004B6ECC"/>
    <w:rsid w:val="004B7284"/>
    <w:rsid w:val="004C096A"/>
    <w:rsid w:val="004C129F"/>
    <w:rsid w:val="004C4834"/>
    <w:rsid w:val="004E2A44"/>
    <w:rsid w:val="004E6D0D"/>
    <w:rsid w:val="004F2D1B"/>
    <w:rsid w:val="005016F1"/>
    <w:rsid w:val="00507C89"/>
    <w:rsid w:val="00511912"/>
    <w:rsid w:val="00512360"/>
    <w:rsid w:val="00513A1C"/>
    <w:rsid w:val="005179E4"/>
    <w:rsid w:val="00525722"/>
    <w:rsid w:val="00525BBB"/>
    <w:rsid w:val="00531AF0"/>
    <w:rsid w:val="00534EDC"/>
    <w:rsid w:val="00536DB9"/>
    <w:rsid w:val="00537615"/>
    <w:rsid w:val="00541BAF"/>
    <w:rsid w:val="00544C5B"/>
    <w:rsid w:val="00546F96"/>
    <w:rsid w:val="00554171"/>
    <w:rsid w:val="005564FB"/>
    <w:rsid w:val="00557F71"/>
    <w:rsid w:val="00567095"/>
    <w:rsid w:val="00570CB1"/>
    <w:rsid w:val="00572461"/>
    <w:rsid w:val="00580114"/>
    <w:rsid w:val="005814A4"/>
    <w:rsid w:val="00582DA0"/>
    <w:rsid w:val="005866A8"/>
    <w:rsid w:val="00593C4E"/>
    <w:rsid w:val="005A2D1A"/>
    <w:rsid w:val="005A3B11"/>
    <w:rsid w:val="005A4C3A"/>
    <w:rsid w:val="005A582E"/>
    <w:rsid w:val="005A59BE"/>
    <w:rsid w:val="005A64C7"/>
    <w:rsid w:val="005B13B9"/>
    <w:rsid w:val="005B28FB"/>
    <w:rsid w:val="005B59B9"/>
    <w:rsid w:val="005B79F3"/>
    <w:rsid w:val="005C25DD"/>
    <w:rsid w:val="005C6831"/>
    <w:rsid w:val="005C7609"/>
    <w:rsid w:val="005D3F7A"/>
    <w:rsid w:val="005D5709"/>
    <w:rsid w:val="005E0BF4"/>
    <w:rsid w:val="005E48F9"/>
    <w:rsid w:val="005E7AD2"/>
    <w:rsid w:val="00612129"/>
    <w:rsid w:val="006133DE"/>
    <w:rsid w:val="006143EE"/>
    <w:rsid w:val="0061459C"/>
    <w:rsid w:val="0061542D"/>
    <w:rsid w:val="006158E8"/>
    <w:rsid w:val="00622C2F"/>
    <w:rsid w:val="006278A5"/>
    <w:rsid w:val="006417BC"/>
    <w:rsid w:val="0064182E"/>
    <w:rsid w:val="00644FD0"/>
    <w:rsid w:val="00645DB8"/>
    <w:rsid w:val="00650025"/>
    <w:rsid w:val="006519DE"/>
    <w:rsid w:val="00652A9B"/>
    <w:rsid w:val="006536E3"/>
    <w:rsid w:val="00657FEA"/>
    <w:rsid w:val="00672CCE"/>
    <w:rsid w:val="00673EEF"/>
    <w:rsid w:val="00673FF3"/>
    <w:rsid w:val="006748DD"/>
    <w:rsid w:val="00676283"/>
    <w:rsid w:val="00680438"/>
    <w:rsid w:val="00683BBB"/>
    <w:rsid w:val="0068416A"/>
    <w:rsid w:val="0068454C"/>
    <w:rsid w:val="006847DC"/>
    <w:rsid w:val="0069136C"/>
    <w:rsid w:val="00694D83"/>
    <w:rsid w:val="00695488"/>
    <w:rsid w:val="006A6664"/>
    <w:rsid w:val="006B0147"/>
    <w:rsid w:val="006B0A40"/>
    <w:rsid w:val="006B1147"/>
    <w:rsid w:val="006B4BA9"/>
    <w:rsid w:val="006B4D55"/>
    <w:rsid w:val="006B6119"/>
    <w:rsid w:val="006B74D9"/>
    <w:rsid w:val="006C5C50"/>
    <w:rsid w:val="006C5F5A"/>
    <w:rsid w:val="006C66B1"/>
    <w:rsid w:val="006E4618"/>
    <w:rsid w:val="006E54E5"/>
    <w:rsid w:val="006F54A0"/>
    <w:rsid w:val="00700F20"/>
    <w:rsid w:val="0070459F"/>
    <w:rsid w:val="007125FE"/>
    <w:rsid w:val="00715E7D"/>
    <w:rsid w:val="00716DD3"/>
    <w:rsid w:val="00734BC6"/>
    <w:rsid w:val="00742C1A"/>
    <w:rsid w:val="00753FF6"/>
    <w:rsid w:val="00756ECB"/>
    <w:rsid w:val="00764CC2"/>
    <w:rsid w:val="00766F0D"/>
    <w:rsid w:val="00767E66"/>
    <w:rsid w:val="00772F96"/>
    <w:rsid w:val="00774E98"/>
    <w:rsid w:val="007852B3"/>
    <w:rsid w:val="00785E60"/>
    <w:rsid w:val="00790493"/>
    <w:rsid w:val="00790731"/>
    <w:rsid w:val="00790A9B"/>
    <w:rsid w:val="00791DC1"/>
    <w:rsid w:val="0079248A"/>
    <w:rsid w:val="00792C0B"/>
    <w:rsid w:val="00793A04"/>
    <w:rsid w:val="00795A44"/>
    <w:rsid w:val="00796B10"/>
    <w:rsid w:val="00797896"/>
    <w:rsid w:val="007A111B"/>
    <w:rsid w:val="007A514D"/>
    <w:rsid w:val="007A6B3B"/>
    <w:rsid w:val="007B4F1F"/>
    <w:rsid w:val="007C35BF"/>
    <w:rsid w:val="007C4293"/>
    <w:rsid w:val="007D3AFD"/>
    <w:rsid w:val="007D4DFD"/>
    <w:rsid w:val="007D515C"/>
    <w:rsid w:val="007D7C26"/>
    <w:rsid w:val="007E0B6D"/>
    <w:rsid w:val="007E0CE1"/>
    <w:rsid w:val="007F26AA"/>
    <w:rsid w:val="007F5CB9"/>
    <w:rsid w:val="007F6952"/>
    <w:rsid w:val="007F7E8A"/>
    <w:rsid w:val="0080182D"/>
    <w:rsid w:val="00803188"/>
    <w:rsid w:val="00811FB2"/>
    <w:rsid w:val="008227A2"/>
    <w:rsid w:val="0082312B"/>
    <w:rsid w:val="00823B7D"/>
    <w:rsid w:val="008252E8"/>
    <w:rsid w:val="008257C2"/>
    <w:rsid w:val="0083063A"/>
    <w:rsid w:val="0083519F"/>
    <w:rsid w:val="00847C7D"/>
    <w:rsid w:val="00851553"/>
    <w:rsid w:val="0085227F"/>
    <w:rsid w:val="00854D61"/>
    <w:rsid w:val="00860771"/>
    <w:rsid w:val="00864977"/>
    <w:rsid w:val="00880A52"/>
    <w:rsid w:val="00886974"/>
    <w:rsid w:val="00886C5C"/>
    <w:rsid w:val="008A0241"/>
    <w:rsid w:val="008A16DE"/>
    <w:rsid w:val="008A1F19"/>
    <w:rsid w:val="008A302A"/>
    <w:rsid w:val="008A68F3"/>
    <w:rsid w:val="008B0492"/>
    <w:rsid w:val="008B30D8"/>
    <w:rsid w:val="008B67FD"/>
    <w:rsid w:val="008C1DA9"/>
    <w:rsid w:val="008C2152"/>
    <w:rsid w:val="008C5A6D"/>
    <w:rsid w:val="008D08A0"/>
    <w:rsid w:val="008D3FA8"/>
    <w:rsid w:val="008E0FA2"/>
    <w:rsid w:val="008E3FDB"/>
    <w:rsid w:val="008E54D0"/>
    <w:rsid w:val="008E5930"/>
    <w:rsid w:val="008F09E7"/>
    <w:rsid w:val="00912152"/>
    <w:rsid w:val="0091645A"/>
    <w:rsid w:val="0092137C"/>
    <w:rsid w:val="00926347"/>
    <w:rsid w:val="0092793F"/>
    <w:rsid w:val="009377A6"/>
    <w:rsid w:val="009460FA"/>
    <w:rsid w:val="009461D1"/>
    <w:rsid w:val="009476DE"/>
    <w:rsid w:val="00950C1D"/>
    <w:rsid w:val="00952307"/>
    <w:rsid w:val="00952703"/>
    <w:rsid w:val="00952A1D"/>
    <w:rsid w:val="009554BE"/>
    <w:rsid w:val="0095639B"/>
    <w:rsid w:val="0095670E"/>
    <w:rsid w:val="0096013E"/>
    <w:rsid w:val="00960A6C"/>
    <w:rsid w:val="0096629B"/>
    <w:rsid w:val="009717EF"/>
    <w:rsid w:val="00971E09"/>
    <w:rsid w:val="0097205D"/>
    <w:rsid w:val="00974D19"/>
    <w:rsid w:val="0098089A"/>
    <w:rsid w:val="00981551"/>
    <w:rsid w:val="0098478C"/>
    <w:rsid w:val="0098719E"/>
    <w:rsid w:val="009905E6"/>
    <w:rsid w:val="009939C7"/>
    <w:rsid w:val="009A02C6"/>
    <w:rsid w:val="009A10EB"/>
    <w:rsid w:val="009A238E"/>
    <w:rsid w:val="009B4502"/>
    <w:rsid w:val="009B4DA1"/>
    <w:rsid w:val="009C44AA"/>
    <w:rsid w:val="009D1018"/>
    <w:rsid w:val="009D7049"/>
    <w:rsid w:val="009E4BBC"/>
    <w:rsid w:val="009E651C"/>
    <w:rsid w:val="009E67E7"/>
    <w:rsid w:val="009F0655"/>
    <w:rsid w:val="009F0FF0"/>
    <w:rsid w:val="009F6378"/>
    <w:rsid w:val="009F7694"/>
    <w:rsid w:val="00A114A9"/>
    <w:rsid w:val="00A125BF"/>
    <w:rsid w:val="00A12C46"/>
    <w:rsid w:val="00A1478E"/>
    <w:rsid w:val="00A21F95"/>
    <w:rsid w:val="00A25362"/>
    <w:rsid w:val="00A26922"/>
    <w:rsid w:val="00A33EAE"/>
    <w:rsid w:val="00A355C2"/>
    <w:rsid w:val="00A419B3"/>
    <w:rsid w:val="00A43807"/>
    <w:rsid w:val="00A54A59"/>
    <w:rsid w:val="00A6052F"/>
    <w:rsid w:val="00A622C6"/>
    <w:rsid w:val="00A65533"/>
    <w:rsid w:val="00A73803"/>
    <w:rsid w:val="00A9035D"/>
    <w:rsid w:val="00A91294"/>
    <w:rsid w:val="00A91832"/>
    <w:rsid w:val="00A9294E"/>
    <w:rsid w:val="00A934F0"/>
    <w:rsid w:val="00A95759"/>
    <w:rsid w:val="00A97966"/>
    <w:rsid w:val="00AA233D"/>
    <w:rsid w:val="00AA59DC"/>
    <w:rsid w:val="00AB5638"/>
    <w:rsid w:val="00AB6138"/>
    <w:rsid w:val="00AC0F69"/>
    <w:rsid w:val="00AC142B"/>
    <w:rsid w:val="00AC45DD"/>
    <w:rsid w:val="00AC7520"/>
    <w:rsid w:val="00AD5D0A"/>
    <w:rsid w:val="00AF1814"/>
    <w:rsid w:val="00AF735B"/>
    <w:rsid w:val="00AF78D9"/>
    <w:rsid w:val="00B162A6"/>
    <w:rsid w:val="00B16B71"/>
    <w:rsid w:val="00B17226"/>
    <w:rsid w:val="00B20C56"/>
    <w:rsid w:val="00B20D15"/>
    <w:rsid w:val="00B25CC5"/>
    <w:rsid w:val="00B322C2"/>
    <w:rsid w:val="00B41139"/>
    <w:rsid w:val="00B439CD"/>
    <w:rsid w:val="00B47C1E"/>
    <w:rsid w:val="00B54321"/>
    <w:rsid w:val="00B57957"/>
    <w:rsid w:val="00B6154D"/>
    <w:rsid w:val="00B61CAD"/>
    <w:rsid w:val="00B64B16"/>
    <w:rsid w:val="00B72471"/>
    <w:rsid w:val="00B74587"/>
    <w:rsid w:val="00B83C70"/>
    <w:rsid w:val="00B84244"/>
    <w:rsid w:val="00B87496"/>
    <w:rsid w:val="00B9087E"/>
    <w:rsid w:val="00B95CD5"/>
    <w:rsid w:val="00BA1FE0"/>
    <w:rsid w:val="00BA2B62"/>
    <w:rsid w:val="00BA42BF"/>
    <w:rsid w:val="00BA54B0"/>
    <w:rsid w:val="00BA65DD"/>
    <w:rsid w:val="00BA6B92"/>
    <w:rsid w:val="00BB288B"/>
    <w:rsid w:val="00BB3D65"/>
    <w:rsid w:val="00BB77D5"/>
    <w:rsid w:val="00BC1ECF"/>
    <w:rsid w:val="00BC4327"/>
    <w:rsid w:val="00BC45D6"/>
    <w:rsid w:val="00BC7CBA"/>
    <w:rsid w:val="00BD08A2"/>
    <w:rsid w:val="00BD767A"/>
    <w:rsid w:val="00BE05FE"/>
    <w:rsid w:val="00BE2758"/>
    <w:rsid w:val="00BE4271"/>
    <w:rsid w:val="00BE49C9"/>
    <w:rsid w:val="00BE6F43"/>
    <w:rsid w:val="00BF2D45"/>
    <w:rsid w:val="00BF70F4"/>
    <w:rsid w:val="00BF7DB0"/>
    <w:rsid w:val="00C0245A"/>
    <w:rsid w:val="00C06B0D"/>
    <w:rsid w:val="00C11B0F"/>
    <w:rsid w:val="00C123C3"/>
    <w:rsid w:val="00C14EF2"/>
    <w:rsid w:val="00C16AE3"/>
    <w:rsid w:val="00C16C5E"/>
    <w:rsid w:val="00C20E52"/>
    <w:rsid w:val="00C23A00"/>
    <w:rsid w:val="00C24175"/>
    <w:rsid w:val="00C2738E"/>
    <w:rsid w:val="00C34384"/>
    <w:rsid w:val="00C55814"/>
    <w:rsid w:val="00C55B6C"/>
    <w:rsid w:val="00C565DF"/>
    <w:rsid w:val="00C57FC9"/>
    <w:rsid w:val="00C611C9"/>
    <w:rsid w:val="00C61D47"/>
    <w:rsid w:val="00C647ED"/>
    <w:rsid w:val="00C80318"/>
    <w:rsid w:val="00C831DD"/>
    <w:rsid w:val="00C84290"/>
    <w:rsid w:val="00C8679F"/>
    <w:rsid w:val="00C86885"/>
    <w:rsid w:val="00C912DB"/>
    <w:rsid w:val="00CA1D8A"/>
    <w:rsid w:val="00CA2703"/>
    <w:rsid w:val="00CA5028"/>
    <w:rsid w:val="00CA7D9F"/>
    <w:rsid w:val="00CB0ED6"/>
    <w:rsid w:val="00CB5A1B"/>
    <w:rsid w:val="00CB63B4"/>
    <w:rsid w:val="00CB6608"/>
    <w:rsid w:val="00CB78F9"/>
    <w:rsid w:val="00CD0749"/>
    <w:rsid w:val="00CD3239"/>
    <w:rsid w:val="00CE148D"/>
    <w:rsid w:val="00CE4D2B"/>
    <w:rsid w:val="00CE7B1F"/>
    <w:rsid w:val="00CF3A75"/>
    <w:rsid w:val="00CF4B7F"/>
    <w:rsid w:val="00CF6A41"/>
    <w:rsid w:val="00CF7041"/>
    <w:rsid w:val="00D1307C"/>
    <w:rsid w:val="00D138DE"/>
    <w:rsid w:val="00D1598B"/>
    <w:rsid w:val="00D246A9"/>
    <w:rsid w:val="00D24D4A"/>
    <w:rsid w:val="00D25B92"/>
    <w:rsid w:val="00D27D82"/>
    <w:rsid w:val="00D30A1C"/>
    <w:rsid w:val="00D30E51"/>
    <w:rsid w:val="00D311CD"/>
    <w:rsid w:val="00D41280"/>
    <w:rsid w:val="00D4398F"/>
    <w:rsid w:val="00D46A49"/>
    <w:rsid w:val="00D5130A"/>
    <w:rsid w:val="00D5518F"/>
    <w:rsid w:val="00D60B9F"/>
    <w:rsid w:val="00D6101C"/>
    <w:rsid w:val="00D6107C"/>
    <w:rsid w:val="00D63368"/>
    <w:rsid w:val="00D6521F"/>
    <w:rsid w:val="00D673DA"/>
    <w:rsid w:val="00D71E19"/>
    <w:rsid w:val="00D802CF"/>
    <w:rsid w:val="00D813EE"/>
    <w:rsid w:val="00D82E62"/>
    <w:rsid w:val="00D97894"/>
    <w:rsid w:val="00DA2FF3"/>
    <w:rsid w:val="00DA35D2"/>
    <w:rsid w:val="00DA6FC4"/>
    <w:rsid w:val="00DC55E3"/>
    <w:rsid w:val="00DC5A4E"/>
    <w:rsid w:val="00DC77AF"/>
    <w:rsid w:val="00DD5CCC"/>
    <w:rsid w:val="00DD6D2D"/>
    <w:rsid w:val="00DD7F4A"/>
    <w:rsid w:val="00DE0D06"/>
    <w:rsid w:val="00DE5BD1"/>
    <w:rsid w:val="00DF243C"/>
    <w:rsid w:val="00E0390C"/>
    <w:rsid w:val="00E11A09"/>
    <w:rsid w:val="00E14017"/>
    <w:rsid w:val="00E15D4E"/>
    <w:rsid w:val="00E16549"/>
    <w:rsid w:val="00E169B0"/>
    <w:rsid w:val="00E17183"/>
    <w:rsid w:val="00E25351"/>
    <w:rsid w:val="00E267F2"/>
    <w:rsid w:val="00E3070F"/>
    <w:rsid w:val="00E35331"/>
    <w:rsid w:val="00E40582"/>
    <w:rsid w:val="00E4584F"/>
    <w:rsid w:val="00E45948"/>
    <w:rsid w:val="00E46C19"/>
    <w:rsid w:val="00E51746"/>
    <w:rsid w:val="00E5433E"/>
    <w:rsid w:val="00E60424"/>
    <w:rsid w:val="00E6200D"/>
    <w:rsid w:val="00E63222"/>
    <w:rsid w:val="00E739A2"/>
    <w:rsid w:val="00E74D21"/>
    <w:rsid w:val="00E7548C"/>
    <w:rsid w:val="00E859E6"/>
    <w:rsid w:val="00E865D5"/>
    <w:rsid w:val="00E920FB"/>
    <w:rsid w:val="00E9366F"/>
    <w:rsid w:val="00EA05F6"/>
    <w:rsid w:val="00EA49AD"/>
    <w:rsid w:val="00EA5DEB"/>
    <w:rsid w:val="00EA7575"/>
    <w:rsid w:val="00EB2384"/>
    <w:rsid w:val="00EB5F94"/>
    <w:rsid w:val="00EB7375"/>
    <w:rsid w:val="00EC0C7C"/>
    <w:rsid w:val="00EC3B0E"/>
    <w:rsid w:val="00ED462E"/>
    <w:rsid w:val="00EE3ACA"/>
    <w:rsid w:val="00EE4A8A"/>
    <w:rsid w:val="00EE5C90"/>
    <w:rsid w:val="00EE7421"/>
    <w:rsid w:val="00EF0BA7"/>
    <w:rsid w:val="00EF79F7"/>
    <w:rsid w:val="00F01DDD"/>
    <w:rsid w:val="00F11CC8"/>
    <w:rsid w:val="00F122F0"/>
    <w:rsid w:val="00F124CD"/>
    <w:rsid w:val="00F16916"/>
    <w:rsid w:val="00F17E64"/>
    <w:rsid w:val="00F2469F"/>
    <w:rsid w:val="00F26C47"/>
    <w:rsid w:val="00F33660"/>
    <w:rsid w:val="00F35C92"/>
    <w:rsid w:val="00F408E7"/>
    <w:rsid w:val="00F430AF"/>
    <w:rsid w:val="00F446CC"/>
    <w:rsid w:val="00F511DF"/>
    <w:rsid w:val="00F5133D"/>
    <w:rsid w:val="00F51700"/>
    <w:rsid w:val="00F55928"/>
    <w:rsid w:val="00F57E11"/>
    <w:rsid w:val="00F626A3"/>
    <w:rsid w:val="00F63432"/>
    <w:rsid w:val="00F67610"/>
    <w:rsid w:val="00F7044D"/>
    <w:rsid w:val="00F7231D"/>
    <w:rsid w:val="00F72743"/>
    <w:rsid w:val="00F74778"/>
    <w:rsid w:val="00F747FB"/>
    <w:rsid w:val="00F7644F"/>
    <w:rsid w:val="00F83199"/>
    <w:rsid w:val="00F85FF2"/>
    <w:rsid w:val="00F902BA"/>
    <w:rsid w:val="00F92095"/>
    <w:rsid w:val="00F927A2"/>
    <w:rsid w:val="00F944BA"/>
    <w:rsid w:val="00F94F86"/>
    <w:rsid w:val="00F96114"/>
    <w:rsid w:val="00F963C0"/>
    <w:rsid w:val="00F9692D"/>
    <w:rsid w:val="00FA2DA2"/>
    <w:rsid w:val="00FA35CC"/>
    <w:rsid w:val="00FA3C2E"/>
    <w:rsid w:val="00FA65C2"/>
    <w:rsid w:val="00FA6C52"/>
    <w:rsid w:val="00FB7406"/>
    <w:rsid w:val="00FB74EC"/>
    <w:rsid w:val="00FC10E9"/>
    <w:rsid w:val="00FC1AC4"/>
    <w:rsid w:val="00FD10F7"/>
    <w:rsid w:val="00FD1C79"/>
    <w:rsid w:val="00FD31DB"/>
    <w:rsid w:val="00FE0106"/>
    <w:rsid w:val="00FE268E"/>
    <w:rsid w:val="00FF0E8A"/>
    <w:rsid w:val="00FF1D40"/>
    <w:rsid w:val="00FF59C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1A957-BE4A-4057-9716-573089E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DA"/>
  </w:style>
  <w:style w:type="paragraph" w:styleId="Heading1">
    <w:name w:val="heading 1"/>
    <w:basedOn w:val="Normal"/>
    <w:next w:val="Normal"/>
    <w:link w:val="Heading1Char"/>
    <w:uiPriority w:val="9"/>
    <w:qFormat/>
    <w:rsid w:val="009F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4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4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E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E140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14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140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9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DarkList-Accent3">
    <w:name w:val="Dark List Accent 3"/>
    <w:basedOn w:val="TableNormal"/>
    <w:uiPriority w:val="70"/>
    <w:rsid w:val="005B13B9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C647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F01D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ascii="Gigi" w:hAnsi="Gigi"/>
        <w:b/>
        <w:bCs/>
        <w:color w:val="4F6228" w:themeColor="accent3" w:themeShade="80"/>
        <w:sz w:val="22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C2D69B" w:themeFill="accent3" w:themeFillTint="99"/>
      </w:tcPr>
    </w:tblStylePr>
    <w:tblStylePr w:type="band2Horz">
      <w:tblPr/>
      <w:tcPr>
        <w:shd w:val="clear" w:color="auto" w:fill="D6E3BC" w:themeFill="accent3" w:themeFillTint="66"/>
      </w:tcPr>
    </w:tblStylePr>
  </w:style>
  <w:style w:type="table" w:styleId="MediumShading1-Accent3">
    <w:name w:val="Medium Shading 1 Accent 3"/>
    <w:basedOn w:val="TableNormal"/>
    <w:uiPriority w:val="63"/>
    <w:rsid w:val="005B13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C565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shd w:val="clear" w:color="auto" w:fill="215868" w:themeFill="accent5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5">
    <w:name w:val="Colorful List Accent 5"/>
    <w:basedOn w:val="TableNormal"/>
    <w:uiPriority w:val="72"/>
    <w:rsid w:val="00C565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215868" w:themeFill="accent5" w:themeFillShade="80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5">
    <w:name w:val="Medium Grid 3 Accent 5"/>
    <w:basedOn w:val="TableNormal"/>
    <w:uiPriority w:val="69"/>
    <w:rsid w:val="00C565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">
    <w:name w:val="Medium Grid 1"/>
    <w:basedOn w:val="Table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-Accent6">
    <w:name w:val="Medium Shading 1 Accent 6"/>
    <w:basedOn w:val="TableNormal"/>
    <w:uiPriority w:val="63"/>
    <w:rsid w:val="00335D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35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ascii="Gigi" w:hAnsi="Gigi"/>
        <w:b/>
        <w:bCs/>
        <w:color w:val="EEECE1" w:themeColor="background2"/>
        <w:sz w:val="20"/>
      </w:rPr>
      <w:tblPr/>
      <w:tcPr>
        <w:shd w:val="clear" w:color="auto" w:fill="984806" w:themeFill="accent6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335DA1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rsid w:val="005C25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3E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ascii="Gigi" w:hAnsi="Gigi"/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277C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xmsolistparagraph">
    <w:name w:val="x_msolistparagraph"/>
    <w:basedOn w:val="Normal"/>
    <w:rsid w:val="009C4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83"/>
  </w:style>
  <w:style w:type="paragraph" w:styleId="Footer">
    <w:name w:val="footer"/>
    <w:basedOn w:val="Normal"/>
    <w:link w:val="FooterChar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8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FE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69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69B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6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69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9B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157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provements@breconbeacons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-wales.org.uk/en/publications/?pID=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D98D-8E3F-475A-99D9-85FD31A8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41432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Maurice</dc:creator>
  <cp:lastModifiedBy>Matthew Scanlon</cp:lastModifiedBy>
  <cp:revision>3</cp:revision>
  <dcterms:created xsi:type="dcterms:W3CDTF">2015-04-07T16:00:00Z</dcterms:created>
  <dcterms:modified xsi:type="dcterms:W3CDTF">2015-04-08T09:58:00Z</dcterms:modified>
</cp:coreProperties>
</file>