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408" w:rsidRDefault="004F0EE2">
      <w:pPr>
        <w:rPr>
          <w:sz w:val="2"/>
        </w:rPr>
      </w:pPr>
      <w:r>
        <w:rPr>
          <w:noProof/>
          <w:lang w:val="en-GB" w:eastAsia="en-GB"/>
        </w:rPr>
        <mc:AlternateContent>
          <mc:Choice Requires="wps">
            <w:drawing>
              <wp:anchor distT="0" distB="0" distL="0" distR="0" simplePos="0" relativeHeight="251652608" behindDoc="1" locked="0" layoutInCell="1" allowOverlap="1">
                <wp:simplePos x="0" y="0"/>
                <wp:positionH relativeFrom="page">
                  <wp:posOffset>3799205</wp:posOffset>
                </wp:positionH>
                <wp:positionV relativeFrom="page">
                  <wp:posOffset>9300845</wp:posOffset>
                </wp:positionV>
                <wp:extent cx="146685" cy="153670"/>
                <wp:effectExtent l="0" t="0" r="0" b="0"/>
                <wp:wrapSquare wrapText="bothSides"/>
                <wp:docPr id="1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408" w:rsidRDefault="00243DB8">
                            <w:pPr>
                              <w:spacing w:before="18" w:line="210" w:lineRule="exact"/>
                              <w:textAlignment w:val="baseline"/>
                              <w:rPr>
                                <w:rFonts w:ascii="Arial" w:eastAsia="Arial" w:hAnsi="Arial"/>
                                <w:b/>
                                <w:color w:val="000000"/>
                                <w:sz w:val="21"/>
                              </w:rPr>
                            </w:pPr>
                            <w:r>
                              <w:rPr>
                                <w:rFonts w:ascii="Arial" w:eastAsia="Arial" w:hAnsi="Arial"/>
                                <w:b/>
                                <w:color w:val="000000"/>
                                <w:sz w:val="2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299.15pt;margin-top:732.35pt;width:11.55pt;height:12.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" filled="f" stroked="f">
                <v:textbox inset="0,0,0,0">
                  <w:txbxContent>
                    <w:p w:rsidR="007B1408" w:rsidRDefault="00243DB8">
                      <w:pPr>
                        <w:spacing w:before="18" w:line="210" w:lineRule="exact"/>
                        <w:textAlignment w:val="baseline"/>
                        <w:rPr>
                          <w:rFonts w:ascii="Arial" w:eastAsia="Arial" w:hAnsi="Arial"/>
                          <w:b/>
                          <w:color w:val="000000"/>
                          <w:sz w:val="21"/>
                        </w:rPr>
                      </w:pPr>
                      <w:r>
                        <w:rPr>
                          <w:rFonts w:ascii="Arial" w:eastAsia="Arial" w:hAnsi="Arial"/>
                          <w:b/>
                          <w:color w:val="000000"/>
                          <w:sz w:val="21"/>
                        </w:rPr>
                        <w:t>1</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229"/>
        <w:gridCol w:w="8231"/>
      </w:tblGrid>
      <w:tr w:rsidR="007B1408">
        <w:tblPrEx>
          <w:tblCellMar>
            <w:top w:w="0" w:type="dxa"/>
            <w:bottom w:w="0" w:type="dxa"/>
          </w:tblCellMar>
        </w:tblPrEx>
        <w:trPr>
          <w:trHeight w:hRule="exact" w:val="1818"/>
        </w:trPr>
        <w:tc>
          <w:tcPr>
            <w:tcW w:w="1229" w:type="dxa"/>
            <w:tcBorders>
              <w:top w:val="none" w:sz="0" w:space="0" w:color="000000"/>
              <w:left w:val="none" w:sz="0" w:space="0" w:color="000000"/>
              <w:bottom w:val="none" w:sz="0" w:space="0" w:color="000000"/>
              <w:right w:val="none" w:sz="0" w:space="0" w:color="000000"/>
            </w:tcBorders>
          </w:tcPr>
          <w:p w:rsidR="007B1408" w:rsidRDefault="00243DB8">
            <w:pPr>
              <w:spacing w:before="18"/>
              <w:jc w:val="center"/>
              <w:textAlignment w:val="baseline"/>
            </w:pPr>
            <w:r>
              <w:rPr>
                <w:noProof/>
                <w:lang w:val="en-GB" w:eastAsia="en-GB"/>
              </w:rPr>
              <w:drawing>
                <wp:inline distT="0" distB="0" distL="0" distR="0">
                  <wp:extent cx="780415" cy="11430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780415" cy="1143000"/>
                          </a:xfrm>
                          <a:prstGeom prst="rect">
                            <a:avLst/>
                          </a:prstGeom>
                        </pic:spPr>
                      </pic:pic>
                    </a:graphicData>
                  </a:graphic>
                </wp:inline>
              </w:drawing>
            </w:r>
          </w:p>
        </w:tc>
        <w:tc>
          <w:tcPr>
            <w:tcW w:w="8231" w:type="dxa"/>
            <w:tcBorders>
              <w:top w:val="none" w:sz="0" w:space="0" w:color="000000"/>
              <w:left w:val="none" w:sz="0" w:space="0" w:color="000000"/>
              <w:bottom w:val="none" w:sz="0" w:space="0" w:color="000000"/>
              <w:right w:val="none" w:sz="0" w:space="0" w:color="000000"/>
            </w:tcBorders>
            <w:vAlign w:val="center"/>
          </w:tcPr>
          <w:p w:rsidR="007B1408" w:rsidRDefault="00243DB8">
            <w:pPr>
              <w:spacing w:before="636" w:after="484" w:line="346" w:lineRule="exact"/>
              <w:ind w:left="360"/>
              <w:jc w:val="center"/>
              <w:textAlignment w:val="baseline"/>
              <w:rPr>
                <w:rFonts w:ascii="Arial" w:eastAsia="Arial" w:hAnsi="Arial"/>
                <w:b/>
                <w:color w:val="000000"/>
                <w:sz w:val="30"/>
              </w:rPr>
            </w:pPr>
            <w:r>
              <w:rPr>
                <w:rFonts w:ascii="Arial" w:eastAsia="Arial" w:hAnsi="Arial"/>
                <w:b/>
                <w:color w:val="000000"/>
                <w:sz w:val="30"/>
              </w:rPr>
              <w:t xml:space="preserve">PRE-APPLICATION PLANNING ADVICE CHARGES </w:t>
            </w:r>
            <w:r>
              <w:rPr>
                <w:rFonts w:ascii="Arial" w:eastAsia="Arial" w:hAnsi="Arial"/>
                <w:b/>
                <w:color w:val="000000"/>
                <w:sz w:val="30"/>
              </w:rPr>
              <w:br/>
            </w:r>
            <w:r>
              <w:rPr>
                <w:rFonts w:ascii="Arial" w:eastAsia="Arial" w:hAnsi="Arial"/>
                <w:b/>
                <w:color w:val="000000"/>
                <w:sz w:val="30"/>
              </w:rPr>
              <w:t xml:space="preserve">Guidance Note </w:t>
            </w:r>
            <w:r>
              <w:rPr>
                <w:rFonts w:ascii="Tahoma" w:eastAsia="Tahoma" w:hAnsi="Tahoma"/>
                <w:b/>
                <w:color w:val="000000"/>
                <w:w w:val="70"/>
                <w:sz w:val="28"/>
              </w:rPr>
              <w:t xml:space="preserve">– </w:t>
            </w:r>
            <w:r>
              <w:rPr>
                <w:rFonts w:ascii="Arial" w:eastAsia="Arial" w:hAnsi="Arial"/>
                <w:b/>
                <w:color w:val="000000"/>
                <w:sz w:val="30"/>
              </w:rPr>
              <w:t>1 April 2014</w:t>
            </w:r>
          </w:p>
        </w:tc>
      </w:tr>
    </w:tbl>
    <w:p w:rsidR="007B1408" w:rsidRDefault="007B1408">
      <w:pPr>
        <w:spacing w:after="162" w:line="20" w:lineRule="exact"/>
      </w:pPr>
    </w:p>
    <w:p w:rsidR="007B1408" w:rsidRDefault="00243DB8">
      <w:pPr>
        <w:spacing w:before="7" w:line="278" w:lineRule="exact"/>
        <w:ind w:left="72"/>
        <w:jc w:val="both"/>
        <w:textAlignment w:val="baseline"/>
        <w:rPr>
          <w:rFonts w:ascii="Arial Narrow" w:eastAsia="Arial Narrow" w:hAnsi="Arial Narrow"/>
          <w:color w:val="000000"/>
          <w:spacing w:val="9"/>
          <w:sz w:val="24"/>
        </w:rPr>
      </w:pPr>
      <w:r>
        <w:rPr>
          <w:rFonts w:ascii="Arial Narrow" w:eastAsia="Arial Narrow" w:hAnsi="Arial Narrow"/>
          <w:color w:val="000000"/>
          <w:spacing w:val="9"/>
          <w:sz w:val="24"/>
        </w:rPr>
        <w:t>The Brecon Beacons National Park Authority welcomes and encourages discussions with a prospective developer and/or landowner before the submission of a planning application so that matters can be raised at the very early stages of the planning process to i</w:t>
      </w:r>
      <w:r>
        <w:rPr>
          <w:rFonts w:ascii="Arial Narrow" w:eastAsia="Arial Narrow" w:hAnsi="Arial Narrow"/>
          <w:color w:val="000000"/>
          <w:spacing w:val="9"/>
          <w:sz w:val="24"/>
        </w:rPr>
        <w:t>mprove the overall quality of development in the National Park. This guidance note and fees also applies to the intended submission of retrospective planning applications.</w:t>
      </w:r>
    </w:p>
    <w:p w:rsidR="007B1408" w:rsidRDefault="00243DB8">
      <w:pPr>
        <w:spacing w:before="280" w:line="278" w:lineRule="exact"/>
        <w:ind w:left="72"/>
        <w:jc w:val="both"/>
        <w:textAlignment w:val="baseline"/>
        <w:rPr>
          <w:rFonts w:ascii="Arial Narrow" w:eastAsia="Arial Narrow" w:hAnsi="Arial Narrow"/>
          <w:color w:val="000000"/>
          <w:spacing w:val="11"/>
          <w:sz w:val="24"/>
        </w:rPr>
      </w:pPr>
      <w:r>
        <w:rPr>
          <w:rFonts w:ascii="Arial Narrow" w:eastAsia="Arial Narrow" w:hAnsi="Arial Narrow"/>
          <w:color w:val="000000"/>
          <w:spacing w:val="11"/>
          <w:sz w:val="24"/>
        </w:rPr>
        <w:t>Since April 2010, the Authority has operated a fee paying service for pre-applicatio</w:t>
      </w:r>
      <w:r>
        <w:rPr>
          <w:rFonts w:ascii="Arial Narrow" w:eastAsia="Arial Narrow" w:hAnsi="Arial Narrow"/>
          <w:color w:val="000000"/>
          <w:spacing w:val="11"/>
          <w:sz w:val="24"/>
        </w:rPr>
        <w:t>n planning advice to sustain and improve current service levels and to recover the cost of the service. This latest review of the service was approved by the Authority on 21 March 2014, and became effective on 1 April 2014.</w:t>
      </w:r>
    </w:p>
    <w:p w:rsidR="007B1408" w:rsidRDefault="00243DB8">
      <w:pPr>
        <w:spacing w:before="284" w:line="278" w:lineRule="exact"/>
        <w:ind w:left="72"/>
        <w:jc w:val="both"/>
        <w:textAlignment w:val="baseline"/>
        <w:rPr>
          <w:rFonts w:ascii="Arial Narrow" w:eastAsia="Arial Narrow" w:hAnsi="Arial Narrow"/>
          <w:color w:val="000000"/>
          <w:sz w:val="24"/>
        </w:rPr>
      </w:pPr>
      <w:r>
        <w:rPr>
          <w:rFonts w:ascii="Arial Narrow" w:eastAsia="Arial Narrow" w:hAnsi="Arial Narrow"/>
          <w:color w:val="000000"/>
          <w:sz w:val="24"/>
        </w:rPr>
        <w:t>This advice note sets out what the Authority will charge for pre-application advice and what we will do as a result and the information you are required to provide.</w:t>
      </w:r>
    </w:p>
    <w:p w:rsidR="007B1408" w:rsidRDefault="00243DB8">
      <w:pPr>
        <w:spacing w:before="280" w:line="278" w:lineRule="exact"/>
        <w:ind w:left="72"/>
        <w:jc w:val="both"/>
        <w:textAlignment w:val="baseline"/>
        <w:rPr>
          <w:rFonts w:ascii="Arial Narrow" w:eastAsia="Arial Narrow" w:hAnsi="Arial Narrow"/>
          <w:color w:val="000000"/>
          <w:sz w:val="24"/>
        </w:rPr>
      </w:pPr>
      <w:r>
        <w:rPr>
          <w:rFonts w:ascii="Arial Narrow" w:eastAsia="Arial Narrow" w:hAnsi="Arial Narrow"/>
          <w:color w:val="000000"/>
          <w:sz w:val="24"/>
        </w:rPr>
        <w:t>Some pre-application planning advice will still remain free of charge (e.g. advice given at</w:t>
      </w:r>
      <w:r>
        <w:rPr>
          <w:rFonts w:ascii="Arial Narrow" w:eastAsia="Arial Narrow" w:hAnsi="Arial Narrow"/>
          <w:color w:val="000000"/>
          <w:sz w:val="24"/>
        </w:rPr>
        <w:t xml:space="preserve"> the planning surgery meetings that are currently available to members of the public for discussions relating to householder proposals) but for the remainder, a fee will apply.</w:t>
      </w:r>
    </w:p>
    <w:p w:rsidR="007B1408" w:rsidRDefault="00243DB8">
      <w:pPr>
        <w:spacing w:before="283" w:line="278" w:lineRule="exact"/>
        <w:ind w:left="72"/>
        <w:jc w:val="both"/>
        <w:textAlignment w:val="baseline"/>
        <w:rPr>
          <w:rFonts w:ascii="Arial Narrow" w:eastAsia="Arial Narrow" w:hAnsi="Arial Narrow"/>
          <w:color w:val="000000"/>
          <w:spacing w:val="9"/>
          <w:sz w:val="24"/>
        </w:rPr>
      </w:pPr>
      <w:r>
        <w:rPr>
          <w:rFonts w:ascii="Arial Narrow" w:eastAsia="Arial Narrow" w:hAnsi="Arial Narrow"/>
          <w:color w:val="000000"/>
          <w:spacing w:val="9"/>
          <w:sz w:val="24"/>
        </w:rPr>
        <w:t>The pre-application planning advice fee is in addition to the formal planning a</w:t>
      </w:r>
      <w:r>
        <w:rPr>
          <w:rFonts w:ascii="Arial Narrow" w:eastAsia="Arial Narrow" w:hAnsi="Arial Narrow"/>
          <w:color w:val="000000"/>
          <w:spacing w:val="9"/>
          <w:sz w:val="24"/>
        </w:rPr>
        <w:t>pplication fee, further details of which can be found via</w:t>
      </w:r>
      <w:r>
        <w:rPr>
          <w:rFonts w:ascii="Arial Narrow" w:eastAsia="Arial Narrow" w:hAnsi="Arial Narrow"/>
          <w:color w:val="0000FF"/>
          <w:spacing w:val="9"/>
          <w:sz w:val="26"/>
          <w:u w:val="single"/>
        </w:rPr>
        <w:t xml:space="preserve"> </w:t>
      </w:r>
      <w:hyperlink r:id="rId8">
        <w:r>
          <w:rPr>
            <w:rFonts w:ascii="Arial Narrow" w:eastAsia="Arial Narrow" w:hAnsi="Arial Narrow"/>
            <w:color w:val="0000FF"/>
            <w:spacing w:val="9"/>
            <w:sz w:val="26"/>
            <w:u w:val="single"/>
          </w:rPr>
          <w:t>www.beacons-npa.gov.uk</w:t>
        </w:r>
      </w:hyperlink>
      <w:r>
        <w:rPr>
          <w:rFonts w:ascii="Arial Narrow" w:eastAsia="Arial Narrow" w:hAnsi="Arial Narrow"/>
          <w:color w:val="0000FF"/>
          <w:spacing w:val="9"/>
          <w:sz w:val="26"/>
          <w:u w:val="single"/>
        </w:rPr>
        <w:t xml:space="preserve"> .</w:t>
      </w:r>
    </w:p>
    <w:p w:rsidR="007B1408" w:rsidRDefault="00243DB8">
      <w:pPr>
        <w:spacing w:before="283" w:line="278" w:lineRule="exact"/>
        <w:ind w:left="72"/>
        <w:jc w:val="both"/>
        <w:textAlignment w:val="baseline"/>
        <w:rPr>
          <w:rFonts w:ascii="Arial" w:eastAsia="Arial" w:hAnsi="Arial"/>
          <w:b/>
          <w:color w:val="000000"/>
          <w:spacing w:val="4"/>
          <w:sz w:val="23"/>
        </w:rPr>
      </w:pPr>
      <w:r>
        <w:rPr>
          <w:rFonts w:ascii="Arial" w:eastAsia="Arial" w:hAnsi="Arial"/>
          <w:b/>
          <w:color w:val="000000"/>
          <w:spacing w:val="4"/>
          <w:sz w:val="23"/>
        </w:rPr>
        <w:t>Pre-application advice is given on an informal without prejudice basis by Planning Officers based on the information known a</w:t>
      </w:r>
      <w:r>
        <w:rPr>
          <w:rFonts w:ascii="Arial" w:eastAsia="Arial" w:hAnsi="Arial"/>
          <w:b/>
          <w:color w:val="000000"/>
          <w:spacing w:val="4"/>
          <w:sz w:val="23"/>
        </w:rPr>
        <w:t>t that time. Any advice given will not be binding on the Authority in determining any future applications. However, the advice provided will give prospective developers and landowners a good understanding of the key issues that would need to be addressed i</w:t>
      </w:r>
      <w:r>
        <w:rPr>
          <w:rFonts w:ascii="Arial" w:eastAsia="Arial" w:hAnsi="Arial"/>
          <w:b/>
          <w:color w:val="000000"/>
          <w:spacing w:val="4"/>
          <w:sz w:val="23"/>
        </w:rPr>
        <w:t>n support of a subsequent planning application.</w:t>
      </w:r>
    </w:p>
    <w:p w:rsidR="007B1408" w:rsidRDefault="00243DB8">
      <w:pPr>
        <w:spacing w:before="280" w:after="2924" w:line="276" w:lineRule="exact"/>
        <w:ind w:left="72"/>
        <w:jc w:val="both"/>
        <w:textAlignment w:val="baseline"/>
        <w:rPr>
          <w:rFonts w:ascii="Arial Narrow" w:eastAsia="Arial Narrow" w:hAnsi="Arial Narrow"/>
          <w:color w:val="000000"/>
          <w:spacing w:val="10"/>
          <w:sz w:val="24"/>
        </w:rPr>
      </w:pPr>
      <w:r>
        <w:rPr>
          <w:rFonts w:ascii="Arial Narrow" w:eastAsia="Arial Narrow" w:hAnsi="Arial Narrow"/>
          <w:color w:val="000000"/>
          <w:spacing w:val="10"/>
          <w:sz w:val="24"/>
        </w:rPr>
        <w:t>If you require formal confirmation whether or not planning permission is required for a development, you will need to submit an application for a lawful development certificate</w:t>
      </w:r>
      <w:r>
        <w:rPr>
          <w:rFonts w:ascii="Arial Narrow" w:eastAsia="Arial Narrow" w:hAnsi="Arial Narrow"/>
          <w:color w:val="000000"/>
          <w:spacing w:val="10"/>
          <w:sz w:val="24"/>
          <w:vertAlign w:val="superscript"/>
        </w:rPr>
        <w:t>1</w:t>
      </w:r>
      <w:r>
        <w:rPr>
          <w:rFonts w:ascii="Arial Narrow" w:eastAsia="Arial Narrow" w:hAnsi="Arial Narrow"/>
          <w:color w:val="000000"/>
          <w:spacing w:val="10"/>
          <w:sz w:val="24"/>
        </w:rPr>
        <w:t>.</w:t>
      </w:r>
    </w:p>
    <w:p w:rsidR="007B1408" w:rsidRDefault="004F0EE2">
      <w:pPr>
        <w:spacing w:before="111" w:line="232" w:lineRule="exact"/>
        <w:ind w:left="72" w:right="72"/>
        <w:textAlignment w:val="baseline"/>
        <w:rPr>
          <w:rFonts w:ascii="Arial Narrow" w:eastAsia="Arial Narrow" w:hAnsi="Arial Narrow"/>
          <w:color w:val="000000"/>
          <w:spacing w:val="6"/>
          <w:sz w:val="12"/>
          <w:vertAlign w:val="superscript"/>
        </w:rPr>
      </w:pPr>
      <w:r>
        <w:rPr>
          <w:noProof/>
          <w:lang w:val="en-GB" w:eastAsia="en-GB"/>
        </w:rPr>
        <mc:AlternateContent>
          <mc:Choice Requires="wps">
            <w:drawing>
              <wp:anchor distT="0" distB="0" distL="114300" distR="114300" simplePos="0" relativeHeight="251659776" behindDoc="0" locked="0" layoutInCell="1" allowOverlap="1">
                <wp:simplePos x="0" y="0"/>
                <wp:positionH relativeFrom="page">
                  <wp:posOffset>899160</wp:posOffset>
                </wp:positionH>
                <wp:positionV relativeFrom="page">
                  <wp:posOffset>8775065</wp:posOffset>
                </wp:positionV>
                <wp:extent cx="1832610" cy="0"/>
                <wp:effectExtent l="0" t="0" r="0" b="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1C474" id="Line 11"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pt,690.95pt" to="215.1pt,6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" strokeweight=".7pt">
                <w10:wrap anchorx="page" anchory="page"/>
              </v:line>
            </w:pict>
          </mc:Fallback>
        </mc:AlternateContent>
      </w:r>
      <w:r w:rsidR="00243DB8">
        <w:rPr>
          <w:rFonts w:ascii="Arial Narrow" w:eastAsia="Arial Narrow" w:hAnsi="Arial Narrow"/>
          <w:color w:val="000000"/>
          <w:spacing w:val="6"/>
          <w:sz w:val="12"/>
          <w:vertAlign w:val="superscript"/>
        </w:rPr>
        <w:t>1</w:t>
      </w:r>
      <w:r w:rsidR="00243DB8">
        <w:rPr>
          <w:rFonts w:ascii="Arial Narrow" w:eastAsia="Arial Narrow" w:hAnsi="Arial Narrow"/>
          <w:color w:val="000000"/>
          <w:spacing w:val="6"/>
          <w:sz w:val="20"/>
        </w:rPr>
        <w:t xml:space="preserve"> A Lawful Development Certificate is a type of application which formally considers whether or not planning permission is required. Further information can be found on</w:t>
      </w:r>
      <w:r w:rsidR="00243DB8">
        <w:rPr>
          <w:rFonts w:ascii="Arial Narrow" w:eastAsia="Arial Narrow" w:hAnsi="Arial Narrow"/>
          <w:color w:val="0000FF"/>
          <w:spacing w:val="6"/>
          <w:sz w:val="21"/>
          <w:u w:val="single"/>
        </w:rPr>
        <w:t xml:space="preserve"> </w:t>
      </w:r>
      <w:hyperlink r:id="rId9">
        <w:r w:rsidR="00243DB8">
          <w:rPr>
            <w:rFonts w:ascii="Arial Narrow" w:eastAsia="Arial Narrow" w:hAnsi="Arial Narrow"/>
            <w:color w:val="0000FF"/>
            <w:spacing w:val="6"/>
            <w:sz w:val="21"/>
            <w:u w:val="single"/>
          </w:rPr>
          <w:t>http://www.beaco</w:t>
        </w:r>
        <w:r w:rsidR="00243DB8">
          <w:rPr>
            <w:rFonts w:ascii="Arial Narrow" w:eastAsia="Arial Narrow" w:hAnsi="Arial Narrow"/>
            <w:color w:val="0000FF"/>
            <w:spacing w:val="6"/>
            <w:sz w:val="21"/>
            <w:u w:val="single"/>
          </w:rPr>
          <w:t>ns-npa.gov.uk/the-authority/planning</w:t>
        </w:r>
      </w:hyperlink>
    </w:p>
    <w:p w:rsidR="007B1408" w:rsidRDefault="007B1408">
      <w:pPr>
        <w:sectPr w:rsidR="007B1408">
          <w:footerReference w:type="default" r:id="rId10"/>
          <w:pgSz w:w="12240" w:h="15840"/>
          <w:pgMar w:top="520" w:right="1436" w:bottom="797" w:left="1344" w:header="720" w:footer="720" w:gutter="0"/>
          <w:cols w:space="720"/>
        </w:sectPr>
      </w:pPr>
    </w:p>
    <w:p w:rsidR="007B1408" w:rsidRDefault="004F0EE2">
      <w:pPr>
        <w:rPr>
          <w:sz w:val="2"/>
        </w:rPr>
      </w:pPr>
      <w:r>
        <w:rPr>
          <w:noProof/>
          <w:lang w:val="en-GB" w:eastAsia="en-GB"/>
        </w:rPr>
        <mc:AlternateContent>
          <mc:Choice Requires="wps">
            <w:drawing>
              <wp:anchor distT="0" distB="0" distL="0" distR="0" simplePos="0" relativeHeight="251653632" behindDoc="1" locked="0" layoutInCell="1" allowOverlap="1">
                <wp:simplePos x="0" y="0"/>
                <wp:positionH relativeFrom="page">
                  <wp:posOffset>3780790</wp:posOffset>
                </wp:positionH>
                <wp:positionV relativeFrom="page">
                  <wp:posOffset>9317990</wp:posOffset>
                </wp:positionV>
                <wp:extent cx="183515" cy="131445"/>
                <wp:effectExtent l="0" t="0" r="0" b="0"/>
                <wp:wrapSquare wrapText="bothSides"/>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408" w:rsidRDefault="00243DB8">
                            <w:pPr>
                              <w:spacing w:line="201" w:lineRule="exact"/>
                              <w:textAlignment w:val="baseline"/>
                              <w:rPr>
                                <w:rFonts w:ascii="Arial" w:eastAsia="Arial" w:hAnsi="Arial"/>
                                <w:b/>
                                <w:color w:val="000000"/>
                                <w:sz w:val="18"/>
                              </w:rPr>
                            </w:pPr>
                            <w:r>
                              <w:rPr>
                                <w:rFonts w:ascii="Arial" w:eastAsia="Arial" w:hAnsi="Arial"/>
                                <w:b/>
                                <w:color w:val="000000"/>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97.7pt;margin-top:733.7pt;width:14.45pt;height:10.3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" filled="f" stroked="f">
                <v:textbox inset="0,0,0,0">
                  <w:txbxContent>
                    <w:p w:rsidR="007B1408" w:rsidRDefault="00243DB8">
                      <w:pPr>
                        <w:spacing w:line="201" w:lineRule="exact"/>
                        <w:textAlignment w:val="baseline"/>
                        <w:rPr>
                          <w:rFonts w:ascii="Arial" w:eastAsia="Arial" w:hAnsi="Arial"/>
                          <w:b/>
                          <w:color w:val="000000"/>
                          <w:sz w:val="18"/>
                        </w:rPr>
                      </w:pPr>
                      <w:r>
                        <w:rPr>
                          <w:rFonts w:ascii="Arial" w:eastAsia="Arial" w:hAnsi="Arial"/>
                          <w:b/>
                          <w:color w:val="000000"/>
                          <w:sz w:val="18"/>
                        </w:rPr>
                        <w:t>2</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260"/>
        <w:gridCol w:w="8200"/>
      </w:tblGrid>
      <w:tr w:rsidR="007B1408">
        <w:tblPrEx>
          <w:tblCellMar>
            <w:top w:w="0" w:type="dxa"/>
            <w:bottom w:w="0" w:type="dxa"/>
          </w:tblCellMar>
        </w:tblPrEx>
        <w:trPr>
          <w:trHeight w:hRule="exact" w:val="1818"/>
        </w:trPr>
        <w:tc>
          <w:tcPr>
            <w:tcW w:w="1260" w:type="dxa"/>
            <w:tcBorders>
              <w:top w:val="none" w:sz="0" w:space="0" w:color="000000"/>
              <w:left w:val="none" w:sz="0" w:space="0" w:color="000000"/>
              <w:bottom w:val="none" w:sz="0" w:space="0" w:color="000000"/>
              <w:right w:val="none" w:sz="0" w:space="0" w:color="000000"/>
            </w:tcBorders>
          </w:tcPr>
          <w:p w:rsidR="007B1408" w:rsidRDefault="00243DB8">
            <w:pPr>
              <w:spacing w:before="18"/>
              <w:ind w:left="26"/>
              <w:jc w:val="center"/>
              <w:textAlignment w:val="baseline"/>
            </w:pPr>
            <w:r>
              <w:rPr>
                <w:noProof/>
                <w:lang w:val="en-GB" w:eastAsia="en-GB"/>
              </w:rPr>
              <w:drawing>
                <wp:inline distT="0" distB="0" distL="0" distR="0">
                  <wp:extent cx="783590" cy="114300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1"/>
                          <a:stretch>
                            <a:fillRect/>
                          </a:stretch>
                        </pic:blipFill>
                        <pic:spPr>
                          <a:xfrm>
                            <a:off x="0" y="0"/>
                            <a:ext cx="783590" cy="1143000"/>
                          </a:xfrm>
                          <a:prstGeom prst="rect">
                            <a:avLst/>
                          </a:prstGeom>
                        </pic:spPr>
                      </pic:pic>
                    </a:graphicData>
                  </a:graphic>
                </wp:inline>
              </w:drawing>
            </w:r>
          </w:p>
        </w:tc>
        <w:tc>
          <w:tcPr>
            <w:tcW w:w="8200" w:type="dxa"/>
            <w:tcBorders>
              <w:top w:val="none" w:sz="0" w:space="0" w:color="000000"/>
              <w:left w:val="none" w:sz="0" w:space="0" w:color="000000"/>
              <w:bottom w:val="none" w:sz="0" w:space="0" w:color="000000"/>
              <w:right w:val="none" w:sz="0" w:space="0" w:color="000000"/>
            </w:tcBorders>
            <w:vAlign w:val="center"/>
          </w:tcPr>
          <w:p w:rsidR="007B1408" w:rsidRDefault="00243DB8">
            <w:pPr>
              <w:spacing w:before="638" w:after="434" w:line="370" w:lineRule="exact"/>
              <w:ind w:left="252"/>
              <w:jc w:val="center"/>
              <w:textAlignment w:val="baseline"/>
              <w:rPr>
                <w:rFonts w:ascii="Arial" w:eastAsia="Arial" w:hAnsi="Arial"/>
                <w:b/>
                <w:color w:val="A6A6A6"/>
                <w:sz w:val="30"/>
              </w:rPr>
            </w:pPr>
            <w:r>
              <w:rPr>
                <w:rFonts w:ascii="Arial" w:eastAsia="Arial" w:hAnsi="Arial"/>
                <w:b/>
                <w:color w:val="A6A6A6"/>
                <w:sz w:val="30"/>
              </w:rPr>
              <w:t xml:space="preserve">PRE-APPLICATION PLANNING ADVICE CHARGES </w:t>
            </w:r>
            <w:r>
              <w:rPr>
                <w:rFonts w:ascii="Arial" w:eastAsia="Arial" w:hAnsi="Arial"/>
                <w:b/>
                <w:color w:val="A6A6A6"/>
                <w:sz w:val="30"/>
              </w:rPr>
              <w:br/>
              <w:t xml:space="preserve">Guidance Note </w:t>
            </w:r>
            <w:r>
              <w:rPr>
                <w:rFonts w:ascii="Arial" w:eastAsia="Arial" w:hAnsi="Arial"/>
                <w:color w:val="A6A6A6"/>
                <w:w w:val="40"/>
                <w:sz w:val="38"/>
              </w:rPr>
              <w:t xml:space="preserve">– </w:t>
            </w:r>
            <w:r>
              <w:rPr>
                <w:rFonts w:ascii="Arial" w:eastAsia="Arial" w:hAnsi="Arial"/>
                <w:b/>
                <w:color w:val="A6A6A6"/>
                <w:sz w:val="30"/>
              </w:rPr>
              <w:t>1 April 2014</w:t>
            </w:r>
          </w:p>
        </w:tc>
      </w:tr>
    </w:tbl>
    <w:p w:rsidR="007B1408" w:rsidRDefault="007B1408">
      <w:pPr>
        <w:spacing w:after="218" w:line="20" w:lineRule="exact"/>
      </w:pPr>
    </w:p>
    <w:p w:rsidR="007B1408" w:rsidRDefault="00243DB8">
      <w:pPr>
        <w:spacing w:line="275" w:lineRule="exact"/>
        <w:ind w:left="72"/>
        <w:textAlignment w:val="baseline"/>
        <w:rPr>
          <w:rFonts w:ascii="Arial" w:eastAsia="Arial" w:hAnsi="Arial"/>
          <w:b/>
          <w:color w:val="000000"/>
          <w:spacing w:val="8"/>
          <w:sz w:val="23"/>
        </w:rPr>
      </w:pPr>
      <w:r>
        <w:rPr>
          <w:rFonts w:ascii="Arial" w:eastAsia="Arial" w:hAnsi="Arial"/>
          <w:b/>
          <w:color w:val="000000"/>
          <w:spacing w:val="8"/>
          <w:sz w:val="23"/>
        </w:rPr>
        <w:t>WHY SEEK ADVICE?</w:t>
      </w:r>
    </w:p>
    <w:p w:rsidR="007B1408" w:rsidRDefault="00243DB8">
      <w:pPr>
        <w:spacing w:before="273" w:line="278" w:lineRule="exact"/>
        <w:ind w:left="72"/>
        <w:jc w:val="both"/>
        <w:textAlignment w:val="baseline"/>
        <w:rPr>
          <w:rFonts w:ascii="Arial Narrow" w:eastAsia="Arial Narrow" w:hAnsi="Arial Narrow"/>
          <w:color w:val="000000"/>
          <w:sz w:val="24"/>
        </w:rPr>
      </w:pPr>
      <w:r>
        <w:rPr>
          <w:rFonts w:ascii="Arial Narrow" w:eastAsia="Arial Narrow" w:hAnsi="Arial Narrow"/>
          <w:color w:val="000000"/>
          <w:sz w:val="24"/>
        </w:rPr>
        <w:t>The planning application process can be complex. There are considerable benefits in seeking advice before making an application such as:</w:t>
      </w:r>
    </w:p>
    <w:p w:rsidR="007B1408" w:rsidRDefault="00243DB8">
      <w:pPr>
        <w:numPr>
          <w:ilvl w:val="0"/>
          <w:numId w:val="1"/>
        </w:numPr>
        <w:tabs>
          <w:tab w:val="clear" w:pos="360"/>
          <w:tab w:val="left" w:pos="792"/>
        </w:tabs>
        <w:spacing w:before="299" w:line="278" w:lineRule="exact"/>
        <w:ind w:left="792" w:hanging="360"/>
        <w:jc w:val="both"/>
        <w:textAlignment w:val="baseline"/>
        <w:rPr>
          <w:rFonts w:ascii="Arial Narrow" w:eastAsia="Arial Narrow" w:hAnsi="Arial Narrow"/>
          <w:color w:val="000000"/>
          <w:spacing w:val="11"/>
          <w:sz w:val="24"/>
        </w:rPr>
      </w:pPr>
      <w:proofErr w:type="gramStart"/>
      <w:r>
        <w:rPr>
          <w:rFonts w:ascii="Arial Narrow" w:eastAsia="Arial Narrow" w:hAnsi="Arial Narrow"/>
          <w:color w:val="000000"/>
          <w:spacing w:val="11"/>
          <w:sz w:val="24"/>
        </w:rPr>
        <w:t>gaining</w:t>
      </w:r>
      <w:proofErr w:type="gramEnd"/>
      <w:r>
        <w:rPr>
          <w:rFonts w:ascii="Arial Narrow" w:eastAsia="Arial Narrow" w:hAnsi="Arial Narrow"/>
          <w:color w:val="000000"/>
          <w:spacing w:val="11"/>
          <w:sz w:val="24"/>
        </w:rPr>
        <w:t xml:space="preserve"> an understanding of how our planning policies will be applied to your development.</w:t>
      </w:r>
    </w:p>
    <w:p w:rsidR="007B1408" w:rsidRDefault="00243DB8">
      <w:pPr>
        <w:numPr>
          <w:ilvl w:val="0"/>
          <w:numId w:val="1"/>
        </w:numPr>
        <w:tabs>
          <w:tab w:val="clear" w:pos="360"/>
          <w:tab w:val="left" w:pos="792"/>
        </w:tabs>
        <w:spacing w:before="259" w:line="278" w:lineRule="exact"/>
        <w:ind w:left="792" w:hanging="360"/>
        <w:jc w:val="both"/>
        <w:textAlignment w:val="baseline"/>
        <w:rPr>
          <w:rFonts w:ascii="Arial Narrow" w:eastAsia="Arial Narrow" w:hAnsi="Arial Narrow"/>
          <w:color w:val="000000"/>
          <w:spacing w:val="10"/>
          <w:sz w:val="24"/>
        </w:rPr>
      </w:pPr>
      <w:proofErr w:type="gramStart"/>
      <w:r>
        <w:rPr>
          <w:rFonts w:ascii="Arial Narrow" w:eastAsia="Arial Narrow" w:hAnsi="Arial Narrow"/>
          <w:color w:val="000000"/>
          <w:spacing w:val="10"/>
          <w:sz w:val="24"/>
        </w:rPr>
        <w:t>identification</w:t>
      </w:r>
      <w:proofErr w:type="gramEnd"/>
      <w:r>
        <w:rPr>
          <w:rFonts w:ascii="Arial Narrow" w:eastAsia="Arial Narrow" w:hAnsi="Arial Narrow"/>
          <w:color w:val="000000"/>
          <w:spacing w:val="10"/>
          <w:sz w:val="24"/>
        </w:rPr>
        <w:t xml:space="preserve"> at an early stage where there is a need for specialist input, for example about listed buildings, trees, landscape, noise, transport, contaminated land, ecology or archaeology. Planning Officers will involve other specialist advice if deemed</w:t>
      </w:r>
      <w:r>
        <w:rPr>
          <w:rFonts w:ascii="Arial Narrow" w:eastAsia="Arial Narrow" w:hAnsi="Arial Narrow"/>
          <w:color w:val="000000"/>
          <w:spacing w:val="10"/>
          <w:sz w:val="24"/>
        </w:rPr>
        <w:t xml:space="preserve"> necessary and appropriate, although such an approach is only likely to be appropriate and effective for more complex schemes that generate a wide range of planning issues and potentially significant impacts. For reasons of confidentiality, please state in</w:t>
      </w:r>
      <w:r>
        <w:rPr>
          <w:rFonts w:ascii="Arial Narrow" w:eastAsia="Arial Narrow" w:hAnsi="Arial Narrow"/>
          <w:color w:val="000000"/>
          <w:spacing w:val="10"/>
          <w:sz w:val="24"/>
        </w:rPr>
        <w:t xml:space="preserve"> your correspondence if you agree to the involvement of other stakeholders (e.g. Natural Resources Wales, constituent Authorities) in the pre-application process.</w:t>
      </w:r>
    </w:p>
    <w:p w:rsidR="007B1408" w:rsidRDefault="00243DB8">
      <w:pPr>
        <w:numPr>
          <w:ilvl w:val="0"/>
          <w:numId w:val="1"/>
        </w:numPr>
        <w:tabs>
          <w:tab w:val="clear" w:pos="360"/>
          <w:tab w:val="left" w:pos="792"/>
        </w:tabs>
        <w:spacing w:before="259" w:line="278" w:lineRule="exact"/>
        <w:ind w:left="792" w:hanging="360"/>
        <w:jc w:val="both"/>
        <w:textAlignment w:val="baseline"/>
        <w:rPr>
          <w:rFonts w:ascii="Arial Narrow" w:eastAsia="Arial Narrow" w:hAnsi="Arial Narrow"/>
          <w:color w:val="000000"/>
          <w:spacing w:val="11"/>
          <w:sz w:val="24"/>
        </w:rPr>
      </w:pPr>
      <w:proofErr w:type="gramStart"/>
      <w:r>
        <w:rPr>
          <w:rFonts w:ascii="Arial Narrow" w:eastAsia="Arial Narrow" w:hAnsi="Arial Narrow"/>
          <w:color w:val="000000"/>
          <w:spacing w:val="11"/>
          <w:sz w:val="24"/>
        </w:rPr>
        <w:t>assistance</w:t>
      </w:r>
      <w:proofErr w:type="gramEnd"/>
      <w:r>
        <w:rPr>
          <w:rFonts w:ascii="Arial Narrow" w:eastAsia="Arial Narrow" w:hAnsi="Arial Narrow"/>
          <w:color w:val="000000"/>
          <w:spacing w:val="11"/>
          <w:sz w:val="24"/>
        </w:rPr>
        <w:t xml:space="preserve"> in preparing proposals for formal application submission which, providing you have</w:t>
      </w:r>
      <w:r>
        <w:rPr>
          <w:rFonts w:ascii="Arial Narrow" w:eastAsia="Arial Narrow" w:hAnsi="Arial Narrow"/>
          <w:color w:val="000000"/>
          <w:spacing w:val="11"/>
          <w:sz w:val="24"/>
        </w:rPr>
        <w:t xml:space="preserve"> taken our advice fully into account, will be processed more efficiently once submitted.</w:t>
      </w:r>
    </w:p>
    <w:p w:rsidR="007B1408" w:rsidRDefault="00243DB8">
      <w:pPr>
        <w:numPr>
          <w:ilvl w:val="0"/>
          <w:numId w:val="1"/>
        </w:numPr>
        <w:tabs>
          <w:tab w:val="clear" w:pos="360"/>
          <w:tab w:val="left" w:pos="792"/>
        </w:tabs>
        <w:spacing w:before="261" w:line="278" w:lineRule="exact"/>
        <w:ind w:left="792" w:hanging="360"/>
        <w:jc w:val="both"/>
        <w:textAlignment w:val="baseline"/>
        <w:rPr>
          <w:rFonts w:ascii="Arial Narrow" w:eastAsia="Arial Narrow" w:hAnsi="Arial Narrow"/>
          <w:color w:val="000000"/>
          <w:spacing w:val="9"/>
          <w:sz w:val="24"/>
        </w:rPr>
      </w:pPr>
      <w:proofErr w:type="gramStart"/>
      <w:r>
        <w:rPr>
          <w:rFonts w:ascii="Arial Narrow" w:eastAsia="Arial Narrow" w:hAnsi="Arial Narrow"/>
          <w:color w:val="000000"/>
          <w:spacing w:val="9"/>
          <w:sz w:val="24"/>
        </w:rPr>
        <w:t>may</w:t>
      </w:r>
      <w:proofErr w:type="gramEnd"/>
      <w:r>
        <w:rPr>
          <w:rFonts w:ascii="Arial Narrow" w:eastAsia="Arial Narrow" w:hAnsi="Arial Narrow"/>
          <w:color w:val="000000"/>
          <w:spacing w:val="9"/>
          <w:sz w:val="24"/>
        </w:rPr>
        <w:t xml:space="preserve"> lead to a reduction in time spent by your professional advisors in working up proposals.</w:t>
      </w:r>
    </w:p>
    <w:p w:rsidR="007B1408" w:rsidRDefault="00243DB8">
      <w:pPr>
        <w:numPr>
          <w:ilvl w:val="0"/>
          <w:numId w:val="1"/>
        </w:numPr>
        <w:tabs>
          <w:tab w:val="clear" w:pos="360"/>
          <w:tab w:val="left" w:pos="792"/>
        </w:tabs>
        <w:spacing w:before="259" w:line="278" w:lineRule="exact"/>
        <w:ind w:left="792" w:hanging="360"/>
        <w:jc w:val="both"/>
        <w:textAlignment w:val="baseline"/>
        <w:rPr>
          <w:rFonts w:ascii="Arial Narrow" w:eastAsia="Arial Narrow" w:hAnsi="Arial Narrow"/>
          <w:color w:val="000000"/>
          <w:spacing w:val="9"/>
          <w:sz w:val="24"/>
        </w:rPr>
      </w:pPr>
      <w:proofErr w:type="gramStart"/>
      <w:r>
        <w:rPr>
          <w:rFonts w:ascii="Arial Narrow" w:eastAsia="Arial Narrow" w:hAnsi="Arial Narrow"/>
          <w:color w:val="000000"/>
          <w:spacing w:val="9"/>
          <w:sz w:val="24"/>
        </w:rPr>
        <w:t>may</w:t>
      </w:r>
      <w:proofErr w:type="gramEnd"/>
      <w:r>
        <w:rPr>
          <w:rFonts w:ascii="Arial Narrow" w:eastAsia="Arial Narrow" w:hAnsi="Arial Narrow"/>
          <w:color w:val="000000"/>
          <w:spacing w:val="9"/>
          <w:sz w:val="24"/>
        </w:rPr>
        <w:t xml:space="preserve"> indicate that a proposal is completely unacceptable, saving you the co</w:t>
      </w:r>
      <w:r>
        <w:rPr>
          <w:rFonts w:ascii="Arial Narrow" w:eastAsia="Arial Narrow" w:hAnsi="Arial Narrow"/>
          <w:color w:val="000000"/>
          <w:spacing w:val="9"/>
          <w:sz w:val="24"/>
        </w:rPr>
        <w:t>st of submitting a formal application.</w:t>
      </w:r>
    </w:p>
    <w:p w:rsidR="007B1408" w:rsidRDefault="00243DB8">
      <w:pPr>
        <w:numPr>
          <w:ilvl w:val="0"/>
          <w:numId w:val="1"/>
        </w:numPr>
        <w:tabs>
          <w:tab w:val="clear" w:pos="360"/>
          <w:tab w:val="left" w:pos="792"/>
        </w:tabs>
        <w:spacing w:before="260" w:line="278" w:lineRule="exact"/>
        <w:ind w:left="792" w:hanging="360"/>
        <w:jc w:val="both"/>
        <w:textAlignment w:val="baseline"/>
        <w:rPr>
          <w:rFonts w:ascii="Arial Narrow" w:eastAsia="Arial Narrow" w:hAnsi="Arial Narrow"/>
          <w:color w:val="000000"/>
          <w:spacing w:val="11"/>
          <w:sz w:val="24"/>
        </w:rPr>
      </w:pPr>
      <w:proofErr w:type="gramStart"/>
      <w:r>
        <w:rPr>
          <w:rFonts w:ascii="Arial Narrow" w:eastAsia="Arial Narrow" w:hAnsi="Arial Narrow"/>
          <w:color w:val="000000"/>
          <w:spacing w:val="11"/>
          <w:sz w:val="24"/>
        </w:rPr>
        <w:t>ensure</w:t>
      </w:r>
      <w:proofErr w:type="gramEnd"/>
      <w:r>
        <w:rPr>
          <w:rFonts w:ascii="Arial Narrow" w:eastAsia="Arial Narrow" w:hAnsi="Arial Narrow"/>
          <w:color w:val="000000"/>
          <w:spacing w:val="11"/>
          <w:sz w:val="24"/>
        </w:rPr>
        <w:t xml:space="preserve"> an application is complete and comprehensive and to a satisfactory standard, avoiding rejection at the validation stage or early refusal of permission because of inadequate or insufficient information.</w:t>
      </w:r>
    </w:p>
    <w:p w:rsidR="007B1408" w:rsidRDefault="00243DB8">
      <w:pPr>
        <w:spacing w:before="282" w:line="281" w:lineRule="exact"/>
        <w:ind w:left="72"/>
        <w:textAlignment w:val="baseline"/>
        <w:rPr>
          <w:rFonts w:ascii="Arial" w:eastAsia="Arial" w:hAnsi="Arial"/>
          <w:b/>
          <w:color w:val="000000"/>
          <w:spacing w:val="11"/>
          <w:sz w:val="23"/>
        </w:rPr>
      </w:pPr>
      <w:r>
        <w:rPr>
          <w:rFonts w:ascii="Arial" w:eastAsia="Arial" w:hAnsi="Arial"/>
          <w:b/>
          <w:color w:val="000000"/>
          <w:spacing w:val="11"/>
          <w:sz w:val="23"/>
        </w:rPr>
        <w:t>WHAT ARE THE CHARGES?</w:t>
      </w:r>
    </w:p>
    <w:p w:rsidR="007B1408" w:rsidRDefault="00243DB8">
      <w:pPr>
        <w:spacing w:before="276" w:line="281" w:lineRule="exact"/>
        <w:ind w:left="72"/>
        <w:textAlignment w:val="baseline"/>
        <w:rPr>
          <w:rFonts w:ascii="Arial Narrow" w:eastAsia="Arial Narrow" w:hAnsi="Arial Narrow"/>
          <w:color w:val="000000"/>
          <w:spacing w:val="10"/>
          <w:sz w:val="24"/>
        </w:rPr>
      </w:pPr>
      <w:r>
        <w:rPr>
          <w:rFonts w:ascii="Arial Narrow" w:eastAsia="Arial Narrow" w:hAnsi="Arial Narrow"/>
          <w:color w:val="000000"/>
          <w:spacing w:val="10"/>
          <w:sz w:val="24"/>
        </w:rPr>
        <w:t xml:space="preserve">The relevant pre-application charges are set out in Appendix </w:t>
      </w:r>
      <w:r>
        <w:rPr>
          <w:rFonts w:ascii="Arial" w:eastAsia="Arial" w:hAnsi="Arial"/>
          <w:b/>
          <w:color w:val="000000"/>
          <w:spacing w:val="10"/>
          <w:sz w:val="23"/>
        </w:rPr>
        <w:t>1.</w:t>
      </w:r>
    </w:p>
    <w:p w:rsidR="007B1408" w:rsidRDefault="00243DB8">
      <w:pPr>
        <w:spacing w:before="280" w:line="281" w:lineRule="exact"/>
        <w:ind w:left="72"/>
        <w:textAlignment w:val="baseline"/>
        <w:rPr>
          <w:rFonts w:ascii="Arial Narrow" w:eastAsia="Arial Narrow" w:hAnsi="Arial Narrow"/>
          <w:color w:val="000000"/>
          <w:spacing w:val="5"/>
          <w:sz w:val="24"/>
        </w:rPr>
      </w:pPr>
      <w:r>
        <w:rPr>
          <w:rFonts w:ascii="Arial Narrow" w:eastAsia="Arial Narrow" w:hAnsi="Arial Narrow"/>
          <w:color w:val="000000"/>
          <w:spacing w:val="5"/>
          <w:sz w:val="24"/>
        </w:rPr>
        <w:t xml:space="preserve">However, we will </w:t>
      </w:r>
      <w:r>
        <w:rPr>
          <w:rFonts w:ascii="Arial" w:eastAsia="Arial" w:hAnsi="Arial"/>
          <w:b/>
          <w:color w:val="000000"/>
          <w:spacing w:val="5"/>
          <w:sz w:val="23"/>
        </w:rPr>
        <w:t>NOT charge for advice in the following circumstances:</w:t>
      </w:r>
    </w:p>
    <w:p w:rsidR="007B1408" w:rsidRDefault="00243DB8">
      <w:pPr>
        <w:numPr>
          <w:ilvl w:val="0"/>
          <w:numId w:val="1"/>
        </w:numPr>
        <w:tabs>
          <w:tab w:val="clear" w:pos="360"/>
          <w:tab w:val="left" w:pos="792"/>
        </w:tabs>
        <w:spacing w:before="253" w:line="280" w:lineRule="exact"/>
        <w:ind w:left="792" w:right="72" w:hanging="360"/>
        <w:textAlignment w:val="baseline"/>
        <w:rPr>
          <w:rFonts w:ascii="Arial Narrow" w:eastAsia="Arial Narrow" w:hAnsi="Arial Narrow"/>
          <w:color w:val="000000"/>
          <w:spacing w:val="5"/>
          <w:sz w:val="24"/>
        </w:rPr>
      </w:pPr>
      <w:r>
        <w:rPr>
          <w:rFonts w:ascii="Arial Narrow" w:eastAsia="Arial Narrow" w:hAnsi="Arial Narrow"/>
          <w:color w:val="000000"/>
          <w:spacing w:val="5"/>
          <w:sz w:val="24"/>
        </w:rPr>
        <w:t xml:space="preserve">Alterations or extensions to single dwellings and other householder applications, for example garages/sheds/summerhouses/domestic micro-generation etc. - </w:t>
      </w:r>
      <w:r>
        <w:rPr>
          <w:rFonts w:ascii="Arial" w:eastAsia="Arial" w:hAnsi="Arial"/>
          <w:b/>
          <w:color w:val="000000"/>
          <w:spacing w:val="5"/>
          <w:sz w:val="23"/>
        </w:rPr>
        <w:t xml:space="preserve">except where a site visit is requested or the query is made by an agent/architect acting on behalf of </w:t>
      </w:r>
      <w:r>
        <w:rPr>
          <w:rFonts w:ascii="Arial" w:eastAsia="Arial" w:hAnsi="Arial"/>
          <w:b/>
          <w:color w:val="000000"/>
          <w:spacing w:val="5"/>
          <w:sz w:val="23"/>
        </w:rPr>
        <w:t xml:space="preserve">a prospective applicant. </w:t>
      </w:r>
      <w:r>
        <w:rPr>
          <w:rFonts w:ascii="Arial Narrow" w:eastAsia="Arial Narrow" w:hAnsi="Arial Narrow"/>
          <w:color w:val="000000"/>
          <w:spacing w:val="5"/>
          <w:sz w:val="24"/>
        </w:rPr>
        <w:t>If you require a formal decision as to whether</w:t>
      </w:r>
    </w:p>
    <w:p w:rsidR="007B1408" w:rsidRDefault="007B1408">
      <w:pPr>
        <w:sectPr w:rsidR="007B1408">
          <w:pgSz w:w="12240" w:h="15840"/>
          <w:pgMar w:top="520" w:right="1424" w:bottom="770" w:left="1356" w:header="720" w:footer="720" w:gutter="0"/>
          <w:cols w:space="720"/>
        </w:sectPr>
      </w:pPr>
    </w:p>
    <w:p w:rsidR="007B1408" w:rsidRDefault="004F0EE2">
      <w:pPr>
        <w:rPr>
          <w:sz w:val="2"/>
        </w:rPr>
      </w:pPr>
      <w:r>
        <w:rPr>
          <w:noProof/>
          <w:lang w:val="en-GB" w:eastAsia="en-GB"/>
        </w:rPr>
        <mc:AlternateContent>
          <mc:Choice Requires="wps">
            <w:drawing>
              <wp:anchor distT="0" distB="0" distL="0" distR="0" simplePos="0" relativeHeight="251654656" behindDoc="1" locked="0" layoutInCell="1" allowOverlap="1">
                <wp:simplePos x="0" y="0"/>
                <wp:positionH relativeFrom="page">
                  <wp:posOffset>3780790</wp:posOffset>
                </wp:positionH>
                <wp:positionV relativeFrom="page">
                  <wp:posOffset>9317990</wp:posOffset>
                </wp:positionV>
                <wp:extent cx="180340" cy="131445"/>
                <wp:effectExtent l="0" t="0" r="0" b="0"/>
                <wp:wrapSquare wrapText="bothSides"/>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408" w:rsidRDefault="00243DB8">
                            <w:pPr>
                              <w:spacing w:line="201" w:lineRule="exact"/>
                              <w:textAlignment w:val="baseline"/>
                              <w:rPr>
                                <w:rFonts w:ascii="Arial" w:eastAsia="Arial" w:hAnsi="Arial"/>
                                <w:b/>
                                <w:color w:val="000000"/>
                                <w:sz w:val="18"/>
                              </w:rPr>
                            </w:pPr>
                            <w:r>
                              <w:rPr>
                                <w:rFonts w:ascii="Arial" w:eastAsia="Arial" w:hAnsi="Arial"/>
                                <w:b/>
                                <w:color w:val="000000"/>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297.7pt;margin-top:733.7pt;width:14.2pt;height:10.3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sjrgIAALA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" filled="f" stroked="f">
                <v:textbox inset="0,0,0,0">
                  <w:txbxContent>
                    <w:p w:rsidR="007B1408" w:rsidRDefault="00243DB8">
                      <w:pPr>
                        <w:spacing w:line="201" w:lineRule="exact"/>
                        <w:textAlignment w:val="baseline"/>
                        <w:rPr>
                          <w:rFonts w:ascii="Arial" w:eastAsia="Arial" w:hAnsi="Arial"/>
                          <w:b/>
                          <w:color w:val="000000"/>
                          <w:sz w:val="18"/>
                        </w:rPr>
                      </w:pPr>
                      <w:r>
                        <w:rPr>
                          <w:rFonts w:ascii="Arial" w:eastAsia="Arial" w:hAnsi="Arial"/>
                          <w:b/>
                          <w:color w:val="000000"/>
                          <w:sz w:val="18"/>
                        </w:rPr>
                        <w:t>3</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262"/>
        <w:gridCol w:w="8198"/>
      </w:tblGrid>
      <w:tr w:rsidR="007B1408">
        <w:tblPrEx>
          <w:tblCellMar>
            <w:top w:w="0" w:type="dxa"/>
            <w:bottom w:w="0" w:type="dxa"/>
          </w:tblCellMar>
        </w:tblPrEx>
        <w:trPr>
          <w:trHeight w:hRule="exact" w:val="1818"/>
        </w:trPr>
        <w:tc>
          <w:tcPr>
            <w:tcW w:w="1262" w:type="dxa"/>
            <w:tcBorders>
              <w:top w:val="none" w:sz="0" w:space="0" w:color="000000"/>
              <w:left w:val="none" w:sz="0" w:space="0" w:color="000000"/>
              <w:bottom w:val="none" w:sz="0" w:space="0" w:color="000000"/>
              <w:right w:val="none" w:sz="0" w:space="0" w:color="000000"/>
            </w:tcBorders>
          </w:tcPr>
          <w:p w:rsidR="007B1408" w:rsidRDefault="00243DB8">
            <w:pPr>
              <w:spacing w:before="18"/>
              <w:ind w:left="28"/>
              <w:jc w:val="center"/>
              <w:textAlignment w:val="baseline"/>
            </w:pPr>
            <w:r>
              <w:rPr>
                <w:noProof/>
                <w:lang w:val="en-GB" w:eastAsia="en-GB"/>
              </w:rPr>
              <w:drawing>
                <wp:inline distT="0" distB="0" distL="0" distR="0">
                  <wp:extent cx="783590" cy="114300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1"/>
                          <a:stretch>
                            <a:fillRect/>
                          </a:stretch>
                        </pic:blipFill>
                        <pic:spPr>
                          <a:xfrm>
                            <a:off x="0" y="0"/>
                            <a:ext cx="783590" cy="1143000"/>
                          </a:xfrm>
                          <a:prstGeom prst="rect">
                            <a:avLst/>
                          </a:prstGeom>
                        </pic:spPr>
                      </pic:pic>
                    </a:graphicData>
                  </a:graphic>
                </wp:inline>
              </w:drawing>
            </w:r>
          </w:p>
        </w:tc>
        <w:tc>
          <w:tcPr>
            <w:tcW w:w="8198" w:type="dxa"/>
            <w:tcBorders>
              <w:top w:val="none" w:sz="0" w:space="0" w:color="000000"/>
              <w:left w:val="none" w:sz="0" w:space="0" w:color="000000"/>
              <w:bottom w:val="none" w:sz="0" w:space="0" w:color="000000"/>
              <w:right w:val="none" w:sz="0" w:space="0" w:color="000000"/>
            </w:tcBorders>
            <w:vAlign w:val="center"/>
          </w:tcPr>
          <w:p w:rsidR="007B1408" w:rsidRDefault="00243DB8">
            <w:pPr>
              <w:spacing w:before="638" w:after="434" w:line="370" w:lineRule="exact"/>
              <w:ind w:left="288"/>
              <w:jc w:val="center"/>
              <w:textAlignment w:val="baseline"/>
              <w:rPr>
                <w:rFonts w:ascii="Arial" w:eastAsia="Arial" w:hAnsi="Arial"/>
                <w:b/>
                <w:color w:val="A6A6A6"/>
                <w:sz w:val="30"/>
              </w:rPr>
            </w:pPr>
            <w:r>
              <w:rPr>
                <w:rFonts w:ascii="Arial" w:eastAsia="Arial" w:hAnsi="Arial"/>
                <w:b/>
                <w:color w:val="A6A6A6"/>
                <w:sz w:val="30"/>
              </w:rPr>
              <w:t xml:space="preserve">PRE-APPLICATION PLANNING ADVICE CHARGES </w:t>
            </w:r>
            <w:r>
              <w:rPr>
                <w:rFonts w:ascii="Arial" w:eastAsia="Arial" w:hAnsi="Arial"/>
                <w:b/>
                <w:color w:val="A6A6A6"/>
                <w:sz w:val="30"/>
              </w:rPr>
              <w:br/>
              <w:t xml:space="preserve">Guidance Note </w:t>
            </w:r>
            <w:r>
              <w:rPr>
                <w:rFonts w:ascii="Arial" w:eastAsia="Arial" w:hAnsi="Arial"/>
                <w:color w:val="A6A6A6"/>
                <w:w w:val="40"/>
                <w:sz w:val="38"/>
              </w:rPr>
              <w:t xml:space="preserve">– </w:t>
            </w:r>
            <w:r>
              <w:rPr>
                <w:rFonts w:ascii="Arial" w:eastAsia="Arial" w:hAnsi="Arial"/>
                <w:b/>
                <w:color w:val="A6A6A6"/>
                <w:sz w:val="30"/>
              </w:rPr>
              <w:t>1 April 2014</w:t>
            </w:r>
          </w:p>
        </w:tc>
      </w:tr>
    </w:tbl>
    <w:p w:rsidR="007B1408" w:rsidRDefault="007B1408">
      <w:pPr>
        <w:spacing w:after="162" w:line="20" w:lineRule="exact"/>
      </w:pPr>
    </w:p>
    <w:p w:rsidR="007B1408" w:rsidRDefault="00243DB8">
      <w:pPr>
        <w:spacing w:before="6" w:line="278" w:lineRule="exact"/>
        <w:ind w:left="792" w:right="504"/>
        <w:jc w:val="both"/>
        <w:textAlignment w:val="baseline"/>
        <w:rPr>
          <w:rFonts w:ascii="Arial Narrow" w:eastAsia="Arial Narrow" w:hAnsi="Arial Narrow"/>
          <w:color w:val="000000"/>
          <w:sz w:val="24"/>
        </w:rPr>
      </w:pPr>
      <w:proofErr w:type="gramStart"/>
      <w:r>
        <w:rPr>
          <w:rFonts w:ascii="Arial Narrow" w:eastAsia="Arial Narrow" w:hAnsi="Arial Narrow"/>
          <w:color w:val="000000"/>
          <w:sz w:val="24"/>
        </w:rPr>
        <w:t>development</w:t>
      </w:r>
      <w:proofErr w:type="gramEnd"/>
      <w:r>
        <w:rPr>
          <w:rFonts w:ascii="Arial Narrow" w:eastAsia="Arial Narrow" w:hAnsi="Arial Narrow"/>
          <w:color w:val="000000"/>
          <w:sz w:val="24"/>
        </w:rPr>
        <w:t xml:space="preserve"> requires planning permission or not, please submit an application for a lawful development certificate.</w:t>
      </w:r>
    </w:p>
    <w:p w:rsidR="007B1408" w:rsidRDefault="00243DB8">
      <w:pPr>
        <w:numPr>
          <w:ilvl w:val="0"/>
          <w:numId w:val="1"/>
        </w:numPr>
        <w:tabs>
          <w:tab w:val="clear" w:pos="360"/>
          <w:tab w:val="left" w:pos="792"/>
        </w:tabs>
        <w:spacing w:before="301" w:line="278" w:lineRule="exact"/>
        <w:ind w:left="792" w:hanging="360"/>
        <w:textAlignment w:val="baseline"/>
        <w:rPr>
          <w:rFonts w:ascii="Arial Narrow" w:eastAsia="Arial Narrow" w:hAnsi="Arial Narrow"/>
          <w:color w:val="000000"/>
          <w:spacing w:val="6"/>
          <w:sz w:val="24"/>
        </w:rPr>
      </w:pPr>
      <w:r>
        <w:rPr>
          <w:rFonts w:ascii="Arial Narrow" w:eastAsia="Arial Narrow" w:hAnsi="Arial Narrow"/>
          <w:color w:val="000000"/>
          <w:spacing w:val="6"/>
          <w:sz w:val="24"/>
        </w:rPr>
        <w:t xml:space="preserve">Listed Building Conservation advice </w:t>
      </w:r>
      <w:r>
        <w:rPr>
          <w:rFonts w:ascii="Arial Narrow" w:eastAsia="Arial Narrow" w:hAnsi="Arial Narrow"/>
          <w:color w:val="000000"/>
          <w:spacing w:val="6"/>
          <w:sz w:val="30"/>
          <w:u w:val="single"/>
        </w:rPr>
        <w:t>(</w:t>
      </w:r>
      <w:r>
        <w:rPr>
          <w:rFonts w:ascii="Arial" w:eastAsia="Arial" w:hAnsi="Arial"/>
          <w:b/>
          <w:color w:val="000000"/>
          <w:spacing w:val="6"/>
          <w:sz w:val="23"/>
          <w:u w:val="single"/>
        </w:rPr>
        <w:t>urgent structural repairs only</w:t>
      </w:r>
      <w:r>
        <w:rPr>
          <w:rFonts w:ascii="Arial Narrow" w:eastAsia="Arial Narrow" w:hAnsi="Arial Narrow"/>
          <w:color w:val="000000"/>
          <w:spacing w:val="6"/>
          <w:sz w:val="30"/>
          <w:u w:val="single"/>
        </w:rPr>
        <w:t>).</w:t>
      </w:r>
    </w:p>
    <w:p w:rsidR="007B1408" w:rsidRDefault="00243DB8">
      <w:pPr>
        <w:numPr>
          <w:ilvl w:val="0"/>
          <w:numId w:val="1"/>
        </w:numPr>
        <w:tabs>
          <w:tab w:val="clear" w:pos="360"/>
          <w:tab w:val="left" w:pos="792"/>
        </w:tabs>
        <w:spacing w:before="290" w:line="278" w:lineRule="exact"/>
        <w:ind w:left="792" w:hanging="360"/>
        <w:textAlignment w:val="baseline"/>
        <w:rPr>
          <w:rFonts w:ascii="Arial Narrow" w:eastAsia="Arial Narrow" w:hAnsi="Arial Narrow"/>
          <w:color w:val="000000"/>
          <w:spacing w:val="10"/>
          <w:sz w:val="24"/>
        </w:rPr>
      </w:pPr>
      <w:r>
        <w:rPr>
          <w:rFonts w:ascii="Arial Narrow" w:eastAsia="Arial Narrow" w:hAnsi="Arial Narrow"/>
          <w:color w:val="000000"/>
          <w:spacing w:val="10"/>
          <w:sz w:val="24"/>
        </w:rPr>
        <w:t>General advice on how to submit householder and minor planning applica</w:t>
      </w:r>
      <w:r>
        <w:rPr>
          <w:rFonts w:ascii="Arial Narrow" w:eastAsia="Arial Narrow" w:hAnsi="Arial Narrow"/>
          <w:color w:val="000000"/>
          <w:spacing w:val="10"/>
          <w:sz w:val="24"/>
        </w:rPr>
        <w:t>tions.</w:t>
      </w:r>
    </w:p>
    <w:p w:rsidR="007B1408" w:rsidRDefault="00243DB8">
      <w:pPr>
        <w:numPr>
          <w:ilvl w:val="0"/>
          <w:numId w:val="1"/>
        </w:numPr>
        <w:tabs>
          <w:tab w:val="clear" w:pos="360"/>
          <w:tab w:val="left" w:pos="792"/>
        </w:tabs>
        <w:spacing w:before="296" w:line="278" w:lineRule="exact"/>
        <w:ind w:left="792" w:hanging="360"/>
        <w:jc w:val="both"/>
        <w:textAlignment w:val="baseline"/>
        <w:rPr>
          <w:rFonts w:ascii="Arial Narrow" w:eastAsia="Arial Narrow" w:hAnsi="Arial Narrow"/>
          <w:color w:val="000000"/>
          <w:sz w:val="24"/>
        </w:rPr>
      </w:pPr>
      <w:r>
        <w:rPr>
          <w:rFonts w:ascii="Arial Narrow" w:eastAsia="Arial Narrow" w:hAnsi="Arial Narrow"/>
          <w:color w:val="000000"/>
          <w:sz w:val="24"/>
        </w:rPr>
        <w:t>Advice to County Councils (unless the advice is sought by an agent working on behalf of the County Council), Town and Community Councils and Registered Charities.</w:t>
      </w:r>
    </w:p>
    <w:p w:rsidR="007B1408" w:rsidRDefault="00243DB8">
      <w:pPr>
        <w:numPr>
          <w:ilvl w:val="0"/>
          <w:numId w:val="1"/>
        </w:numPr>
        <w:tabs>
          <w:tab w:val="clear" w:pos="360"/>
          <w:tab w:val="left" w:pos="792"/>
        </w:tabs>
        <w:spacing w:before="299" w:line="278" w:lineRule="exact"/>
        <w:ind w:left="792" w:right="360" w:hanging="360"/>
        <w:textAlignment w:val="baseline"/>
        <w:rPr>
          <w:rFonts w:ascii="Arial Narrow" w:eastAsia="Arial Narrow" w:hAnsi="Arial Narrow"/>
          <w:color w:val="000000"/>
          <w:spacing w:val="9"/>
          <w:sz w:val="24"/>
        </w:rPr>
      </w:pPr>
      <w:r>
        <w:rPr>
          <w:rFonts w:ascii="Arial Narrow" w:eastAsia="Arial Narrow" w:hAnsi="Arial Narrow"/>
          <w:color w:val="000000"/>
          <w:spacing w:val="9"/>
          <w:sz w:val="24"/>
        </w:rPr>
        <w:t>A</w:t>
      </w:r>
      <w:r>
        <w:rPr>
          <w:rFonts w:ascii="Tahoma" w:eastAsia="Tahoma" w:hAnsi="Tahoma"/>
          <w:color w:val="000000"/>
          <w:spacing w:val="9"/>
          <w:sz w:val="21"/>
        </w:rPr>
        <w:t xml:space="preserve">dvice to Registered Social Landlords (RSL’s) in respect of Rural Exceptions Sites and </w:t>
      </w:r>
      <w:r>
        <w:rPr>
          <w:rFonts w:ascii="Arial Narrow" w:eastAsia="Arial Narrow" w:hAnsi="Arial Narrow"/>
          <w:color w:val="000000"/>
          <w:spacing w:val="9"/>
          <w:sz w:val="24"/>
        </w:rPr>
        <w:t>other sites where proposals are wholly for affordable housing (e.g. sites that do not include open market dwellings) and where the RSL will retain ownership and managemen</w:t>
      </w:r>
      <w:r>
        <w:rPr>
          <w:rFonts w:ascii="Arial Narrow" w:eastAsia="Arial Narrow" w:hAnsi="Arial Narrow"/>
          <w:color w:val="000000"/>
          <w:spacing w:val="9"/>
          <w:sz w:val="24"/>
        </w:rPr>
        <w:t>t of the scheme.</w:t>
      </w:r>
    </w:p>
    <w:p w:rsidR="007B1408" w:rsidRDefault="00243DB8">
      <w:pPr>
        <w:spacing w:before="291" w:line="265" w:lineRule="exact"/>
        <w:ind w:left="72"/>
        <w:textAlignment w:val="baseline"/>
        <w:rPr>
          <w:rFonts w:ascii="Arial" w:eastAsia="Arial" w:hAnsi="Arial"/>
          <w:b/>
          <w:color w:val="000000"/>
          <w:spacing w:val="7"/>
          <w:sz w:val="24"/>
        </w:rPr>
      </w:pPr>
      <w:r>
        <w:rPr>
          <w:rFonts w:ascii="Arial" w:eastAsia="Arial" w:hAnsi="Arial"/>
          <w:b/>
          <w:color w:val="000000"/>
          <w:spacing w:val="7"/>
          <w:sz w:val="24"/>
        </w:rPr>
        <w:t>WHAT ADVICE WILL BE PROVIDED?</w:t>
      </w:r>
    </w:p>
    <w:p w:rsidR="007B1408" w:rsidRDefault="00243DB8">
      <w:pPr>
        <w:spacing w:before="282" w:line="278" w:lineRule="exact"/>
        <w:ind w:left="72"/>
        <w:textAlignment w:val="baseline"/>
        <w:rPr>
          <w:rFonts w:ascii="Arial Narrow" w:eastAsia="Arial Narrow" w:hAnsi="Arial Narrow"/>
          <w:color w:val="000000"/>
          <w:spacing w:val="12"/>
          <w:sz w:val="24"/>
        </w:rPr>
      </w:pPr>
      <w:r>
        <w:rPr>
          <w:rFonts w:ascii="Arial Narrow" w:eastAsia="Arial Narrow" w:hAnsi="Arial Narrow"/>
          <w:color w:val="000000"/>
          <w:spacing w:val="12"/>
          <w:sz w:val="24"/>
        </w:rPr>
        <w:t>Our pre-application advice will provide you with the following:</w:t>
      </w:r>
    </w:p>
    <w:p w:rsidR="007B1408" w:rsidRDefault="00243DB8">
      <w:pPr>
        <w:numPr>
          <w:ilvl w:val="0"/>
          <w:numId w:val="1"/>
        </w:numPr>
        <w:tabs>
          <w:tab w:val="clear" w:pos="360"/>
          <w:tab w:val="left" w:pos="792"/>
        </w:tabs>
        <w:spacing w:before="300" w:line="278" w:lineRule="exact"/>
        <w:ind w:left="792" w:hanging="360"/>
        <w:textAlignment w:val="baseline"/>
        <w:rPr>
          <w:rFonts w:ascii="Arial Narrow" w:eastAsia="Arial Narrow" w:hAnsi="Arial Narrow"/>
          <w:color w:val="000000"/>
          <w:spacing w:val="8"/>
          <w:sz w:val="24"/>
        </w:rPr>
      </w:pPr>
      <w:r>
        <w:rPr>
          <w:rFonts w:ascii="Arial Narrow" w:eastAsia="Arial Narrow" w:hAnsi="Arial Narrow"/>
          <w:color w:val="000000"/>
          <w:spacing w:val="8"/>
          <w:sz w:val="24"/>
        </w:rPr>
        <w:t>Relevant planning history of a site;</w:t>
      </w:r>
    </w:p>
    <w:p w:rsidR="007B1408" w:rsidRDefault="00243DB8">
      <w:pPr>
        <w:numPr>
          <w:ilvl w:val="0"/>
          <w:numId w:val="1"/>
        </w:numPr>
        <w:tabs>
          <w:tab w:val="clear" w:pos="360"/>
          <w:tab w:val="left" w:pos="792"/>
        </w:tabs>
        <w:spacing w:before="258" w:line="278" w:lineRule="exact"/>
        <w:ind w:left="792" w:hanging="360"/>
        <w:textAlignment w:val="baseline"/>
        <w:rPr>
          <w:rFonts w:ascii="Arial Narrow" w:eastAsia="Arial Narrow" w:hAnsi="Arial Narrow"/>
          <w:color w:val="000000"/>
          <w:spacing w:val="9"/>
          <w:sz w:val="24"/>
        </w:rPr>
      </w:pPr>
      <w:r>
        <w:rPr>
          <w:rFonts w:ascii="Arial Narrow" w:eastAsia="Arial Narrow" w:hAnsi="Arial Narrow"/>
          <w:color w:val="000000"/>
          <w:spacing w:val="9"/>
          <w:sz w:val="24"/>
        </w:rPr>
        <w:t>Identification of relevant national and local planning policies;</w:t>
      </w:r>
    </w:p>
    <w:p w:rsidR="007B1408" w:rsidRDefault="00243DB8">
      <w:pPr>
        <w:numPr>
          <w:ilvl w:val="0"/>
          <w:numId w:val="1"/>
        </w:numPr>
        <w:tabs>
          <w:tab w:val="clear" w:pos="360"/>
          <w:tab w:val="left" w:pos="792"/>
        </w:tabs>
        <w:spacing w:before="258" w:line="278" w:lineRule="exact"/>
        <w:ind w:left="792" w:hanging="360"/>
        <w:jc w:val="both"/>
        <w:textAlignment w:val="baseline"/>
        <w:rPr>
          <w:rFonts w:ascii="Arial Narrow" w:eastAsia="Arial Narrow" w:hAnsi="Arial Narrow"/>
          <w:color w:val="000000"/>
          <w:spacing w:val="11"/>
          <w:sz w:val="24"/>
        </w:rPr>
      </w:pPr>
      <w:r>
        <w:rPr>
          <w:rFonts w:ascii="Arial Narrow" w:eastAsia="Arial Narrow" w:hAnsi="Arial Narrow"/>
          <w:color w:val="000000"/>
          <w:spacing w:val="11"/>
          <w:sz w:val="24"/>
        </w:rPr>
        <w:t>Identification of relevant planning constra</w:t>
      </w:r>
      <w:r>
        <w:rPr>
          <w:rFonts w:ascii="Arial Narrow" w:eastAsia="Arial Narrow" w:hAnsi="Arial Narrow"/>
          <w:color w:val="000000"/>
          <w:spacing w:val="11"/>
          <w:sz w:val="24"/>
        </w:rPr>
        <w:t xml:space="preserve">ints e.g. biodiversity, flood risk, land contamination, trees, archaeology etc. </w:t>
      </w:r>
      <w:r>
        <w:rPr>
          <w:rFonts w:ascii="Tahoma" w:eastAsia="Tahoma" w:hAnsi="Tahoma"/>
          <w:color w:val="000000"/>
          <w:spacing w:val="11"/>
          <w:sz w:val="21"/>
        </w:rPr>
        <w:t xml:space="preserve">– </w:t>
      </w:r>
      <w:r>
        <w:rPr>
          <w:rFonts w:ascii="Arial Narrow" w:eastAsia="Arial Narrow" w:hAnsi="Arial Narrow"/>
          <w:color w:val="000000"/>
          <w:spacing w:val="11"/>
          <w:sz w:val="24"/>
        </w:rPr>
        <w:t>please be advised that site specific constraints such as the presence of underground pipelines, utility infrastructure and legal constraints (e.g. covenants and rights of access) are the responsibility of the landowner and will not be identified by the Aut</w:t>
      </w:r>
      <w:r>
        <w:rPr>
          <w:rFonts w:ascii="Arial Narrow" w:eastAsia="Arial Narrow" w:hAnsi="Arial Narrow"/>
          <w:color w:val="000000"/>
          <w:spacing w:val="11"/>
          <w:sz w:val="24"/>
        </w:rPr>
        <w:t>hority;</w:t>
      </w:r>
    </w:p>
    <w:p w:rsidR="007B1408" w:rsidRDefault="00243DB8">
      <w:pPr>
        <w:numPr>
          <w:ilvl w:val="0"/>
          <w:numId w:val="1"/>
        </w:numPr>
        <w:tabs>
          <w:tab w:val="clear" w:pos="360"/>
          <w:tab w:val="left" w:pos="792"/>
        </w:tabs>
        <w:spacing w:before="260" w:line="278" w:lineRule="exact"/>
        <w:ind w:left="792" w:hanging="360"/>
        <w:jc w:val="both"/>
        <w:textAlignment w:val="baseline"/>
        <w:rPr>
          <w:rFonts w:ascii="Arial Narrow" w:eastAsia="Arial Narrow" w:hAnsi="Arial Narrow"/>
          <w:color w:val="000000"/>
          <w:spacing w:val="9"/>
          <w:sz w:val="24"/>
        </w:rPr>
      </w:pPr>
      <w:r>
        <w:rPr>
          <w:rFonts w:ascii="Arial Narrow" w:eastAsia="Arial Narrow" w:hAnsi="Arial Narrow"/>
          <w:color w:val="000000"/>
          <w:spacing w:val="9"/>
          <w:sz w:val="24"/>
        </w:rPr>
        <w:t>Information regarding potential planning obligations and relevant contacts;</w:t>
      </w:r>
    </w:p>
    <w:p w:rsidR="007B1408" w:rsidRDefault="00243DB8">
      <w:pPr>
        <w:numPr>
          <w:ilvl w:val="0"/>
          <w:numId w:val="1"/>
        </w:numPr>
        <w:tabs>
          <w:tab w:val="clear" w:pos="360"/>
          <w:tab w:val="left" w:pos="792"/>
        </w:tabs>
        <w:spacing w:before="258" w:line="278" w:lineRule="exact"/>
        <w:ind w:left="792" w:hanging="360"/>
        <w:jc w:val="both"/>
        <w:textAlignment w:val="baseline"/>
        <w:rPr>
          <w:rFonts w:ascii="Arial Narrow" w:eastAsia="Arial Narrow" w:hAnsi="Arial Narrow"/>
          <w:color w:val="000000"/>
          <w:spacing w:val="13"/>
          <w:sz w:val="24"/>
        </w:rPr>
      </w:pPr>
      <w:r>
        <w:rPr>
          <w:rFonts w:ascii="Arial Narrow" w:eastAsia="Arial Narrow" w:hAnsi="Arial Narrow"/>
          <w:color w:val="000000"/>
          <w:spacing w:val="13"/>
          <w:sz w:val="24"/>
        </w:rPr>
        <w:t xml:space="preserve">Information regarding other possible </w:t>
      </w:r>
      <w:proofErr w:type="spellStart"/>
      <w:r>
        <w:rPr>
          <w:rFonts w:ascii="Arial Narrow" w:eastAsia="Arial Narrow" w:hAnsi="Arial Narrow"/>
          <w:color w:val="000000"/>
          <w:spacing w:val="13"/>
          <w:sz w:val="24"/>
        </w:rPr>
        <w:t>organisations</w:t>
      </w:r>
      <w:proofErr w:type="spellEnd"/>
      <w:r>
        <w:rPr>
          <w:rFonts w:ascii="Arial Narrow" w:eastAsia="Arial Narrow" w:hAnsi="Arial Narrow"/>
          <w:color w:val="000000"/>
          <w:spacing w:val="13"/>
          <w:sz w:val="24"/>
        </w:rPr>
        <w:t xml:space="preserve"> that should be contacted for their advice prior to the submission of an application, e.g. Natural Resources Wales, Welsh </w:t>
      </w:r>
      <w:r>
        <w:rPr>
          <w:rFonts w:ascii="Arial Narrow" w:eastAsia="Arial Narrow" w:hAnsi="Arial Narrow"/>
          <w:color w:val="000000"/>
          <w:spacing w:val="13"/>
          <w:sz w:val="24"/>
        </w:rPr>
        <w:t>Government Transport Department.</w:t>
      </w:r>
    </w:p>
    <w:p w:rsidR="007B1408" w:rsidRDefault="00243DB8">
      <w:pPr>
        <w:numPr>
          <w:ilvl w:val="0"/>
          <w:numId w:val="1"/>
        </w:numPr>
        <w:tabs>
          <w:tab w:val="clear" w:pos="360"/>
          <w:tab w:val="left" w:pos="792"/>
        </w:tabs>
        <w:spacing w:before="258" w:line="278" w:lineRule="exact"/>
        <w:ind w:left="792" w:hanging="360"/>
        <w:jc w:val="both"/>
        <w:textAlignment w:val="baseline"/>
        <w:rPr>
          <w:rFonts w:ascii="Arial Narrow" w:eastAsia="Arial Narrow" w:hAnsi="Arial Narrow"/>
          <w:color w:val="000000"/>
          <w:spacing w:val="8"/>
          <w:sz w:val="24"/>
        </w:rPr>
      </w:pPr>
      <w:r>
        <w:rPr>
          <w:rFonts w:ascii="Arial Narrow" w:eastAsia="Arial Narrow" w:hAnsi="Arial Narrow"/>
          <w:color w:val="000000"/>
          <w:spacing w:val="8"/>
          <w:sz w:val="24"/>
        </w:rPr>
        <w:t>Identification of the information required for a particular type of application to be considered valid;</w:t>
      </w:r>
    </w:p>
    <w:p w:rsidR="007B1408" w:rsidRDefault="00243DB8">
      <w:pPr>
        <w:numPr>
          <w:ilvl w:val="0"/>
          <w:numId w:val="1"/>
        </w:numPr>
        <w:tabs>
          <w:tab w:val="clear" w:pos="360"/>
          <w:tab w:val="left" w:pos="792"/>
        </w:tabs>
        <w:spacing w:before="262" w:line="278" w:lineRule="exact"/>
        <w:ind w:left="792" w:hanging="360"/>
        <w:jc w:val="both"/>
        <w:textAlignment w:val="baseline"/>
        <w:rPr>
          <w:rFonts w:ascii="Arial Narrow" w:eastAsia="Arial Narrow" w:hAnsi="Arial Narrow"/>
          <w:color w:val="000000"/>
          <w:spacing w:val="9"/>
          <w:sz w:val="24"/>
        </w:rPr>
      </w:pPr>
      <w:r>
        <w:rPr>
          <w:rFonts w:ascii="Arial Narrow" w:eastAsia="Arial Narrow" w:hAnsi="Arial Narrow"/>
          <w:color w:val="000000"/>
          <w:spacing w:val="9"/>
          <w:sz w:val="24"/>
        </w:rPr>
        <w:t>Informal guidance on the suggested content of an application; and,</w:t>
      </w:r>
    </w:p>
    <w:p w:rsidR="007B1408" w:rsidRDefault="00243DB8">
      <w:pPr>
        <w:numPr>
          <w:ilvl w:val="0"/>
          <w:numId w:val="1"/>
        </w:numPr>
        <w:tabs>
          <w:tab w:val="clear" w:pos="360"/>
          <w:tab w:val="left" w:pos="792"/>
        </w:tabs>
        <w:spacing w:before="257" w:line="278" w:lineRule="exact"/>
        <w:ind w:left="792" w:hanging="360"/>
        <w:jc w:val="both"/>
        <w:textAlignment w:val="baseline"/>
        <w:rPr>
          <w:rFonts w:ascii="Arial Narrow" w:eastAsia="Arial Narrow" w:hAnsi="Arial Narrow"/>
          <w:color w:val="000000"/>
          <w:spacing w:val="11"/>
          <w:sz w:val="24"/>
        </w:rPr>
      </w:pPr>
      <w:r>
        <w:rPr>
          <w:rFonts w:ascii="Arial Narrow" w:eastAsia="Arial Narrow" w:hAnsi="Arial Narrow"/>
          <w:color w:val="000000"/>
          <w:spacing w:val="11"/>
          <w:sz w:val="24"/>
        </w:rPr>
        <w:t>Informal and without prejudice written summary of views by the Planning Officer.</w:t>
      </w:r>
    </w:p>
    <w:p w:rsidR="007B1408" w:rsidRDefault="007B1408">
      <w:pPr>
        <w:sectPr w:rsidR="007B1408">
          <w:pgSz w:w="12240" w:h="15840"/>
          <w:pgMar w:top="520" w:right="1426" w:bottom="770" w:left="1354" w:header="720" w:footer="720" w:gutter="0"/>
          <w:cols w:space="720"/>
        </w:sectPr>
      </w:pPr>
    </w:p>
    <w:p w:rsidR="007B1408" w:rsidRDefault="004F0EE2">
      <w:pPr>
        <w:rPr>
          <w:sz w:val="2"/>
        </w:rPr>
      </w:pPr>
      <w:r>
        <w:rPr>
          <w:noProof/>
          <w:lang w:val="en-GB" w:eastAsia="en-GB"/>
        </w:rPr>
        <mc:AlternateContent>
          <mc:Choice Requires="wps">
            <w:drawing>
              <wp:anchor distT="0" distB="0" distL="0" distR="0" simplePos="0" relativeHeight="251655680" behindDoc="1" locked="0" layoutInCell="1" allowOverlap="1">
                <wp:simplePos x="0" y="0"/>
                <wp:positionH relativeFrom="page">
                  <wp:posOffset>3777615</wp:posOffset>
                </wp:positionH>
                <wp:positionV relativeFrom="page">
                  <wp:posOffset>9317990</wp:posOffset>
                </wp:positionV>
                <wp:extent cx="186690" cy="131445"/>
                <wp:effectExtent l="0" t="0" r="0" b="0"/>
                <wp:wrapSquare wrapText="bothSides"/>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408" w:rsidRDefault="00243DB8">
                            <w:pPr>
                              <w:spacing w:line="201" w:lineRule="exact"/>
                              <w:textAlignment w:val="baseline"/>
                              <w:rPr>
                                <w:rFonts w:ascii="Arial" w:eastAsia="Arial" w:hAnsi="Arial"/>
                                <w:b/>
                                <w:color w:val="000000"/>
                                <w:sz w:val="18"/>
                              </w:rPr>
                            </w:pPr>
                            <w:r>
                              <w:rPr>
                                <w:rFonts w:ascii="Arial" w:eastAsia="Arial" w:hAnsi="Arial"/>
                                <w:b/>
                                <w:color w:val="000000"/>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297.45pt;margin-top:733.7pt;width:14.7pt;height:10.3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0hrgIAALA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" filled="f" stroked="f">
                <v:textbox inset="0,0,0,0">
                  <w:txbxContent>
                    <w:p w:rsidR="007B1408" w:rsidRDefault="00243DB8">
                      <w:pPr>
                        <w:spacing w:line="201" w:lineRule="exact"/>
                        <w:textAlignment w:val="baseline"/>
                        <w:rPr>
                          <w:rFonts w:ascii="Arial" w:eastAsia="Arial" w:hAnsi="Arial"/>
                          <w:b/>
                          <w:color w:val="000000"/>
                          <w:sz w:val="18"/>
                        </w:rPr>
                      </w:pPr>
                      <w:r>
                        <w:rPr>
                          <w:rFonts w:ascii="Arial" w:eastAsia="Arial" w:hAnsi="Arial"/>
                          <w:b/>
                          <w:color w:val="000000"/>
                          <w:sz w:val="18"/>
                        </w:rPr>
                        <w:t>4</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264"/>
        <w:gridCol w:w="8196"/>
      </w:tblGrid>
      <w:tr w:rsidR="007B1408">
        <w:tblPrEx>
          <w:tblCellMar>
            <w:top w:w="0" w:type="dxa"/>
            <w:bottom w:w="0" w:type="dxa"/>
          </w:tblCellMar>
        </w:tblPrEx>
        <w:trPr>
          <w:trHeight w:hRule="exact" w:val="1818"/>
        </w:trPr>
        <w:tc>
          <w:tcPr>
            <w:tcW w:w="1264" w:type="dxa"/>
            <w:tcBorders>
              <w:top w:val="none" w:sz="0" w:space="0" w:color="000000"/>
              <w:left w:val="none" w:sz="0" w:space="0" w:color="000000"/>
              <w:bottom w:val="none" w:sz="0" w:space="0" w:color="000000"/>
              <w:right w:val="none" w:sz="0" w:space="0" w:color="000000"/>
            </w:tcBorders>
          </w:tcPr>
          <w:p w:rsidR="007B1408" w:rsidRDefault="00243DB8">
            <w:pPr>
              <w:spacing w:before="18"/>
              <w:ind w:left="30"/>
              <w:jc w:val="center"/>
              <w:textAlignment w:val="baseline"/>
            </w:pPr>
            <w:r>
              <w:rPr>
                <w:noProof/>
                <w:lang w:val="en-GB" w:eastAsia="en-GB"/>
              </w:rPr>
              <w:drawing>
                <wp:inline distT="0" distB="0" distL="0" distR="0">
                  <wp:extent cx="783590" cy="114300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1"/>
                          <a:stretch>
                            <a:fillRect/>
                          </a:stretch>
                        </pic:blipFill>
                        <pic:spPr>
                          <a:xfrm>
                            <a:off x="0" y="0"/>
                            <a:ext cx="783590" cy="1143000"/>
                          </a:xfrm>
                          <a:prstGeom prst="rect">
                            <a:avLst/>
                          </a:prstGeom>
                        </pic:spPr>
                      </pic:pic>
                    </a:graphicData>
                  </a:graphic>
                </wp:inline>
              </w:drawing>
            </w:r>
          </w:p>
        </w:tc>
        <w:tc>
          <w:tcPr>
            <w:tcW w:w="8196" w:type="dxa"/>
            <w:tcBorders>
              <w:top w:val="none" w:sz="0" w:space="0" w:color="000000"/>
              <w:left w:val="none" w:sz="0" w:space="0" w:color="000000"/>
              <w:bottom w:val="none" w:sz="0" w:space="0" w:color="000000"/>
              <w:right w:val="none" w:sz="0" w:space="0" w:color="000000"/>
            </w:tcBorders>
            <w:vAlign w:val="center"/>
          </w:tcPr>
          <w:p w:rsidR="007B1408" w:rsidRDefault="00243DB8">
            <w:pPr>
              <w:spacing w:before="638" w:after="434" w:line="370" w:lineRule="exact"/>
              <w:ind w:left="288"/>
              <w:jc w:val="center"/>
              <w:textAlignment w:val="baseline"/>
              <w:rPr>
                <w:rFonts w:ascii="Arial" w:eastAsia="Arial" w:hAnsi="Arial"/>
                <w:b/>
                <w:color w:val="A6A6A6"/>
                <w:sz w:val="30"/>
              </w:rPr>
            </w:pPr>
            <w:r>
              <w:rPr>
                <w:rFonts w:ascii="Arial" w:eastAsia="Arial" w:hAnsi="Arial"/>
                <w:b/>
                <w:color w:val="A6A6A6"/>
                <w:sz w:val="30"/>
              </w:rPr>
              <w:t xml:space="preserve">PRE-APPLICATION PLANNING ADVICE CHARGES </w:t>
            </w:r>
            <w:r>
              <w:rPr>
                <w:rFonts w:ascii="Arial" w:eastAsia="Arial" w:hAnsi="Arial"/>
                <w:b/>
                <w:color w:val="A6A6A6"/>
                <w:sz w:val="30"/>
              </w:rPr>
              <w:br/>
              <w:t xml:space="preserve">Guidance Note </w:t>
            </w:r>
            <w:r>
              <w:rPr>
                <w:rFonts w:ascii="Arial" w:eastAsia="Arial" w:hAnsi="Arial"/>
                <w:color w:val="A6A6A6"/>
                <w:w w:val="40"/>
                <w:sz w:val="38"/>
              </w:rPr>
              <w:t xml:space="preserve">– </w:t>
            </w:r>
            <w:r>
              <w:rPr>
                <w:rFonts w:ascii="Arial" w:eastAsia="Arial" w:hAnsi="Arial"/>
                <w:b/>
                <w:color w:val="A6A6A6"/>
                <w:sz w:val="30"/>
              </w:rPr>
              <w:t>1 April 2014</w:t>
            </w:r>
          </w:p>
        </w:tc>
      </w:tr>
    </w:tbl>
    <w:p w:rsidR="007B1408" w:rsidRDefault="007B1408">
      <w:pPr>
        <w:spacing w:after="157" w:line="20" w:lineRule="exact"/>
      </w:pPr>
    </w:p>
    <w:p w:rsidR="007B1408" w:rsidRDefault="00243DB8">
      <w:pPr>
        <w:spacing w:before="19" w:line="268" w:lineRule="exact"/>
        <w:ind w:left="72"/>
        <w:textAlignment w:val="baseline"/>
        <w:rPr>
          <w:rFonts w:ascii="Arial" w:eastAsia="Arial" w:hAnsi="Arial"/>
          <w:b/>
          <w:color w:val="000000"/>
          <w:spacing w:val="8"/>
          <w:sz w:val="25"/>
        </w:rPr>
      </w:pPr>
      <w:r>
        <w:rPr>
          <w:rFonts w:ascii="Arial" w:eastAsia="Arial" w:hAnsi="Arial"/>
          <w:b/>
          <w:color w:val="000000"/>
          <w:spacing w:val="8"/>
          <w:sz w:val="25"/>
        </w:rPr>
        <w:t>WHAT YOU WILL NEED TO DO</w:t>
      </w:r>
    </w:p>
    <w:p w:rsidR="007B1408" w:rsidRDefault="00243DB8">
      <w:pPr>
        <w:spacing w:before="281" w:line="278" w:lineRule="exact"/>
        <w:ind w:left="72"/>
        <w:jc w:val="both"/>
        <w:textAlignment w:val="baseline"/>
        <w:rPr>
          <w:rFonts w:ascii="Arial Narrow" w:eastAsia="Arial Narrow" w:hAnsi="Arial Narrow"/>
          <w:color w:val="000000"/>
          <w:spacing w:val="13"/>
          <w:sz w:val="24"/>
        </w:rPr>
      </w:pPr>
      <w:r>
        <w:rPr>
          <w:rFonts w:ascii="Arial Narrow" w:eastAsia="Arial Narrow" w:hAnsi="Arial Narrow"/>
          <w:color w:val="000000"/>
          <w:spacing w:val="13"/>
          <w:sz w:val="24"/>
        </w:rPr>
        <w:t>All enquiries must be made in writing (by letter or by email) clearly setting out what you are seeking advice for and where and how you wish to receive that advice (see Appendix 1). As a minimum the following information must be provided:</w:t>
      </w:r>
    </w:p>
    <w:p w:rsidR="007B1408" w:rsidRDefault="00243DB8">
      <w:pPr>
        <w:spacing w:before="307" w:line="278" w:lineRule="exact"/>
        <w:ind w:left="360"/>
        <w:textAlignment w:val="baseline"/>
        <w:rPr>
          <w:rFonts w:ascii="Arial" w:eastAsia="Arial" w:hAnsi="Arial"/>
          <w:color w:val="000000"/>
          <w:spacing w:val="12"/>
          <w:sz w:val="24"/>
        </w:rPr>
      </w:pPr>
      <w:r>
        <w:rPr>
          <w:rFonts w:ascii="Arial" w:eastAsia="Arial" w:hAnsi="Arial"/>
          <w:color w:val="000000"/>
          <w:spacing w:val="12"/>
          <w:sz w:val="24"/>
        </w:rPr>
        <w:t xml:space="preserve">. </w:t>
      </w:r>
      <w:r>
        <w:rPr>
          <w:rFonts w:ascii="Arial Narrow" w:eastAsia="Arial Narrow" w:hAnsi="Arial Narrow"/>
          <w:color w:val="000000"/>
          <w:spacing w:val="12"/>
          <w:sz w:val="24"/>
        </w:rPr>
        <w:t>Full site address and location plan (1:1250 scale) with the site outlined in red;</w:t>
      </w:r>
    </w:p>
    <w:p w:rsidR="007B1408" w:rsidRDefault="00243DB8">
      <w:pPr>
        <w:tabs>
          <w:tab w:val="left" w:pos="792"/>
        </w:tabs>
        <w:spacing w:before="255" w:line="278" w:lineRule="exact"/>
        <w:ind w:left="360"/>
        <w:textAlignment w:val="baseline"/>
        <w:rPr>
          <w:rFonts w:ascii="Arial" w:eastAsia="Arial" w:hAnsi="Arial"/>
          <w:color w:val="000000"/>
          <w:spacing w:val="9"/>
          <w:sz w:val="24"/>
        </w:rPr>
      </w:pPr>
      <w:r>
        <w:rPr>
          <w:rFonts w:ascii="Arial" w:eastAsia="Arial" w:hAnsi="Arial"/>
          <w:color w:val="000000"/>
          <w:spacing w:val="9"/>
          <w:sz w:val="24"/>
        </w:rPr>
        <w:t>.</w:t>
      </w:r>
      <w:r w:rsidR="004F0EE2">
        <w:rPr>
          <w:rFonts w:ascii="Arial" w:eastAsia="Arial" w:hAnsi="Arial"/>
          <w:color w:val="000000"/>
          <w:spacing w:val="9"/>
          <w:sz w:val="24"/>
        </w:rPr>
        <w:t xml:space="preserve"> </w:t>
      </w:r>
      <w:r>
        <w:rPr>
          <w:rFonts w:ascii="Arial Narrow" w:eastAsia="Arial Narrow" w:hAnsi="Arial Narrow"/>
          <w:color w:val="000000"/>
          <w:spacing w:val="9"/>
          <w:sz w:val="24"/>
        </w:rPr>
        <w:t>Description of the proposed use, nature and scale of development;</w:t>
      </w:r>
    </w:p>
    <w:p w:rsidR="007B1408" w:rsidRDefault="004F0EE2" w:rsidP="004F0EE2">
      <w:pPr>
        <w:spacing w:before="256" w:line="278" w:lineRule="exact"/>
        <w:ind w:left="567" w:hanging="207"/>
        <w:jc w:val="both"/>
        <w:textAlignment w:val="baseline"/>
        <w:rPr>
          <w:rFonts w:ascii="Arial" w:eastAsia="Arial" w:hAnsi="Arial"/>
          <w:color w:val="000000"/>
          <w:spacing w:val="6"/>
          <w:sz w:val="24"/>
        </w:rPr>
      </w:pPr>
      <w:r>
        <w:rPr>
          <w:rFonts w:ascii="Arial" w:eastAsia="Arial" w:hAnsi="Arial"/>
          <w:color w:val="000000"/>
          <w:spacing w:val="6"/>
          <w:sz w:val="24"/>
        </w:rPr>
        <w:t xml:space="preserve">. </w:t>
      </w:r>
      <w:r w:rsidR="00243DB8">
        <w:rPr>
          <w:rFonts w:ascii="Arial Narrow" w:eastAsia="Arial Narrow" w:hAnsi="Arial Narrow"/>
          <w:color w:val="000000"/>
          <w:spacing w:val="6"/>
          <w:sz w:val="24"/>
        </w:rPr>
        <w:t>Site history such as previous and current uses, previous</w:t>
      </w:r>
      <w:r>
        <w:rPr>
          <w:rFonts w:ascii="Arial Narrow" w:eastAsia="Arial Narrow" w:hAnsi="Arial Narrow"/>
          <w:color w:val="000000"/>
          <w:spacing w:val="6"/>
          <w:sz w:val="24"/>
        </w:rPr>
        <w:t xml:space="preserve"> planning permissions/refusals, </w:t>
      </w:r>
      <w:r w:rsidR="00243DB8">
        <w:rPr>
          <w:rFonts w:ascii="Arial Narrow" w:eastAsia="Arial Narrow" w:hAnsi="Arial Narrow"/>
          <w:color w:val="000000"/>
          <w:spacing w:val="6"/>
          <w:sz w:val="24"/>
        </w:rPr>
        <w:t>occupancy;</w:t>
      </w:r>
    </w:p>
    <w:p w:rsidR="007B1408" w:rsidRDefault="00243DB8" w:rsidP="004F0EE2">
      <w:pPr>
        <w:spacing w:before="260" w:line="278" w:lineRule="exact"/>
        <w:ind w:left="567" w:hanging="207"/>
        <w:jc w:val="both"/>
        <w:textAlignment w:val="baseline"/>
        <w:rPr>
          <w:rFonts w:ascii="Arial" w:eastAsia="Arial" w:hAnsi="Arial"/>
          <w:color w:val="000000"/>
          <w:spacing w:val="10"/>
          <w:sz w:val="24"/>
        </w:rPr>
      </w:pPr>
      <w:r>
        <w:rPr>
          <w:rFonts w:ascii="Arial" w:eastAsia="Arial" w:hAnsi="Arial"/>
          <w:color w:val="000000"/>
          <w:spacing w:val="10"/>
          <w:sz w:val="24"/>
        </w:rPr>
        <w:t xml:space="preserve">. </w:t>
      </w:r>
      <w:r>
        <w:rPr>
          <w:rFonts w:ascii="Arial Narrow" w:eastAsia="Arial Narrow" w:hAnsi="Arial Narrow"/>
          <w:color w:val="000000"/>
          <w:spacing w:val="10"/>
          <w:sz w:val="24"/>
        </w:rPr>
        <w:t xml:space="preserve">Any advice that you may have already received from the highways authority, Natural Resources Wales, </w:t>
      </w:r>
      <w:proofErr w:type="spellStart"/>
      <w:r>
        <w:rPr>
          <w:rFonts w:ascii="Arial Narrow" w:eastAsia="Arial Narrow" w:hAnsi="Arial Narrow"/>
          <w:color w:val="000000"/>
          <w:spacing w:val="10"/>
          <w:sz w:val="24"/>
        </w:rPr>
        <w:t>Cadw</w:t>
      </w:r>
      <w:proofErr w:type="spellEnd"/>
      <w:r>
        <w:rPr>
          <w:rFonts w:ascii="Arial Narrow" w:eastAsia="Arial Narrow" w:hAnsi="Arial Narrow"/>
          <w:color w:val="000000"/>
          <w:spacing w:val="10"/>
          <w:sz w:val="24"/>
        </w:rPr>
        <w:t xml:space="preserve"> etc.</w:t>
      </w:r>
    </w:p>
    <w:p w:rsidR="007B1408" w:rsidRDefault="00243DB8" w:rsidP="004F0EE2">
      <w:pPr>
        <w:tabs>
          <w:tab w:val="left" w:pos="567"/>
        </w:tabs>
        <w:spacing w:before="264" w:line="278" w:lineRule="exact"/>
        <w:ind w:left="360"/>
        <w:textAlignment w:val="baseline"/>
        <w:rPr>
          <w:rFonts w:ascii="Arial" w:eastAsia="Arial" w:hAnsi="Arial"/>
          <w:color w:val="000000"/>
          <w:spacing w:val="5"/>
          <w:sz w:val="24"/>
        </w:rPr>
      </w:pPr>
      <w:r>
        <w:rPr>
          <w:rFonts w:ascii="Arial" w:eastAsia="Arial" w:hAnsi="Arial"/>
          <w:color w:val="000000"/>
          <w:spacing w:val="5"/>
          <w:sz w:val="24"/>
        </w:rPr>
        <w:t>.</w:t>
      </w:r>
      <w:r>
        <w:rPr>
          <w:rFonts w:ascii="Arial" w:eastAsia="Arial" w:hAnsi="Arial"/>
          <w:color w:val="000000"/>
          <w:spacing w:val="5"/>
          <w:sz w:val="24"/>
        </w:rPr>
        <w:tab/>
      </w:r>
      <w:r>
        <w:rPr>
          <w:rFonts w:ascii="Arial Narrow" w:eastAsia="Arial Narrow" w:hAnsi="Arial Narrow"/>
          <w:color w:val="000000"/>
          <w:spacing w:val="5"/>
          <w:sz w:val="24"/>
        </w:rPr>
        <w:t>Photographs of the site;</w:t>
      </w:r>
    </w:p>
    <w:p w:rsidR="007B1408" w:rsidRDefault="00243DB8" w:rsidP="004F0EE2">
      <w:pPr>
        <w:spacing w:before="252" w:line="278" w:lineRule="exact"/>
        <w:ind w:left="567" w:hanging="283"/>
        <w:jc w:val="both"/>
        <w:textAlignment w:val="baseline"/>
        <w:rPr>
          <w:rFonts w:ascii="Arial" w:eastAsia="Arial" w:hAnsi="Arial"/>
          <w:color w:val="000000"/>
          <w:spacing w:val="12"/>
          <w:sz w:val="24"/>
        </w:rPr>
      </w:pPr>
      <w:r>
        <w:rPr>
          <w:rFonts w:ascii="Arial" w:eastAsia="Arial" w:hAnsi="Arial"/>
          <w:color w:val="000000"/>
          <w:spacing w:val="12"/>
          <w:sz w:val="24"/>
        </w:rPr>
        <w:t xml:space="preserve">. </w:t>
      </w:r>
      <w:r>
        <w:rPr>
          <w:rFonts w:ascii="Arial Narrow" w:eastAsia="Arial Narrow" w:hAnsi="Arial Narrow"/>
          <w:color w:val="000000"/>
          <w:spacing w:val="12"/>
          <w:sz w:val="24"/>
        </w:rPr>
        <w:t xml:space="preserve">Sketch drawings providing details of the proposal. Floor plans for each floor of the proposed building together with </w:t>
      </w:r>
      <w:r>
        <w:rPr>
          <w:rFonts w:ascii="Arial Narrow" w:eastAsia="Arial Narrow" w:hAnsi="Arial Narrow"/>
          <w:color w:val="000000"/>
          <w:spacing w:val="12"/>
          <w:sz w:val="24"/>
        </w:rPr>
        <w:t>at least sketch elevations that are sufficient to indicate the initial architectural approach and the materials proposed. Drawings should also show any adjacent buildings to identify the context of the scheme;</w:t>
      </w:r>
    </w:p>
    <w:p w:rsidR="007B1408" w:rsidRDefault="00243DB8" w:rsidP="004F0EE2">
      <w:pPr>
        <w:tabs>
          <w:tab w:val="left" w:pos="567"/>
        </w:tabs>
        <w:spacing w:before="263" w:line="278" w:lineRule="exact"/>
        <w:ind w:left="360"/>
        <w:textAlignment w:val="baseline"/>
        <w:rPr>
          <w:rFonts w:ascii="Arial" w:eastAsia="Arial" w:hAnsi="Arial"/>
          <w:color w:val="000000"/>
          <w:spacing w:val="7"/>
          <w:sz w:val="24"/>
        </w:rPr>
      </w:pPr>
      <w:r>
        <w:rPr>
          <w:rFonts w:ascii="Arial" w:eastAsia="Arial" w:hAnsi="Arial"/>
          <w:color w:val="000000"/>
          <w:spacing w:val="7"/>
          <w:sz w:val="24"/>
        </w:rPr>
        <w:t>.</w:t>
      </w:r>
      <w:r>
        <w:rPr>
          <w:rFonts w:ascii="Arial" w:eastAsia="Arial" w:hAnsi="Arial"/>
          <w:color w:val="000000"/>
          <w:spacing w:val="7"/>
          <w:sz w:val="24"/>
        </w:rPr>
        <w:tab/>
      </w:r>
      <w:r>
        <w:rPr>
          <w:rFonts w:ascii="Arial Narrow" w:eastAsia="Arial Narrow" w:hAnsi="Arial Narrow"/>
          <w:color w:val="000000"/>
          <w:spacing w:val="7"/>
          <w:sz w:val="24"/>
        </w:rPr>
        <w:t>The appropriate fee (see Appendix 1); and,</w:t>
      </w:r>
    </w:p>
    <w:p w:rsidR="007B1408" w:rsidRDefault="00243DB8" w:rsidP="004F0EE2">
      <w:pPr>
        <w:tabs>
          <w:tab w:val="left" w:pos="567"/>
        </w:tabs>
        <w:spacing w:before="260" w:line="278" w:lineRule="exact"/>
        <w:ind w:left="360"/>
        <w:textAlignment w:val="baseline"/>
        <w:rPr>
          <w:rFonts w:ascii="Arial" w:eastAsia="Arial" w:hAnsi="Arial"/>
          <w:color w:val="000000"/>
          <w:spacing w:val="12"/>
          <w:sz w:val="24"/>
        </w:rPr>
      </w:pPr>
      <w:r>
        <w:rPr>
          <w:rFonts w:ascii="Arial" w:eastAsia="Arial" w:hAnsi="Arial"/>
          <w:color w:val="000000"/>
          <w:spacing w:val="12"/>
          <w:sz w:val="24"/>
        </w:rPr>
        <w:t>.</w:t>
      </w:r>
      <w:r>
        <w:rPr>
          <w:rFonts w:ascii="Arial" w:eastAsia="Arial" w:hAnsi="Arial"/>
          <w:color w:val="000000"/>
          <w:spacing w:val="12"/>
          <w:sz w:val="24"/>
        </w:rPr>
        <w:tab/>
      </w:r>
      <w:r>
        <w:rPr>
          <w:rFonts w:ascii="Arial Narrow" w:eastAsia="Arial Narrow" w:hAnsi="Arial Narrow"/>
          <w:color w:val="000000"/>
          <w:spacing w:val="12"/>
          <w:sz w:val="24"/>
        </w:rPr>
        <w:t>Confirmation of whether written advice and/or a meeting are required.</w:t>
      </w:r>
    </w:p>
    <w:p w:rsidR="007B1408" w:rsidRDefault="00243DB8">
      <w:pPr>
        <w:spacing w:before="275" w:line="278" w:lineRule="exact"/>
        <w:ind w:left="72"/>
        <w:jc w:val="both"/>
        <w:textAlignment w:val="baseline"/>
        <w:rPr>
          <w:rFonts w:ascii="Arial Narrow" w:eastAsia="Arial Narrow" w:hAnsi="Arial Narrow"/>
          <w:color w:val="000000"/>
          <w:spacing w:val="10"/>
          <w:sz w:val="24"/>
        </w:rPr>
      </w:pPr>
      <w:r>
        <w:rPr>
          <w:rFonts w:ascii="Arial Narrow" w:eastAsia="Arial Narrow" w:hAnsi="Arial Narrow"/>
          <w:color w:val="000000"/>
          <w:spacing w:val="10"/>
          <w:sz w:val="24"/>
        </w:rPr>
        <w:t>More complex development proposals may also need to be accompanied by an initial design and access statement, ecological, landscape, contamination, flood and transport assessments, dep</w:t>
      </w:r>
      <w:r>
        <w:rPr>
          <w:rFonts w:ascii="Arial Narrow" w:eastAsia="Arial Narrow" w:hAnsi="Arial Narrow"/>
          <w:color w:val="000000"/>
          <w:spacing w:val="10"/>
          <w:sz w:val="24"/>
        </w:rPr>
        <w:t>ending upon the location, nature and complexity of the development. In the case of Rural Enterprise Dwelling enquiries, a draft Rural Enterprise Dwelling Appraisal</w:t>
      </w:r>
      <w:r>
        <w:rPr>
          <w:rFonts w:ascii="Arial Narrow" w:eastAsia="Arial Narrow" w:hAnsi="Arial Narrow"/>
          <w:color w:val="000000"/>
          <w:spacing w:val="10"/>
          <w:sz w:val="24"/>
          <w:vertAlign w:val="superscript"/>
        </w:rPr>
        <w:t>2</w:t>
      </w:r>
      <w:r>
        <w:rPr>
          <w:rFonts w:ascii="Arial Narrow" w:eastAsia="Arial Narrow" w:hAnsi="Arial Narrow"/>
          <w:color w:val="000000"/>
          <w:spacing w:val="10"/>
          <w:sz w:val="24"/>
        </w:rPr>
        <w:t xml:space="preserve"> would be required.</w:t>
      </w:r>
    </w:p>
    <w:p w:rsidR="00E3544F" w:rsidRDefault="00243DB8">
      <w:pPr>
        <w:spacing w:before="281" w:after="1103" w:line="278" w:lineRule="exact"/>
        <w:ind w:left="72"/>
        <w:jc w:val="both"/>
        <w:textAlignment w:val="baseline"/>
        <w:rPr>
          <w:rFonts w:ascii="Arial Narrow" w:eastAsia="Arial Narrow" w:hAnsi="Arial Narrow"/>
          <w:color w:val="000000"/>
          <w:spacing w:val="9"/>
          <w:sz w:val="24"/>
        </w:rPr>
      </w:pPr>
      <w:r>
        <w:rPr>
          <w:rFonts w:ascii="Arial Narrow" w:eastAsia="Arial Narrow" w:hAnsi="Arial Narrow"/>
          <w:color w:val="000000"/>
          <w:spacing w:val="9"/>
          <w:sz w:val="24"/>
        </w:rPr>
        <w:t>If your enquiry is deemed to be very straightforward by the Planning Dep</w:t>
      </w:r>
      <w:r>
        <w:rPr>
          <w:rFonts w:ascii="Arial Narrow" w:eastAsia="Arial Narrow" w:hAnsi="Arial Narrow"/>
          <w:color w:val="000000"/>
          <w:spacing w:val="9"/>
          <w:sz w:val="24"/>
        </w:rPr>
        <w:t xml:space="preserve">artment and/or is one where free advice is available, you may contact the Planning Department by email at </w:t>
      </w:r>
      <w:hyperlink r:id="rId12">
        <w:r>
          <w:rPr>
            <w:rFonts w:ascii="Arial Narrow" w:eastAsia="Arial Narrow" w:hAnsi="Arial Narrow"/>
            <w:color w:val="0000FF"/>
            <w:spacing w:val="9"/>
            <w:sz w:val="25"/>
            <w:u w:val="single"/>
          </w:rPr>
          <w:t>planning.enquiries@beacons-npa.gov.uk</w:t>
        </w:r>
      </w:hyperlink>
      <w:r>
        <w:rPr>
          <w:rFonts w:ascii="Arial Narrow" w:eastAsia="Arial Narrow" w:hAnsi="Arial Narrow"/>
          <w:color w:val="000000"/>
          <w:spacing w:val="9"/>
          <w:sz w:val="24"/>
        </w:rPr>
        <w:t xml:space="preserve"> or you can make an appointment to attend one of </w:t>
      </w:r>
      <w:r>
        <w:rPr>
          <w:rFonts w:ascii="Arial Narrow" w:eastAsia="Arial Narrow" w:hAnsi="Arial Narrow"/>
          <w:color w:val="000000"/>
          <w:spacing w:val="9"/>
          <w:sz w:val="24"/>
        </w:rPr>
        <w:t xml:space="preserve">our planning surgeries held in Brecon (every Wednesday 9.30am </w:t>
      </w:r>
      <w:r>
        <w:rPr>
          <w:rFonts w:ascii="Tahoma" w:eastAsia="Tahoma" w:hAnsi="Tahoma"/>
          <w:color w:val="000000"/>
          <w:spacing w:val="9"/>
          <w:sz w:val="23"/>
        </w:rPr>
        <w:t xml:space="preserve">– </w:t>
      </w:r>
      <w:r>
        <w:rPr>
          <w:rFonts w:ascii="Arial Narrow" w:eastAsia="Arial Narrow" w:hAnsi="Arial Narrow"/>
          <w:color w:val="000000"/>
          <w:spacing w:val="9"/>
          <w:sz w:val="24"/>
        </w:rPr>
        <w:t>12noon</w:t>
      </w:r>
      <w:r w:rsidR="00E3544F">
        <w:rPr>
          <w:rFonts w:ascii="Arial Narrow" w:eastAsia="Arial Narrow" w:hAnsi="Arial Narrow"/>
          <w:color w:val="000000"/>
          <w:spacing w:val="9"/>
          <w:sz w:val="24"/>
        </w:rPr>
        <w:t xml:space="preserve"> and 1.30pm – 3.00pm)</w:t>
      </w:r>
      <w:r>
        <w:rPr>
          <w:rFonts w:ascii="Arial Narrow" w:eastAsia="Arial Narrow" w:hAnsi="Arial Narrow"/>
          <w:color w:val="000000"/>
          <w:spacing w:val="9"/>
          <w:sz w:val="24"/>
        </w:rPr>
        <w:t>.</w:t>
      </w:r>
    </w:p>
    <w:p w:rsidR="007B1408" w:rsidRDefault="004F0EE2">
      <w:pPr>
        <w:spacing w:before="111" w:line="232" w:lineRule="exact"/>
        <w:ind w:left="72" w:right="576"/>
        <w:textAlignment w:val="baseline"/>
        <w:rPr>
          <w:rFonts w:ascii="Arial Narrow" w:eastAsia="Arial Narrow" w:hAnsi="Arial Narrow"/>
          <w:color w:val="000000"/>
          <w:sz w:val="13"/>
          <w:vertAlign w:val="superscript"/>
        </w:rPr>
      </w:pPr>
      <w:r>
        <w:rPr>
          <w:noProof/>
          <w:lang w:val="en-GB" w:eastAsia="en-GB"/>
        </w:rPr>
        <mc:AlternateContent>
          <mc:Choice Requires="wps">
            <w:drawing>
              <wp:anchor distT="0" distB="0" distL="114300" distR="114300" simplePos="0" relativeHeight="251660800" behindDoc="0" locked="0" layoutInCell="1" allowOverlap="1">
                <wp:simplePos x="0" y="0"/>
                <wp:positionH relativeFrom="page">
                  <wp:posOffset>899160</wp:posOffset>
                </wp:positionH>
                <wp:positionV relativeFrom="page">
                  <wp:posOffset>8775065</wp:posOffset>
                </wp:positionV>
                <wp:extent cx="1832610"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B553A" id="Line 7"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pt,690.95pt" to="215.1pt,6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" strokeweight=".7pt">
                <w10:wrap anchorx="page" anchory="page"/>
              </v:line>
            </w:pict>
          </mc:Fallback>
        </mc:AlternateContent>
      </w:r>
      <w:r w:rsidR="00243DB8">
        <w:rPr>
          <w:rFonts w:ascii="Arial Narrow" w:eastAsia="Arial Narrow" w:hAnsi="Arial Narrow"/>
          <w:color w:val="000000"/>
          <w:sz w:val="13"/>
          <w:vertAlign w:val="superscript"/>
        </w:rPr>
        <w:t>2</w:t>
      </w:r>
      <w:r w:rsidR="00243DB8">
        <w:rPr>
          <w:rFonts w:ascii="Arial Narrow" w:eastAsia="Arial Narrow" w:hAnsi="Arial Narrow"/>
          <w:color w:val="000000"/>
          <w:sz w:val="20"/>
        </w:rPr>
        <w:t xml:space="preserve"> Please see further information regarding Rural Enterprise Dwelling applications in Technical Advice Note 6: Planning for sustainable rural communities available via</w:t>
      </w:r>
      <w:r w:rsidR="00243DB8">
        <w:rPr>
          <w:rFonts w:ascii="Arial Narrow" w:eastAsia="Arial Narrow" w:hAnsi="Arial Narrow"/>
          <w:color w:val="0000FF"/>
          <w:u w:val="single"/>
        </w:rPr>
        <w:t xml:space="preserve"> </w:t>
      </w:r>
      <w:hyperlink r:id="rId13">
        <w:r w:rsidR="00243DB8">
          <w:rPr>
            <w:rFonts w:ascii="Arial Narrow" w:eastAsia="Arial Narrow" w:hAnsi="Arial Narrow"/>
            <w:color w:val="0000FF"/>
            <w:u w:val="single"/>
          </w:rPr>
          <w:t>www.wales.gov.uk</w:t>
        </w:r>
      </w:hyperlink>
    </w:p>
    <w:p w:rsidR="007B1408" w:rsidRDefault="007B1408">
      <w:pPr>
        <w:sectPr w:rsidR="007B1408">
          <w:pgSz w:w="12240" w:h="15840"/>
          <w:pgMar w:top="520" w:right="1428" w:bottom="770" w:left="1352" w:header="720" w:footer="720" w:gutter="0"/>
          <w:cols w:space="720"/>
        </w:sectPr>
      </w:pPr>
    </w:p>
    <w:p w:rsidR="007B1408" w:rsidRDefault="004F0EE2">
      <w:pPr>
        <w:rPr>
          <w:sz w:val="2"/>
        </w:rPr>
      </w:pPr>
      <w:r>
        <w:rPr>
          <w:noProof/>
          <w:lang w:val="en-GB" w:eastAsia="en-GB"/>
        </w:rPr>
        <mc:AlternateContent>
          <mc:Choice Requires="wps">
            <w:drawing>
              <wp:anchor distT="0" distB="0" distL="0" distR="0" simplePos="0" relativeHeight="251656704" behindDoc="1" locked="0" layoutInCell="1" allowOverlap="1">
                <wp:simplePos x="0" y="0"/>
                <wp:positionH relativeFrom="page">
                  <wp:posOffset>3780790</wp:posOffset>
                </wp:positionH>
                <wp:positionV relativeFrom="page">
                  <wp:posOffset>9317990</wp:posOffset>
                </wp:positionV>
                <wp:extent cx="180340" cy="131445"/>
                <wp:effectExtent l="0" t="0" r="0" b="0"/>
                <wp:wrapSquare wrapText="bothSides"/>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408" w:rsidRDefault="00243DB8">
                            <w:pPr>
                              <w:spacing w:line="201" w:lineRule="exact"/>
                              <w:textAlignment w:val="baseline"/>
                              <w:rPr>
                                <w:rFonts w:ascii="Arial" w:eastAsia="Arial" w:hAnsi="Arial"/>
                                <w:b/>
                                <w:color w:val="000000"/>
                                <w:sz w:val="18"/>
                              </w:rPr>
                            </w:pPr>
                            <w:r>
                              <w:rPr>
                                <w:rFonts w:ascii="Arial" w:eastAsia="Arial" w:hAnsi="Arial"/>
                                <w:b/>
                                <w:color w:val="000000"/>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97.7pt;margin-top:733.7pt;width:14.2pt;height:10.3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" filled="f" stroked="f">
                <v:textbox inset="0,0,0,0">
                  <w:txbxContent>
                    <w:p w:rsidR="007B1408" w:rsidRDefault="00243DB8">
                      <w:pPr>
                        <w:spacing w:line="201" w:lineRule="exact"/>
                        <w:textAlignment w:val="baseline"/>
                        <w:rPr>
                          <w:rFonts w:ascii="Arial" w:eastAsia="Arial" w:hAnsi="Arial"/>
                          <w:b/>
                          <w:color w:val="000000"/>
                          <w:sz w:val="18"/>
                        </w:rPr>
                      </w:pPr>
                      <w:r>
                        <w:rPr>
                          <w:rFonts w:ascii="Arial" w:eastAsia="Arial" w:hAnsi="Arial"/>
                          <w:b/>
                          <w:color w:val="000000"/>
                          <w:sz w:val="18"/>
                        </w:rPr>
                        <w:t>5</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260"/>
        <w:gridCol w:w="8200"/>
      </w:tblGrid>
      <w:tr w:rsidR="007B1408">
        <w:tblPrEx>
          <w:tblCellMar>
            <w:top w:w="0" w:type="dxa"/>
            <w:bottom w:w="0" w:type="dxa"/>
          </w:tblCellMar>
        </w:tblPrEx>
        <w:trPr>
          <w:trHeight w:hRule="exact" w:val="1818"/>
        </w:trPr>
        <w:tc>
          <w:tcPr>
            <w:tcW w:w="1260" w:type="dxa"/>
            <w:tcBorders>
              <w:top w:val="none" w:sz="0" w:space="0" w:color="000000"/>
              <w:left w:val="none" w:sz="0" w:space="0" w:color="000000"/>
              <w:bottom w:val="none" w:sz="0" w:space="0" w:color="000000"/>
              <w:right w:val="none" w:sz="0" w:space="0" w:color="000000"/>
            </w:tcBorders>
          </w:tcPr>
          <w:p w:rsidR="007B1408" w:rsidRDefault="00243DB8">
            <w:pPr>
              <w:spacing w:before="18"/>
              <w:ind w:left="26"/>
              <w:jc w:val="center"/>
              <w:textAlignment w:val="baseline"/>
            </w:pPr>
            <w:r>
              <w:rPr>
                <w:noProof/>
                <w:lang w:val="en-GB" w:eastAsia="en-GB"/>
              </w:rPr>
              <w:drawing>
                <wp:inline distT="0" distB="0" distL="0" distR="0">
                  <wp:extent cx="783590" cy="114300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1"/>
                          <a:stretch>
                            <a:fillRect/>
                          </a:stretch>
                        </pic:blipFill>
                        <pic:spPr>
                          <a:xfrm>
                            <a:off x="0" y="0"/>
                            <a:ext cx="783590" cy="1143000"/>
                          </a:xfrm>
                          <a:prstGeom prst="rect">
                            <a:avLst/>
                          </a:prstGeom>
                        </pic:spPr>
                      </pic:pic>
                    </a:graphicData>
                  </a:graphic>
                </wp:inline>
              </w:drawing>
            </w:r>
          </w:p>
        </w:tc>
        <w:tc>
          <w:tcPr>
            <w:tcW w:w="8200" w:type="dxa"/>
            <w:tcBorders>
              <w:top w:val="none" w:sz="0" w:space="0" w:color="000000"/>
              <w:left w:val="none" w:sz="0" w:space="0" w:color="000000"/>
              <w:bottom w:val="none" w:sz="0" w:space="0" w:color="000000"/>
              <w:right w:val="none" w:sz="0" w:space="0" w:color="000000"/>
            </w:tcBorders>
            <w:vAlign w:val="center"/>
          </w:tcPr>
          <w:p w:rsidR="007B1408" w:rsidRDefault="00243DB8">
            <w:pPr>
              <w:spacing w:before="638" w:after="434" w:line="370" w:lineRule="exact"/>
              <w:ind w:left="252"/>
              <w:jc w:val="center"/>
              <w:textAlignment w:val="baseline"/>
              <w:rPr>
                <w:rFonts w:ascii="Arial" w:eastAsia="Arial" w:hAnsi="Arial"/>
                <w:b/>
                <w:color w:val="A6A6A6"/>
                <w:sz w:val="30"/>
              </w:rPr>
            </w:pPr>
            <w:r>
              <w:rPr>
                <w:rFonts w:ascii="Arial" w:eastAsia="Arial" w:hAnsi="Arial"/>
                <w:b/>
                <w:color w:val="A6A6A6"/>
                <w:sz w:val="30"/>
              </w:rPr>
              <w:t xml:space="preserve">PRE-APPLICATION PLANNING ADVICE CHARGES </w:t>
            </w:r>
            <w:r>
              <w:rPr>
                <w:rFonts w:ascii="Arial" w:eastAsia="Arial" w:hAnsi="Arial"/>
                <w:b/>
                <w:color w:val="A6A6A6"/>
                <w:sz w:val="30"/>
              </w:rPr>
              <w:br/>
              <w:t xml:space="preserve">Guidance Note </w:t>
            </w:r>
            <w:r>
              <w:rPr>
                <w:rFonts w:ascii="Arial" w:eastAsia="Arial" w:hAnsi="Arial"/>
                <w:color w:val="A6A6A6"/>
                <w:w w:val="40"/>
                <w:sz w:val="38"/>
              </w:rPr>
              <w:t xml:space="preserve">– </w:t>
            </w:r>
            <w:r>
              <w:rPr>
                <w:rFonts w:ascii="Arial" w:eastAsia="Arial" w:hAnsi="Arial"/>
                <w:b/>
                <w:color w:val="A6A6A6"/>
                <w:sz w:val="30"/>
              </w:rPr>
              <w:t>1 April 2014</w:t>
            </w:r>
          </w:p>
        </w:tc>
      </w:tr>
    </w:tbl>
    <w:p w:rsidR="007B1408" w:rsidRDefault="007B1408">
      <w:pPr>
        <w:spacing w:after="166" w:line="20" w:lineRule="exact"/>
      </w:pPr>
    </w:p>
    <w:p w:rsidR="007B1408" w:rsidRDefault="00243DB8">
      <w:pPr>
        <w:spacing w:before="11" w:line="265" w:lineRule="exact"/>
        <w:ind w:left="72"/>
        <w:textAlignment w:val="baseline"/>
        <w:rPr>
          <w:rFonts w:ascii="Arial" w:eastAsia="Arial" w:hAnsi="Arial"/>
          <w:b/>
          <w:color w:val="000000"/>
          <w:spacing w:val="16"/>
          <w:sz w:val="24"/>
        </w:rPr>
      </w:pPr>
      <w:r>
        <w:rPr>
          <w:rFonts w:ascii="Arial" w:eastAsia="Arial" w:hAnsi="Arial"/>
          <w:b/>
          <w:color w:val="000000"/>
          <w:spacing w:val="16"/>
          <w:sz w:val="24"/>
        </w:rPr>
        <w:t>WHAT WE WILL DO</w:t>
      </w:r>
    </w:p>
    <w:p w:rsidR="007B1408" w:rsidRDefault="00243DB8">
      <w:pPr>
        <w:spacing w:before="283" w:line="278" w:lineRule="exact"/>
        <w:ind w:left="72"/>
        <w:jc w:val="both"/>
        <w:textAlignment w:val="baseline"/>
        <w:rPr>
          <w:rFonts w:ascii="Arial Narrow" w:eastAsia="Arial Narrow" w:hAnsi="Arial Narrow"/>
          <w:color w:val="000000"/>
          <w:spacing w:val="10"/>
          <w:sz w:val="24"/>
        </w:rPr>
      </w:pPr>
      <w:r>
        <w:rPr>
          <w:rFonts w:ascii="Arial Narrow" w:eastAsia="Arial Narrow" w:hAnsi="Arial Narrow"/>
          <w:color w:val="000000"/>
          <w:spacing w:val="10"/>
          <w:sz w:val="24"/>
        </w:rPr>
        <w:t xml:space="preserve">On receipt of your initial enquiry we will check that the appropriate fee has been paid and whether all the necessary information has been submitted. If it has not, we will write to you </w:t>
      </w:r>
      <w:r>
        <w:rPr>
          <w:rFonts w:ascii="Arial" w:eastAsia="Arial" w:hAnsi="Arial"/>
          <w:b/>
          <w:color w:val="000000"/>
          <w:spacing w:val="10"/>
          <w:sz w:val="23"/>
          <w:u w:val="single"/>
        </w:rPr>
        <w:t xml:space="preserve">within 5 working days </w:t>
      </w:r>
      <w:r>
        <w:rPr>
          <w:rFonts w:ascii="Arial Narrow" w:eastAsia="Arial Narrow" w:hAnsi="Arial Narrow"/>
          <w:color w:val="000000"/>
          <w:spacing w:val="10"/>
          <w:sz w:val="24"/>
        </w:rPr>
        <w:t>confirming that we will not progress your enquiry, or agree to a meeting, until all relevant information submitted and the appropriate fee has been paid.</w:t>
      </w:r>
    </w:p>
    <w:p w:rsidR="007B1408" w:rsidRDefault="00243DB8">
      <w:pPr>
        <w:spacing w:before="285" w:line="278" w:lineRule="exact"/>
        <w:ind w:left="72"/>
        <w:jc w:val="both"/>
        <w:textAlignment w:val="baseline"/>
        <w:rPr>
          <w:rFonts w:ascii="Arial Narrow" w:eastAsia="Arial Narrow" w:hAnsi="Arial Narrow"/>
          <w:color w:val="000000"/>
          <w:spacing w:val="9"/>
          <w:sz w:val="24"/>
        </w:rPr>
      </w:pPr>
      <w:r>
        <w:rPr>
          <w:rFonts w:ascii="Arial Narrow" w:eastAsia="Arial Narrow" w:hAnsi="Arial Narrow"/>
          <w:color w:val="000000"/>
          <w:spacing w:val="9"/>
          <w:sz w:val="24"/>
        </w:rPr>
        <w:t>If the fee has been paid and all the relevant information submitted, then the Principal Planning Offic</w:t>
      </w:r>
      <w:r>
        <w:rPr>
          <w:rFonts w:ascii="Arial Narrow" w:eastAsia="Arial Narrow" w:hAnsi="Arial Narrow"/>
          <w:color w:val="000000"/>
          <w:spacing w:val="9"/>
          <w:sz w:val="24"/>
        </w:rPr>
        <w:t>er will allocate your enquiry to the most appro</w:t>
      </w:r>
      <w:r>
        <w:rPr>
          <w:rFonts w:ascii="Tahoma" w:eastAsia="Tahoma" w:hAnsi="Tahoma"/>
          <w:color w:val="000000"/>
          <w:spacing w:val="9"/>
          <w:sz w:val="21"/>
        </w:rPr>
        <w:t xml:space="preserve">priate planning officer (the ‘Case Officer’). </w:t>
      </w:r>
      <w:r>
        <w:rPr>
          <w:rFonts w:ascii="Arial Narrow" w:eastAsia="Arial Narrow" w:hAnsi="Arial Narrow"/>
          <w:color w:val="000000"/>
          <w:spacing w:val="9"/>
          <w:sz w:val="24"/>
        </w:rPr>
        <w:t>The date of receipt of all the relevant information and fee payment will be considered the valid date.</w:t>
      </w:r>
    </w:p>
    <w:p w:rsidR="007B1408" w:rsidRDefault="00243DB8">
      <w:pPr>
        <w:spacing w:before="280" w:line="278" w:lineRule="exact"/>
        <w:ind w:left="72"/>
        <w:jc w:val="both"/>
        <w:textAlignment w:val="baseline"/>
        <w:rPr>
          <w:rFonts w:ascii="Arial Narrow" w:eastAsia="Arial Narrow" w:hAnsi="Arial Narrow"/>
          <w:color w:val="000000"/>
          <w:spacing w:val="13"/>
          <w:sz w:val="24"/>
        </w:rPr>
      </w:pPr>
      <w:r>
        <w:rPr>
          <w:rFonts w:ascii="Arial Narrow" w:eastAsia="Arial Narrow" w:hAnsi="Arial Narrow"/>
          <w:color w:val="000000"/>
          <w:spacing w:val="13"/>
          <w:sz w:val="24"/>
        </w:rPr>
        <w:t xml:space="preserve">An acknowledgement will be sent </w:t>
      </w:r>
      <w:r>
        <w:rPr>
          <w:rFonts w:ascii="Arial" w:eastAsia="Arial" w:hAnsi="Arial"/>
          <w:b/>
          <w:color w:val="000000"/>
          <w:spacing w:val="13"/>
          <w:sz w:val="23"/>
          <w:u w:val="single"/>
        </w:rPr>
        <w:t>within 5 working days</w:t>
      </w:r>
      <w:r>
        <w:rPr>
          <w:rFonts w:ascii="Arial Narrow" w:eastAsia="Arial Narrow" w:hAnsi="Arial Narrow"/>
          <w:color w:val="000000"/>
          <w:spacing w:val="13"/>
          <w:sz w:val="24"/>
        </w:rPr>
        <w:t xml:space="preserve"> of a v</w:t>
      </w:r>
      <w:r>
        <w:rPr>
          <w:rFonts w:ascii="Arial Narrow" w:eastAsia="Arial Narrow" w:hAnsi="Arial Narrow"/>
          <w:color w:val="000000"/>
          <w:spacing w:val="13"/>
          <w:sz w:val="24"/>
        </w:rPr>
        <w:t xml:space="preserve">alid enquiry being received in the Planning Department and the acknowledgement will act as a receipt for any fee paid, confirm the details of the Case Officer and the relevant pre-application reference number and the target date that the Case Officer will </w:t>
      </w:r>
      <w:r>
        <w:rPr>
          <w:rFonts w:ascii="Arial Narrow" w:eastAsia="Arial Narrow" w:hAnsi="Arial Narrow"/>
          <w:color w:val="000000"/>
          <w:spacing w:val="13"/>
          <w:sz w:val="24"/>
        </w:rPr>
        <w:t>aim to provide you with a written reply or confirmation of a meeting as set out in Appendix 1.</w:t>
      </w:r>
    </w:p>
    <w:p w:rsidR="007B1408" w:rsidRDefault="00243DB8">
      <w:pPr>
        <w:spacing w:before="288" w:line="278" w:lineRule="exact"/>
        <w:ind w:left="72"/>
        <w:jc w:val="both"/>
        <w:textAlignment w:val="baseline"/>
        <w:rPr>
          <w:rFonts w:ascii="Arial" w:eastAsia="Arial" w:hAnsi="Arial"/>
          <w:b/>
          <w:color w:val="000000"/>
          <w:spacing w:val="3"/>
          <w:sz w:val="23"/>
          <w:u w:val="single"/>
        </w:rPr>
      </w:pPr>
      <w:r>
        <w:rPr>
          <w:rFonts w:ascii="Arial" w:eastAsia="Arial" w:hAnsi="Arial"/>
          <w:b/>
          <w:color w:val="000000"/>
          <w:spacing w:val="3"/>
          <w:sz w:val="23"/>
          <w:u w:val="single"/>
        </w:rPr>
        <w:t xml:space="preserve">If it appears that for any reason that it will not be possible to meet the target response time, the Case Officer will contact you to seek agreement on </w:t>
      </w:r>
      <w:proofErr w:type="gramStart"/>
      <w:r>
        <w:rPr>
          <w:rFonts w:ascii="Arial" w:eastAsia="Arial" w:hAnsi="Arial"/>
          <w:b/>
          <w:color w:val="000000"/>
          <w:spacing w:val="3"/>
          <w:sz w:val="23"/>
          <w:u w:val="single"/>
        </w:rPr>
        <w:t>an  exten</w:t>
      </w:r>
      <w:r>
        <w:rPr>
          <w:rFonts w:ascii="Arial" w:eastAsia="Arial" w:hAnsi="Arial"/>
          <w:b/>
          <w:color w:val="000000"/>
          <w:spacing w:val="3"/>
          <w:sz w:val="23"/>
          <w:u w:val="single"/>
        </w:rPr>
        <w:t>sion</w:t>
      </w:r>
      <w:proofErr w:type="gramEnd"/>
      <w:r>
        <w:rPr>
          <w:rFonts w:ascii="Arial" w:eastAsia="Arial" w:hAnsi="Arial"/>
          <w:b/>
          <w:color w:val="000000"/>
          <w:spacing w:val="3"/>
          <w:sz w:val="23"/>
          <w:u w:val="single"/>
        </w:rPr>
        <w:t xml:space="preserve"> of time as soon as possible. </w:t>
      </w:r>
    </w:p>
    <w:p w:rsidR="007B1408" w:rsidRDefault="00243DB8">
      <w:pPr>
        <w:spacing w:before="279" w:line="274" w:lineRule="exact"/>
        <w:ind w:left="72"/>
        <w:jc w:val="both"/>
        <w:textAlignment w:val="baseline"/>
        <w:rPr>
          <w:rFonts w:ascii="Arial Narrow" w:eastAsia="Arial Narrow" w:hAnsi="Arial Narrow"/>
          <w:color w:val="000000"/>
          <w:sz w:val="24"/>
        </w:rPr>
      </w:pPr>
      <w:r>
        <w:rPr>
          <w:rFonts w:ascii="Arial Narrow" w:eastAsia="Arial Narrow" w:hAnsi="Arial Narrow"/>
          <w:color w:val="000000"/>
          <w:sz w:val="24"/>
        </w:rPr>
        <w:t>The written reply and/or meeting will comprise the service for the standard charge. Further enquiries will attract additional fees as set out in Appendix 1.</w:t>
      </w:r>
    </w:p>
    <w:p w:rsidR="007B1408" w:rsidRDefault="00243DB8">
      <w:pPr>
        <w:spacing w:before="282" w:line="279" w:lineRule="exact"/>
        <w:ind w:left="72"/>
        <w:jc w:val="both"/>
        <w:textAlignment w:val="baseline"/>
        <w:rPr>
          <w:rFonts w:ascii="Arial Narrow" w:eastAsia="Arial Narrow" w:hAnsi="Arial Narrow"/>
          <w:color w:val="000000"/>
          <w:sz w:val="24"/>
        </w:rPr>
      </w:pPr>
      <w:r>
        <w:rPr>
          <w:rFonts w:ascii="Arial Narrow" w:eastAsia="Arial Narrow" w:hAnsi="Arial Narrow"/>
          <w:color w:val="000000"/>
          <w:sz w:val="24"/>
        </w:rPr>
        <w:t>The written response will be verified by a Principal Planning Officer and will outline the main relevant planning issues, other constraints and requirements.</w:t>
      </w:r>
    </w:p>
    <w:p w:rsidR="007B1408" w:rsidRDefault="00243DB8">
      <w:pPr>
        <w:spacing w:before="280" w:line="278" w:lineRule="exact"/>
        <w:ind w:left="72"/>
        <w:jc w:val="both"/>
        <w:textAlignment w:val="baseline"/>
        <w:rPr>
          <w:rFonts w:ascii="Arial Narrow" w:eastAsia="Arial Narrow" w:hAnsi="Arial Narrow"/>
          <w:color w:val="000000"/>
          <w:spacing w:val="11"/>
          <w:sz w:val="24"/>
        </w:rPr>
      </w:pPr>
      <w:r>
        <w:rPr>
          <w:rFonts w:ascii="Arial Narrow" w:eastAsia="Arial Narrow" w:hAnsi="Arial Narrow"/>
          <w:color w:val="000000"/>
          <w:spacing w:val="11"/>
          <w:sz w:val="24"/>
        </w:rPr>
        <w:t xml:space="preserve">The Principal Planning Officers have the right to decline a request for pre-application advice where it is not considered </w:t>
      </w:r>
      <w:proofErr w:type="gramStart"/>
      <w:r>
        <w:rPr>
          <w:rFonts w:ascii="Arial Narrow" w:eastAsia="Arial Narrow" w:hAnsi="Arial Narrow"/>
          <w:color w:val="000000"/>
          <w:spacing w:val="11"/>
          <w:sz w:val="24"/>
        </w:rPr>
        <w:t>neither appropriate or</w:t>
      </w:r>
      <w:proofErr w:type="gramEnd"/>
      <w:r>
        <w:rPr>
          <w:rFonts w:ascii="Arial Narrow" w:eastAsia="Arial Narrow" w:hAnsi="Arial Narrow"/>
          <w:color w:val="000000"/>
          <w:spacing w:val="11"/>
          <w:sz w:val="24"/>
        </w:rPr>
        <w:t xml:space="preserve"> necessary or where insufficient information has been provided. No charge will be made in these cases.</w:t>
      </w:r>
    </w:p>
    <w:p w:rsidR="007B1408" w:rsidRDefault="00243DB8">
      <w:pPr>
        <w:spacing w:before="288" w:line="265" w:lineRule="exact"/>
        <w:ind w:left="72"/>
        <w:textAlignment w:val="baseline"/>
        <w:rPr>
          <w:rFonts w:ascii="Arial" w:eastAsia="Arial" w:hAnsi="Arial"/>
          <w:b/>
          <w:color w:val="000000"/>
          <w:spacing w:val="4"/>
          <w:sz w:val="24"/>
        </w:rPr>
      </w:pPr>
      <w:r>
        <w:rPr>
          <w:rFonts w:ascii="Arial" w:eastAsia="Arial" w:hAnsi="Arial"/>
          <w:b/>
          <w:color w:val="000000"/>
          <w:spacing w:val="4"/>
          <w:sz w:val="24"/>
        </w:rPr>
        <w:t>MEETINGS</w:t>
      </w:r>
    </w:p>
    <w:p w:rsidR="007B1408" w:rsidRDefault="00243DB8">
      <w:pPr>
        <w:spacing w:before="283" w:line="278" w:lineRule="exact"/>
        <w:ind w:left="72"/>
        <w:jc w:val="both"/>
        <w:textAlignment w:val="baseline"/>
        <w:rPr>
          <w:rFonts w:ascii="Arial Narrow" w:eastAsia="Arial Narrow" w:hAnsi="Arial Narrow"/>
          <w:color w:val="000000"/>
          <w:spacing w:val="10"/>
          <w:sz w:val="24"/>
        </w:rPr>
      </w:pPr>
      <w:r>
        <w:rPr>
          <w:rFonts w:ascii="Arial Narrow" w:eastAsia="Arial Narrow" w:hAnsi="Arial Narrow"/>
          <w:color w:val="000000"/>
          <w:spacing w:val="10"/>
          <w:sz w:val="24"/>
        </w:rPr>
        <w:t>If a meeting is requested the enquiry will be checked to see whether the appropriate level of information and appropriate fee has been submitted as set out above and the Case Officer will contact you to arrange a suitable date for a meeting within the abov</w:t>
      </w:r>
      <w:r>
        <w:rPr>
          <w:rFonts w:ascii="Arial Narrow" w:eastAsia="Arial Narrow" w:hAnsi="Arial Narrow"/>
          <w:color w:val="000000"/>
          <w:spacing w:val="10"/>
          <w:sz w:val="24"/>
        </w:rPr>
        <w:t>e timescales.</w:t>
      </w:r>
    </w:p>
    <w:p w:rsidR="007B1408" w:rsidRDefault="00243DB8">
      <w:pPr>
        <w:spacing w:before="282" w:line="279" w:lineRule="exact"/>
        <w:ind w:left="72"/>
        <w:jc w:val="both"/>
        <w:textAlignment w:val="baseline"/>
        <w:rPr>
          <w:rFonts w:ascii="Arial Narrow" w:eastAsia="Arial Narrow" w:hAnsi="Arial Narrow"/>
          <w:color w:val="000000"/>
          <w:sz w:val="24"/>
        </w:rPr>
      </w:pPr>
      <w:r>
        <w:rPr>
          <w:rFonts w:ascii="Arial Narrow" w:eastAsia="Arial Narrow" w:hAnsi="Arial Narrow"/>
          <w:color w:val="000000"/>
          <w:sz w:val="24"/>
        </w:rPr>
        <w:t>Attendance of other officers at the meeting, including specialist advisors, will be at the Case O</w:t>
      </w:r>
      <w:r>
        <w:rPr>
          <w:rFonts w:ascii="Tahoma" w:eastAsia="Tahoma" w:hAnsi="Tahoma"/>
          <w:color w:val="000000"/>
          <w:sz w:val="21"/>
        </w:rPr>
        <w:t>fficer’s discr</w:t>
      </w:r>
      <w:r>
        <w:rPr>
          <w:rFonts w:ascii="Arial Narrow" w:eastAsia="Arial Narrow" w:hAnsi="Arial Narrow"/>
          <w:color w:val="000000"/>
          <w:sz w:val="24"/>
        </w:rPr>
        <w:t>etion.</w:t>
      </w:r>
    </w:p>
    <w:p w:rsidR="007B1408" w:rsidRDefault="007B1408">
      <w:pPr>
        <w:sectPr w:rsidR="007B1408">
          <w:pgSz w:w="12240" w:h="15840"/>
          <w:pgMar w:top="520" w:right="1424" w:bottom="770" w:left="1356" w:header="720" w:footer="720" w:gutter="0"/>
          <w:cols w:space="720"/>
        </w:sectPr>
      </w:pPr>
    </w:p>
    <w:p w:rsidR="007B1408" w:rsidRDefault="004F0EE2">
      <w:pPr>
        <w:rPr>
          <w:sz w:val="2"/>
        </w:rPr>
      </w:pPr>
      <w:r>
        <w:rPr>
          <w:noProof/>
          <w:lang w:val="en-GB" w:eastAsia="en-GB"/>
        </w:rPr>
        <mc:AlternateContent>
          <mc:Choice Requires="wps">
            <w:drawing>
              <wp:anchor distT="0" distB="0" distL="0" distR="0" simplePos="0" relativeHeight="251657728" behindDoc="1" locked="0" layoutInCell="1" allowOverlap="1">
                <wp:simplePos x="0" y="0"/>
                <wp:positionH relativeFrom="page">
                  <wp:posOffset>3777615</wp:posOffset>
                </wp:positionH>
                <wp:positionV relativeFrom="page">
                  <wp:posOffset>9312275</wp:posOffset>
                </wp:positionV>
                <wp:extent cx="186690" cy="138430"/>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408" w:rsidRDefault="00243DB8">
                            <w:pPr>
                              <w:spacing w:before="4" w:line="206" w:lineRule="exact"/>
                              <w:textAlignment w:val="baseline"/>
                              <w:rPr>
                                <w:rFonts w:ascii="Arial" w:eastAsia="Arial" w:hAnsi="Arial"/>
                                <w:b/>
                                <w:color w:val="000000"/>
                                <w:sz w:val="19"/>
                              </w:rPr>
                            </w:pPr>
                            <w:r>
                              <w:rPr>
                                <w:rFonts w:ascii="Arial" w:eastAsia="Arial" w:hAnsi="Arial"/>
                                <w:b/>
                                <w:color w:val="000000"/>
                                <w:sz w:val="1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297.45pt;margin-top:733.25pt;width:14.7pt;height:10.9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" filled="f" stroked="f">
                <v:textbox inset="0,0,0,0">
                  <w:txbxContent>
                    <w:p w:rsidR="007B1408" w:rsidRDefault="00243DB8">
                      <w:pPr>
                        <w:spacing w:before="4" w:line="206" w:lineRule="exact"/>
                        <w:textAlignment w:val="baseline"/>
                        <w:rPr>
                          <w:rFonts w:ascii="Arial" w:eastAsia="Arial" w:hAnsi="Arial"/>
                          <w:b/>
                          <w:color w:val="000000"/>
                          <w:sz w:val="19"/>
                        </w:rPr>
                      </w:pPr>
                      <w:r>
                        <w:rPr>
                          <w:rFonts w:ascii="Arial" w:eastAsia="Arial" w:hAnsi="Arial"/>
                          <w:b/>
                          <w:color w:val="000000"/>
                          <w:sz w:val="19"/>
                        </w:rPr>
                        <w:t>6</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262"/>
        <w:gridCol w:w="8198"/>
      </w:tblGrid>
      <w:tr w:rsidR="007B1408">
        <w:tblPrEx>
          <w:tblCellMar>
            <w:top w:w="0" w:type="dxa"/>
            <w:bottom w:w="0" w:type="dxa"/>
          </w:tblCellMar>
        </w:tblPrEx>
        <w:trPr>
          <w:trHeight w:hRule="exact" w:val="1818"/>
        </w:trPr>
        <w:tc>
          <w:tcPr>
            <w:tcW w:w="1262" w:type="dxa"/>
            <w:tcBorders>
              <w:top w:val="none" w:sz="0" w:space="0" w:color="000000"/>
              <w:left w:val="none" w:sz="0" w:space="0" w:color="000000"/>
              <w:bottom w:val="none" w:sz="0" w:space="0" w:color="000000"/>
              <w:right w:val="none" w:sz="0" w:space="0" w:color="000000"/>
            </w:tcBorders>
          </w:tcPr>
          <w:p w:rsidR="007B1408" w:rsidRDefault="00243DB8">
            <w:pPr>
              <w:spacing w:before="18"/>
              <w:ind w:left="28"/>
              <w:jc w:val="center"/>
              <w:textAlignment w:val="baseline"/>
            </w:pPr>
            <w:r>
              <w:rPr>
                <w:noProof/>
                <w:lang w:val="en-GB" w:eastAsia="en-GB"/>
              </w:rPr>
              <w:drawing>
                <wp:inline distT="0" distB="0" distL="0" distR="0">
                  <wp:extent cx="783590" cy="114300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1"/>
                          <a:stretch>
                            <a:fillRect/>
                          </a:stretch>
                        </pic:blipFill>
                        <pic:spPr>
                          <a:xfrm>
                            <a:off x="0" y="0"/>
                            <a:ext cx="783590" cy="1143000"/>
                          </a:xfrm>
                          <a:prstGeom prst="rect">
                            <a:avLst/>
                          </a:prstGeom>
                        </pic:spPr>
                      </pic:pic>
                    </a:graphicData>
                  </a:graphic>
                </wp:inline>
              </w:drawing>
            </w:r>
          </w:p>
        </w:tc>
        <w:tc>
          <w:tcPr>
            <w:tcW w:w="8198" w:type="dxa"/>
            <w:tcBorders>
              <w:top w:val="none" w:sz="0" w:space="0" w:color="000000"/>
              <w:left w:val="none" w:sz="0" w:space="0" w:color="000000"/>
              <w:bottom w:val="none" w:sz="0" w:space="0" w:color="000000"/>
              <w:right w:val="none" w:sz="0" w:space="0" w:color="000000"/>
            </w:tcBorders>
            <w:vAlign w:val="center"/>
          </w:tcPr>
          <w:p w:rsidR="007B1408" w:rsidRDefault="00243DB8">
            <w:pPr>
              <w:spacing w:before="638" w:after="434" w:line="370" w:lineRule="exact"/>
              <w:ind w:left="288"/>
              <w:jc w:val="center"/>
              <w:textAlignment w:val="baseline"/>
              <w:rPr>
                <w:rFonts w:ascii="Arial" w:eastAsia="Arial" w:hAnsi="Arial"/>
                <w:b/>
                <w:color w:val="A6A6A6"/>
                <w:sz w:val="30"/>
              </w:rPr>
            </w:pPr>
            <w:r>
              <w:rPr>
                <w:rFonts w:ascii="Arial" w:eastAsia="Arial" w:hAnsi="Arial"/>
                <w:b/>
                <w:color w:val="A6A6A6"/>
                <w:sz w:val="30"/>
              </w:rPr>
              <w:t xml:space="preserve">PRE-APPLICATION PLANNING ADVICE CHARGES </w:t>
            </w:r>
            <w:r>
              <w:rPr>
                <w:rFonts w:ascii="Arial" w:eastAsia="Arial" w:hAnsi="Arial"/>
                <w:b/>
                <w:color w:val="A6A6A6"/>
                <w:sz w:val="30"/>
              </w:rPr>
              <w:br/>
              <w:t xml:space="preserve">Guidance Note </w:t>
            </w:r>
            <w:r>
              <w:rPr>
                <w:rFonts w:ascii="Arial" w:eastAsia="Arial" w:hAnsi="Arial"/>
                <w:color w:val="A6A6A6"/>
                <w:w w:val="40"/>
                <w:sz w:val="38"/>
              </w:rPr>
              <w:t xml:space="preserve">– </w:t>
            </w:r>
            <w:r>
              <w:rPr>
                <w:rFonts w:ascii="Arial" w:eastAsia="Arial" w:hAnsi="Arial"/>
                <w:b/>
                <w:color w:val="A6A6A6"/>
                <w:sz w:val="30"/>
              </w:rPr>
              <w:t>1 April 2014</w:t>
            </w:r>
          </w:p>
        </w:tc>
      </w:tr>
    </w:tbl>
    <w:p w:rsidR="007B1408" w:rsidRDefault="007B1408">
      <w:pPr>
        <w:spacing w:after="162" w:line="20" w:lineRule="exact"/>
      </w:pPr>
    </w:p>
    <w:p w:rsidR="007B1408" w:rsidRDefault="00243DB8">
      <w:pPr>
        <w:spacing w:before="8" w:line="278" w:lineRule="exact"/>
        <w:ind w:left="72"/>
        <w:jc w:val="both"/>
        <w:textAlignment w:val="baseline"/>
        <w:rPr>
          <w:rFonts w:ascii="Arial Narrow" w:eastAsia="Arial Narrow" w:hAnsi="Arial Narrow"/>
          <w:color w:val="000000"/>
          <w:spacing w:val="9"/>
          <w:sz w:val="24"/>
        </w:rPr>
      </w:pPr>
      <w:r>
        <w:rPr>
          <w:rFonts w:ascii="Arial Narrow" w:eastAsia="Arial Narrow" w:hAnsi="Arial Narrow"/>
          <w:color w:val="000000"/>
          <w:spacing w:val="9"/>
          <w:sz w:val="24"/>
        </w:rPr>
        <w:t xml:space="preserve">If you have requested a written response </w:t>
      </w:r>
      <w:proofErr w:type="spellStart"/>
      <w:r>
        <w:rPr>
          <w:rFonts w:ascii="Arial Narrow" w:eastAsia="Arial Narrow" w:hAnsi="Arial Narrow"/>
          <w:color w:val="000000"/>
          <w:spacing w:val="9"/>
          <w:sz w:val="24"/>
        </w:rPr>
        <w:t>summarising</w:t>
      </w:r>
      <w:proofErr w:type="spellEnd"/>
      <w:r>
        <w:rPr>
          <w:rFonts w:ascii="Arial Narrow" w:eastAsia="Arial Narrow" w:hAnsi="Arial Narrow"/>
          <w:color w:val="000000"/>
          <w:spacing w:val="9"/>
          <w:sz w:val="24"/>
        </w:rPr>
        <w:t xml:space="preserve"> matters discussed at the meeting, the Case Officer will aim to provide this within the timescales set out in Appendix 1 or any other alternative timescale as agreed at the meeting.</w:t>
      </w:r>
    </w:p>
    <w:p w:rsidR="007B1408" w:rsidRDefault="00243DB8">
      <w:pPr>
        <w:spacing w:before="291" w:line="276" w:lineRule="exact"/>
        <w:ind w:left="72"/>
        <w:textAlignment w:val="baseline"/>
        <w:rPr>
          <w:rFonts w:ascii="Arial" w:eastAsia="Arial" w:hAnsi="Arial"/>
          <w:b/>
          <w:color w:val="000000"/>
          <w:spacing w:val="1"/>
          <w:sz w:val="24"/>
        </w:rPr>
      </w:pPr>
      <w:r>
        <w:rPr>
          <w:rFonts w:ascii="Arial" w:eastAsia="Arial" w:hAnsi="Arial"/>
          <w:b/>
          <w:color w:val="000000"/>
          <w:spacing w:val="1"/>
          <w:sz w:val="24"/>
        </w:rPr>
        <w:t>PLEASE NOTE</w:t>
      </w:r>
    </w:p>
    <w:p w:rsidR="007B1408" w:rsidRDefault="00243DB8">
      <w:pPr>
        <w:spacing w:before="274" w:line="278" w:lineRule="exact"/>
        <w:ind w:left="72"/>
        <w:jc w:val="both"/>
        <w:textAlignment w:val="baseline"/>
        <w:rPr>
          <w:rFonts w:ascii="Arial Narrow" w:eastAsia="Arial Narrow" w:hAnsi="Arial Narrow"/>
          <w:color w:val="000000"/>
          <w:spacing w:val="9"/>
          <w:sz w:val="24"/>
        </w:rPr>
      </w:pPr>
      <w:r>
        <w:rPr>
          <w:rFonts w:ascii="Arial Narrow" w:eastAsia="Arial Narrow" w:hAnsi="Arial Narrow"/>
          <w:color w:val="000000"/>
          <w:spacing w:val="9"/>
          <w:sz w:val="24"/>
        </w:rPr>
        <w:t>Any advice given by Authority officers for pre-application enquiries does not infer any formal decision by the Local Planning Authority. Any views or opinions are given without prejudice to the formal consideration of any planning application.</w:t>
      </w:r>
    </w:p>
    <w:p w:rsidR="007B1408" w:rsidRDefault="00243DB8">
      <w:pPr>
        <w:spacing w:before="281" w:line="278" w:lineRule="exact"/>
        <w:ind w:left="72"/>
        <w:jc w:val="both"/>
        <w:textAlignment w:val="baseline"/>
        <w:rPr>
          <w:rFonts w:ascii="Arial Narrow" w:eastAsia="Arial Narrow" w:hAnsi="Arial Narrow"/>
          <w:color w:val="000000"/>
          <w:spacing w:val="11"/>
          <w:sz w:val="24"/>
        </w:rPr>
      </w:pPr>
      <w:r>
        <w:rPr>
          <w:rFonts w:ascii="Arial Narrow" w:eastAsia="Arial Narrow" w:hAnsi="Arial Narrow"/>
          <w:color w:val="000000"/>
          <w:spacing w:val="11"/>
          <w:sz w:val="24"/>
        </w:rPr>
        <w:t>The final de</w:t>
      </w:r>
      <w:r>
        <w:rPr>
          <w:rFonts w:ascii="Arial Narrow" w:eastAsia="Arial Narrow" w:hAnsi="Arial Narrow"/>
          <w:color w:val="000000"/>
          <w:spacing w:val="11"/>
          <w:sz w:val="24"/>
        </w:rPr>
        <w:t>cision on any application that you may then subsequently make can only be taken after the Authority has consulted local people, statutory consultees and any other interested parties. The final decision on an application will be made by the Planning and Rig</w:t>
      </w:r>
      <w:r>
        <w:rPr>
          <w:rFonts w:ascii="Arial Narrow" w:eastAsia="Arial Narrow" w:hAnsi="Arial Narrow"/>
          <w:color w:val="000000"/>
          <w:spacing w:val="11"/>
          <w:sz w:val="24"/>
        </w:rPr>
        <w:t xml:space="preserve">hts of Way </w:t>
      </w:r>
      <w:r>
        <w:rPr>
          <w:rFonts w:ascii="Tahoma" w:eastAsia="Tahoma" w:hAnsi="Tahoma"/>
          <w:color w:val="000000"/>
          <w:spacing w:val="11"/>
          <w:sz w:val="21"/>
        </w:rPr>
        <w:t xml:space="preserve">Committee or under delegated powers in accordance with the Authority’s approved Scheme of </w:t>
      </w:r>
      <w:r>
        <w:rPr>
          <w:rFonts w:ascii="Arial Narrow" w:eastAsia="Arial Narrow" w:hAnsi="Arial Narrow"/>
          <w:color w:val="000000"/>
          <w:spacing w:val="11"/>
          <w:sz w:val="24"/>
        </w:rPr>
        <w:t>Delegation and will be based on all of the information available at that time. You should therefore be aware that Officers cannot guarantee the final forma</w:t>
      </w:r>
      <w:r>
        <w:rPr>
          <w:rFonts w:ascii="Arial Narrow" w:eastAsia="Arial Narrow" w:hAnsi="Arial Narrow"/>
          <w:color w:val="000000"/>
          <w:spacing w:val="11"/>
          <w:sz w:val="24"/>
        </w:rPr>
        <w:t>l decision that will be made on your application(s).</w:t>
      </w:r>
    </w:p>
    <w:p w:rsidR="007B1408" w:rsidRDefault="00243DB8">
      <w:pPr>
        <w:spacing w:before="280" w:line="278" w:lineRule="exact"/>
        <w:ind w:left="72"/>
        <w:jc w:val="both"/>
        <w:textAlignment w:val="baseline"/>
        <w:rPr>
          <w:rFonts w:ascii="Arial Narrow" w:eastAsia="Arial Narrow" w:hAnsi="Arial Narrow"/>
          <w:color w:val="000000"/>
          <w:spacing w:val="9"/>
          <w:sz w:val="24"/>
        </w:rPr>
      </w:pPr>
      <w:r>
        <w:rPr>
          <w:rFonts w:ascii="Arial Narrow" w:eastAsia="Arial Narrow" w:hAnsi="Arial Narrow"/>
          <w:color w:val="000000"/>
          <w:spacing w:val="9"/>
          <w:sz w:val="24"/>
        </w:rPr>
        <w:t>Any pre-application advice that has been provided will be carefully considered in reaching a decision or recommendation on a subsequent application, subject to the proviso that circumstances and informat</w:t>
      </w:r>
      <w:r>
        <w:rPr>
          <w:rFonts w:ascii="Arial Narrow" w:eastAsia="Arial Narrow" w:hAnsi="Arial Narrow"/>
          <w:color w:val="000000"/>
          <w:spacing w:val="9"/>
          <w:sz w:val="24"/>
        </w:rPr>
        <w:t>ion may change or come to light that could alter that position. Due to changes in planning policies, legislation and case law, the relevance of the pre-application advice may decline over time.</w:t>
      </w:r>
    </w:p>
    <w:p w:rsidR="007B1408" w:rsidRDefault="00243DB8">
      <w:pPr>
        <w:spacing w:before="281" w:line="278" w:lineRule="exact"/>
        <w:ind w:left="72"/>
        <w:jc w:val="both"/>
        <w:textAlignment w:val="baseline"/>
        <w:rPr>
          <w:rFonts w:ascii="Arial Narrow" w:eastAsia="Arial Narrow" w:hAnsi="Arial Narrow"/>
          <w:color w:val="000000"/>
          <w:spacing w:val="11"/>
          <w:sz w:val="24"/>
        </w:rPr>
      </w:pPr>
      <w:r>
        <w:rPr>
          <w:rFonts w:ascii="Arial Narrow" w:eastAsia="Arial Narrow" w:hAnsi="Arial Narrow"/>
          <w:color w:val="000000"/>
          <w:spacing w:val="11"/>
          <w:sz w:val="24"/>
        </w:rPr>
        <w:t>Information related to pre-application discussions may be subj</w:t>
      </w:r>
      <w:r>
        <w:rPr>
          <w:rFonts w:ascii="Arial Narrow" w:eastAsia="Arial Narrow" w:hAnsi="Arial Narrow"/>
          <w:color w:val="000000"/>
          <w:spacing w:val="11"/>
          <w:sz w:val="24"/>
        </w:rPr>
        <w:t>ect to requests under the Freedom of Information Act 2000 and the Environmental Information Regulations 2004 albeit some exemptions from the need to disclose commercially sensitive information applies. In cases where prospective applicants consider that sp</w:t>
      </w:r>
      <w:r>
        <w:rPr>
          <w:rFonts w:ascii="Arial Narrow" w:eastAsia="Arial Narrow" w:hAnsi="Arial Narrow"/>
          <w:color w:val="000000"/>
          <w:spacing w:val="11"/>
          <w:sz w:val="24"/>
        </w:rPr>
        <w:t>ecific information is exempt the justification for their position should be provided to the local planning authority.</w:t>
      </w:r>
    </w:p>
    <w:p w:rsidR="007B1408" w:rsidRDefault="00243DB8">
      <w:pPr>
        <w:spacing w:before="248" w:after="247" w:line="276" w:lineRule="exact"/>
        <w:ind w:left="72"/>
        <w:textAlignment w:val="baseline"/>
        <w:rPr>
          <w:rFonts w:ascii="Arial" w:eastAsia="Arial" w:hAnsi="Arial"/>
          <w:b/>
          <w:color w:val="000000"/>
          <w:spacing w:val="9"/>
          <w:sz w:val="24"/>
        </w:rPr>
      </w:pPr>
      <w:r>
        <w:rPr>
          <w:rFonts w:ascii="Arial" w:eastAsia="Arial" w:hAnsi="Arial"/>
          <w:b/>
          <w:color w:val="000000"/>
          <w:spacing w:val="9"/>
          <w:sz w:val="24"/>
        </w:rPr>
        <w:t>USEFUL CONTACT DETAILS AND WEBLINKS</w:t>
      </w:r>
    </w:p>
    <w:tbl>
      <w:tblPr>
        <w:tblW w:w="0" w:type="auto"/>
        <w:tblLayout w:type="fixed"/>
        <w:tblCellMar>
          <w:left w:w="0" w:type="dxa"/>
          <w:right w:w="0" w:type="dxa"/>
        </w:tblCellMar>
        <w:tblLook w:val="0000" w:firstRow="0" w:lastRow="0" w:firstColumn="0" w:lastColumn="0" w:noHBand="0" w:noVBand="0"/>
      </w:tblPr>
      <w:tblGrid>
        <w:gridCol w:w="4449"/>
        <w:gridCol w:w="5011"/>
      </w:tblGrid>
      <w:tr w:rsidR="007B1408">
        <w:tblPrEx>
          <w:tblCellMar>
            <w:top w:w="0" w:type="dxa"/>
            <w:bottom w:w="0" w:type="dxa"/>
          </w:tblCellMar>
        </w:tblPrEx>
        <w:trPr>
          <w:trHeight w:hRule="exact" w:val="2524"/>
        </w:trPr>
        <w:tc>
          <w:tcPr>
            <w:tcW w:w="4449" w:type="dxa"/>
            <w:tcBorders>
              <w:top w:val="none" w:sz="0" w:space="0" w:color="000000"/>
              <w:left w:val="none" w:sz="0" w:space="0" w:color="000000"/>
              <w:bottom w:val="none" w:sz="0" w:space="0" w:color="000000"/>
              <w:right w:val="none" w:sz="0" w:space="0" w:color="000000"/>
            </w:tcBorders>
          </w:tcPr>
          <w:p w:rsidR="007B1408" w:rsidRDefault="00243DB8">
            <w:pPr>
              <w:spacing w:line="278"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Planning Department</w:t>
            </w:r>
          </w:p>
          <w:p w:rsidR="007B1408" w:rsidRDefault="00243DB8">
            <w:pPr>
              <w:spacing w:line="278"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Brecon Beacons National Park Authority</w:t>
            </w:r>
          </w:p>
          <w:p w:rsidR="007B1408" w:rsidRDefault="00243DB8">
            <w:pPr>
              <w:spacing w:before="1" w:line="278" w:lineRule="exact"/>
              <w:ind w:left="72"/>
              <w:textAlignment w:val="baseline"/>
              <w:rPr>
                <w:rFonts w:ascii="Arial Narrow" w:eastAsia="Arial Narrow" w:hAnsi="Arial Narrow"/>
                <w:color w:val="000000"/>
                <w:sz w:val="24"/>
              </w:rPr>
            </w:pPr>
            <w:proofErr w:type="spellStart"/>
            <w:r>
              <w:rPr>
                <w:rFonts w:ascii="Arial Narrow" w:eastAsia="Arial Narrow" w:hAnsi="Arial Narrow"/>
                <w:color w:val="000000"/>
                <w:sz w:val="24"/>
              </w:rPr>
              <w:t>Plas</w:t>
            </w:r>
            <w:proofErr w:type="spellEnd"/>
            <w:r>
              <w:rPr>
                <w:rFonts w:ascii="Arial Narrow" w:eastAsia="Arial Narrow" w:hAnsi="Arial Narrow"/>
                <w:color w:val="000000"/>
                <w:sz w:val="24"/>
              </w:rPr>
              <w:t xml:space="preserve"> y </w:t>
            </w:r>
            <w:proofErr w:type="spellStart"/>
            <w:r>
              <w:rPr>
                <w:rFonts w:ascii="Arial Narrow" w:eastAsia="Arial Narrow" w:hAnsi="Arial Narrow"/>
                <w:color w:val="000000"/>
                <w:sz w:val="24"/>
              </w:rPr>
              <w:t>Ffynnon</w:t>
            </w:r>
            <w:proofErr w:type="spellEnd"/>
          </w:p>
          <w:p w:rsidR="007B1408" w:rsidRDefault="00243DB8">
            <w:pPr>
              <w:spacing w:line="278"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Cambrian Way</w:t>
            </w:r>
          </w:p>
          <w:p w:rsidR="007B1408" w:rsidRDefault="00243DB8">
            <w:pPr>
              <w:spacing w:before="1" w:line="278"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Brecon</w:t>
            </w:r>
          </w:p>
          <w:p w:rsidR="007B1408" w:rsidRDefault="00243DB8">
            <w:pPr>
              <w:spacing w:line="278"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LD3 7HP</w:t>
            </w:r>
          </w:p>
          <w:p w:rsidR="007B1408" w:rsidRDefault="00243DB8">
            <w:pPr>
              <w:spacing w:line="278"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Tel: 01874 620431</w:t>
            </w:r>
          </w:p>
          <w:p w:rsidR="007B1408" w:rsidRDefault="00243DB8">
            <w:pPr>
              <w:spacing w:before="9" w:line="274" w:lineRule="exact"/>
              <w:ind w:left="72"/>
              <w:textAlignment w:val="baseline"/>
              <w:rPr>
                <w:rFonts w:ascii="Arial Narrow" w:eastAsia="Arial Narrow" w:hAnsi="Arial Narrow"/>
                <w:color w:val="0000FF"/>
                <w:sz w:val="25"/>
                <w:u w:val="single"/>
              </w:rPr>
            </w:pPr>
            <w:hyperlink r:id="rId14">
              <w:r>
                <w:rPr>
                  <w:rFonts w:ascii="Arial Narrow" w:eastAsia="Arial Narrow" w:hAnsi="Arial Narrow"/>
                  <w:color w:val="0000FF"/>
                  <w:sz w:val="25"/>
                  <w:u w:val="single"/>
                </w:rPr>
                <w:t>planning.enquiries@beacons-npa.gov.uk</w:t>
              </w:r>
            </w:hyperlink>
          </w:p>
          <w:p w:rsidR="007B1408" w:rsidRDefault="00243DB8">
            <w:pPr>
              <w:spacing w:line="263" w:lineRule="exact"/>
              <w:ind w:left="72"/>
              <w:textAlignment w:val="baseline"/>
              <w:rPr>
                <w:rFonts w:ascii="Arial Narrow" w:eastAsia="Arial Narrow" w:hAnsi="Arial Narrow"/>
                <w:color w:val="0000FF"/>
                <w:sz w:val="25"/>
                <w:u w:val="single"/>
              </w:rPr>
            </w:pPr>
            <w:hyperlink r:id="rId15">
              <w:r>
                <w:rPr>
                  <w:rFonts w:ascii="Arial Narrow" w:eastAsia="Arial Narrow" w:hAnsi="Arial Narrow"/>
                  <w:color w:val="0000FF"/>
                  <w:sz w:val="25"/>
                  <w:u w:val="single"/>
                </w:rPr>
                <w:t>www.beacons-npa.gov.uk</w:t>
              </w:r>
            </w:hyperlink>
          </w:p>
        </w:tc>
        <w:tc>
          <w:tcPr>
            <w:tcW w:w="5011" w:type="dxa"/>
            <w:tcBorders>
              <w:top w:val="none" w:sz="0" w:space="0" w:color="000000"/>
              <w:left w:val="none" w:sz="0" w:space="0" w:color="000000"/>
              <w:bottom w:val="none" w:sz="0" w:space="0" w:color="000000"/>
              <w:right w:val="none" w:sz="0" w:space="0" w:color="000000"/>
            </w:tcBorders>
          </w:tcPr>
          <w:p w:rsidR="007B1408" w:rsidRDefault="00243DB8">
            <w:pPr>
              <w:spacing w:line="278" w:lineRule="exact"/>
              <w:ind w:left="432" w:right="72"/>
              <w:jc w:val="both"/>
              <w:textAlignment w:val="baseline"/>
              <w:rPr>
                <w:rFonts w:ascii="Arial" w:eastAsia="Arial" w:hAnsi="Arial"/>
                <w:b/>
                <w:color w:val="000000"/>
                <w:sz w:val="24"/>
              </w:rPr>
            </w:pPr>
            <w:r>
              <w:rPr>
                <w:rFonts w:ascii="Arial" w:eastAsia="Arial" w:hAnsi="Arial"/>
                <w:b/>
                <w:color w:val="000000"/>
                <w:sz w:val="24"/>
              </w:rPr>
              <w:t>Planning Portal -</w:t>
            </w:r>
            <w:r>
              <w:rPr>
                <w:rFonts w:ascii="Arial Narrow" w:eastAsia="Arial Narrow" w:hAnsi="Arial Narrow"/>
                <w:color w:val="0000FF"/>
                <w:sz w:val="25"/>
                <w:u w:val="single"/>
              </w:rPr>
              <w:t xml:space="preserve"> </w:t>
            </w:r>
            <w:hyperlink r:id="rId16">
              <w:r>
                <w:rPr>
                  <w:rFonts w:ascii="Arial Narrow" w:eastAsia="Arial Narrow" w:hAnsi="Arial Narrow"/>
                  <w:color w:val="0000FF"/>
                  <w:sz w:val="25"/>
                  <w:u w:val="single"/>
                </w:rPr>
                <w:t>www.planningportal.gov.uk</w:t>
              </w:r>
            </w:hyperlink>
            <w:r>
              <w:rPr>
                <w:rFonts w:ascii="Arial Narrow" w:eastAsia="Arial Narrow" w:hAnsi="Arial Narrow"/>
                <w:color w:val="0000FF"/>
                <w:sz w:val="24"/>
              </w:rPr>
              <w:t xml:space="preserve"> </w:t>
            </w:r>
            <w:r>
              <w:rPr>
                <w:rFonts w:ascii="Tahoma" w:eastAsia="Tahoma" w:hAnsi="Tahoma"/>
                <w:color w:val="000000"/>
                <w:sz w:val="21"/>
              </w:rPr>
              <w:t xml:space="preserve">– </w:t>
            </w:r>
            <w:r>
              <w:rPr>
                <w:rFonts w:ascii="Arial Narrow" w:eastAsia="Arial Narrow" w:hAnsi="Arial Narrow"/>
                <w:color w:val="000000"/>
                <w:sz w:val="24"/>
              </w:rPr>
              <w:t>please ensure that you are viewing the wales version of the planning portal (indicated in top right corner of website).</w:t>
            </w:r>
          </w:p>
          <w:p w:rsidR="007B1408" w:rsidRDefault="00243DB8">
            <w:pPr>
              <w:spacing w:before="279" w:after="546" w:line="278" w:lineRule="exact"/>
              <w:ind w:left="432" w:right="144"/>
              <w:textAlignment w:val="baseline"/>
              <w:rPr>
                <w:rFonts w:ascii="Arial" w:eastAsia="Arial" w:hAnsi="Arial"/>
                <w:b/>
                <w:color w:val="000000"/>
                <w:sz w:val="24"/>
              </w:rPr>
            </w:pPr>
            <w:r>
              <w:rPr>
                <w:rFonts w:ascii="Arial" w:eastAsia="Arial" w:hAnsi="Arial"/>
                <w:b/>
                <w:color w:val="000000"/>
                <w:sz w:val="24"/>
              </w:rPr>
              <w:t xml:space="preserve">Welsh Government/Planning webpage </w:t>
            </w:r>
            <w:r>
              <w:rPr>
                <w:rFonts w:ascii="Arial Narrow" w:eastAsia="Arial Narrow" w:hAnsi="Arial Narrow"/>
                <w:color w:val="000000"/>
                <w:sz w:val="24"/>
              </w:rPr>
              <w:t xml:space="preserve">- </w:t>
            </w:r>
            <w:hyperlink r:id="rId17">
              <w:r>
                <w:rPr>
                  <w:rFonts w:ascii="Arial Narrow" w:eastAsia="Arial Narrow" w:hAnsi="Arial Narrow"/>
                  <w:color w:val="0000FF"/>
                  <w:sz w:val="25"/>
                  <w:u w:val="single"/>
                </w:rPr>
                <w:t>http://wales.gov.uk/t</w:t>
              </w:r>
              <w:r>
                <w:rPr>
                  <w:rFonts w:ascii="Arial Narrow" w:eastAsia="Arial Narrow" w:hAnsi="Arial Narrow"/>
                  <w:color w:val="0000FF"/>
                  <w:sz w:val="25"/>
                  <w:u w:val="single"/>
                </w:rPr>
                <w:t>o</w:t>
              </w:r>
              <w:r>
                <w:rPr>
                  <w:rFonts w:ascii="Arial Narrow" w:eastAsia="Arial Narrow" w:hAnsi="Arial Narrow"/>
                  <w:color w:val="0000FF"/>
                  <w:sz w:val="25"/>
                  <w:u w:val="single"/>
                </w:rPr>
                <w:t>pics/planning/?lang=en</w:t>
              </w:r>
            </w:hyperlink>
            <w:r>
              <w:rPr>
                <w:rFonts w:ascii="Arial Narrow" w:eastAsia="Arial Narrow" w:hAnsi="Arial Narrow"/>
                <w:color w:val="0000FF"/>
                <w:sz w:val="25"/>
                <w:u w:val="single"/>
              </w:rPr>
              <w:t xml:space="preserve"> </w:t>
            </w:r>
          </w:p>
        </w:tc>
      </w:tr>
    </w:tbl>
    <w:p w:rsidR="007B1408" w:rsidRDefault="007B1408">
      <w:pPr>
        <w:sectPr w:rsidR="007B1408">
          <w:pgSz w:w="12240" w:h="15840"/>
          <w:pgMar w:top="520" w:right="1426" w:bottom="779" w:left="1354" w:header="720" w:footer="720" w:gutter="0"/>
          <w:cols w:space="720"/>
        </w:sectPr>
      </w:pPr>
    </w:p>
    <w:p w:rsidR="007B1408" w:rsidRDefault="00243DB8">
      <w:pPr>
        <w:spacing w:before="36" w:after="282" w:line="371" w:lineRule="exact"/>
        <w:ind w:left="144"/>
        <w:textAlignment w:val="baseline"/>
        <w:rPr>
          <w:rFonts w:ascii="Arial" w:eastAsia="Arial" w:hAnsi="Arial"/>
          <w:color w:val="000000"/>
          <w:spacing w:val="13"/>
          <w:sz w:val="32"/>
        </w:rPr>
      </w:pPr>
      <w:r>
        <w:rPr>
          <w:rFonts w:ascii="Arial" w:eastAsia="Arial" w:hAnsi="Arial"/>
          <w:color w:val="000000"/>
          <w:spacing w:val="13"/>
          <w:sz w:val="32"/>
        </w:rPr>
        <w:t xml:space="preserve">APPENDIX 1: PRE-APPLICATION CHARGING SCHEDULE </w:t>
      </w:r>
      <w:r>
        <w:rPr>
          <w:rFonts w:ascii="Arial Narrow" w:eastAsia="Arial Narrow" w:hAnsi="Arial Narrow"/>
          <w:color w:val="000000"/>
          <w:spacing w:val="13"/>
          <w:sz w:val="33"/>
        </w:rPr>
        <w:t>(Including VAT)</w:t>
      </w:r>
    </w:p>
    <w:tbl>
      <w:tblPr>
        <w:tblW w:w="0" w:type="auto"/>
        <w:tblInd w:w="14" w:type="dxa"/>
        <w:tblLayout w:type="fixed"/>
        <w:tblCellMar>
          <w:left w:w="0" w:type="dxa"/>
          <w:right w:w="0" w:type="dxa"/>
        </w:tblCellMar>
        <w:tblLook w:val="0000" w:firstRow="0" w:lastRow="0" w:firstColumn="0" w:lastColumn="0" w:noHBand="0" w:noVBand="0"/>
      </w:tblPr>
      <w:tblGrid>
        <w:gridCol w:w="3691"/>
        <w:gridCol w:w="1210"/>
        <w:gridCol w:w="1233"/>
        <w:gridCol w:w="1455"/>
        <w:gridCol w:w="1785"/>
        <w:gridCol w:w="2108"/>
        <w:gridCol w:w="1708"/>
      </w:tblGrid>
      <w:tr w:rsidR="007B1408">
        <w:tblPrEx>
          <w:tblCellMar>
            <w:top w:w="0" w:type="dxa"/>
            <w:bottom w:w="0" w:type="dxa"/>
          </w:tblCellMar>
        </w:tblPrEx>
        <w:trPr>
          <w:trHeight w:hRule="exact" w:val="1406"/>
        </w:trPr>
        <w:tc>
          <w:tcPr>
            <w:tcW w:w="3691" w:type="dxa"/>
            <w:tcBorders>
              <w:top w:val="single" w:sz="5" w:space="0" w:color="000000"/>
              <w:left w:val="single" w:sz="5" w:space="0" w:color="000000"/>
              <w:bottom w:val="single" w:sz="5" w:space="0" w:color="000000"/>
              <w:right w:val="single" w:sz="5" w:space="0" w:color="000000"/>
            </w:tcBorders>
            <w:shd w:val="clear" w:color="DBE4F0" w:fill="DBE4F0"/>
          </w:tcPr>
          <w:p w:rsidR="007B1408" w:rsidRDefault="00243DB8">
            <w:pPr>
              <w:spacing w:after="1120" w:line="276" w:lineRule="exact"/>
              <w:ind w:left="125"/>
              <w:textAlignment w:val="baseline"/>
              <w:rPr>
                <w:rFonts w:ascii="Arial" w:eastAsia="Arial" w:hAnsi="Arial"/>
                <w:color w:val="000000"/>
                <w:sz w:val="24"/>
              </w:rPr>
            </w:pPr>
            <w:r>
              <w:rPr>
                <w:rFonts w:ascii="Arial" w:eastAsia="Arial" w:hAnsi="Arial"/>
                <w:color w:val="000000"/>
                <w:sz w:val="24"/>
              </w:rPr>
              <w:t>Proposal</w:t>
            </w:r>
          </w:p>
        </w:tc>
        <w:tc>
          <w:tcPr>
            <w:tcW w:w="1210" w:type="dxa"/>
            <w:tcBorders>
              <w:top w:val="single" w:sz="5" w:space="0" w:color="000000"/>
              <w:left w:val="single" w:sz="5" w:space="0" w:color="000000"/>
              <w:bottom w:val="single" w:sz="5" w:space="0" w:color="000000"/>
              <w:right w:val="single" w:sz="5" w:space="0" w:color="000000"/>
            </w:tcBorders>
            <w:shd w:val="clear" w:color="DBE4F0" w:fill="DBE4F0"/>
          </w:tcPr>
          <w:p w:rsidR="007B1408" w:rsidRDefault="00243DB8">
            <w:pPr>
              <w:spacing w:before="52" w:after="540" w:line="268" w:lineRule="exact"/>
              <w:ind w:left="108"/>
              <w:textAlignment w:val="baseline"/>
              <w:rPr>
                <w:rFonts w:ascii="Arial" w:eastAsia="Arial" w:hAnsi="Arial"/>
                <w:color w:val="000000"/>
                <w:sz w:val="24"/>
              </w:rPr>
            </w:pPr>
            <w:r>
              <w:rPr>
                <w:rFonts w:ascii="Arial" w:eastAsia="Arial" w:hAnsi="Arial"/>
                <w:color w:val="000000"/>
                <w:sz w:val="24"/>
              </w:rPr>
              <w:t>Written Advice only</w:t>
            </w:r>
            <w:r>
              <w:rPr>
                <w:rFonts w:ascii="Arial" w:eastAsia="Arial" w:hAnsi="Arial"/>
                <w:color w:val="000000"/>
                <w:sz w:val="24"/>
                <w:vertAlign w:val="superscript"/>
              </w:rPr>
              <w:t>3</w:t>
            </w:r>
          </w:p>
        </w:tc>
        <w:tc>
          <w:tcPr>
            <w:tcW w:w="1233" w:type="dxa"/>
            <w:tcBorders>
              <w:top w:val="single" w:sz="5" w:space="0" w:color="000000"/>
              <w:left w:val="single" w:sz="5" w:space="0" w:color="000000"/>
              <w:bottom w:val="single" w:sz="5" w:space="0" w:color="000000"/>
              <w:right w:val="single" w:sz="5" w:space="0" w:color="000000"/>
            </w:tcBorders>
            <w:shd w:val="clear" w:color="DBE4F0" w:fill="DBE4F0"/>
          </w:tcPr>
          <w:p w:rsidR="007B1408" w:rsidRDefault="00243DB8">
            <w:pPr>
              <w:spacing w:after="284" w:line="278" w:lineRule="exact"/>
              <w:ind w:left="108"/>
              <w:textAlignment w:val="baseline"/>
              <w:rPr>
                <w:rFonts w:ascii="Arial" w:eastAsia="Arial" w:hAnsi="Arial"/>
                <w:color w:val="000000"/>
                <w:sz w:val="24"/>
              </w:rPr>
            </w:pPr>
            <w:r>
              <w:rPr>
                <w:rFonts w:ascii="Arial" w:eastAsia="Arial" w:hAnsi="Arial"/>
                <w:color w:val="000000"/>
                <w:sz w:val="24"/>
              </w:rPr>
              <w:t>Site or Office Meeting only</w:t>
            </w:r>
          </w:p>
        </w:tc>
        <w:tc>
          <w:tcPr>
            <w:tcW w:w="1455" w:type="dxa"/>
            <w:tcBorders>
              <w:top w:val="single" w:sz="5" w:space="0" w:color="000000"/>
              <w:left w:val="single" w:sz="5" w:space="0" w:color="000000"/>
              <w:bottom w:val="single" w:sz="5" w:space="0" w:color="000000"/>
              <w:right w:val="single" w:sz="5" w:space="0" w:color="000000"/>
            </w:tcBorders>
            <w:shd w:val="clear" w:color="DBE4F0" w:fill="DBE4F0"/>
          </w:tcPr>
          <w:p w:rsidR="007B1408" w:rsidRDefault="00243DB8">
            <w:pPr>
              <w:spacing w:after="563" w:line="277" w:lineRule="exact"/>
              <w:jc w:val="center"/>
              <w:textAlignment w:val="baseline"/>
              <w:rPr>
                <w:rFonts w:ascii="Arial" w:eastAsia="Arial" w:hAnsi="Arial"/>
                <w:color w:val="000000"/>
                <w:sz w:val="24"/>
              </w:rPr>
            </w:pPr>
            <w:r>
              <w:rPr>
                <w:rFonts w:ascii="Arial" w:eastAsia="Arial" w:hAnsi="Arial"/>
                <w:color w:val="000000"/>
                <w:sz w:val="24"/>
              </w:rPr>
              <w:t xml:space="preserve">Written </w:t>
            </w:r>
            <w:r>
              <w:rPr>
                <w:rFonts w:ascii="Arial" w:eastAsia="Arial" w:hAnsi="Arial"/>
                <w:color w:val="000000"/>
                <w:sz w:val="24"/>
              </w:rPr>
              <w:br/>
              <w:t xml:space="preserve">Advice &amp; </w:t>
            </w:r>
            <w:r>
              <w:rPr>
                <w:rFonts w:ascii="Arial" w:eastAsia="Arial" w:hAnsi="Arial"/>
                <w:color w:val="000000"/>
                <w:sz w:val="24"/>
              </w:rPr>
              <w:br/>
              <w:t>Meeting</w:t>
            </w:r>
          </w:p>
        </w:tc>
        <w:tc>
          <w:tcPr>
            <w:tcW w:w="1785" w:type="dxa"/>
            <w:tcBorders>
              <w:top w:val="single" w:sz="5" w:space="0" w:color="000000"/>
              <w:left w:val="single" w:sz="5" w:space="0" w:color="000000"/>
              <w:bottom w:val="single" w:sz="5" w:space="0" w:color="000000"/>
              <w:right w:val="single" w:sz="5" w:space="0" w:color="000000"/>
            </w:tcBorders>
            <w:shd w:val="clear" w:color="DBE4F0" w:fill="DBE4F0"/>
          </w:tcPr>
          <w:p w:rsidR="007B1408" w:rsidRDefault="00243DB8">
            <w:pPr>
              <w:spacing w:after="284" w:line="278" w:lineRule="exact"/>
              <w:ind w:left="108"/>
              <w:textAlignment w:val="baseline"/>
              <w:rPr>
                <w:rFonts w:ascii="Arial" w:eastAsia="Arial" w:hAnsi="Arial"/>
                <w:color w:val="000000"/>
                <w:sz w:val="24"/>
              </w:rPr>
            </w:pPr>
            <w:r>
              <w:rPr>
                <w:rFonts w:ascii="Arial" w:eastAsia="Arial" w:hAnsi="Arial"/>
                <w:color w:val="000000"/>
                <w:sz w:val="24"/>
              </w:rPr>
              <w:t>Additional Meetings (per additional meeting)</w:t>
            </w:r>
          </w:p>
        </w:tc>
        <w:tc>
          <w:tcPr>
            <w:tcW w:w="2108" w:type="dxa"/>
            <w:tcBorders>
              <w:top w:val="single" w:sz="5" w:space="0" w:color="000000"/>
              <w:left w:val="single" w:sz="5" w:space="0" w:color="000000"/>
              <w:bottom w:val="single" w:sz="5" w:space="0" w:color="000000"/>
              <w:right w:val="single" w:sz="5" w:space="0" w:color="000000"/>
            </w:tcBorders>
            <w:shd w:val="clear" w:color="DBE4F0" w:fill="DBE4F0"/>
          </w:tcPr>
          <w:p w:rsidR="007B1408" w:rsidRDefault="00243DB8">
            <w:pPr>
              <w:spacing w:after="284" w:line="278" w:lineRule="exact"/>
              <w:ind w:left="108"/>
              <w:textAlignment w:val="baseline"/>
              <w:rPr>
                <w:rFonts w:ascii="Arial" w:eastAsia="Arial" w:hAnsi="Arial"/>
                <w:color w:val="000000"/>
                <w:sz w:val="24"/>
              </w:rPr>
            </w:pPr>
            <w:r>
              <w:rPr>
                <w:rFonts w:ascii="Arial" w:eastAsia="Arial" w:hAnsi="Arial"/>
                <w:color w:val="000000"/>
                <w:sz w:val="24"/>
              </w:rPr>
              <w:t>Additional Written Advice (per additional letter/email)</w:t>
            </w:r>
          </w:p>
        </w:tc>
        <w:tc>
          <w:tcPr>
            <w:tcW w:w="1708" w:type="dxa"/>
            <w:tcBorders>
              <w:top w:val="single" w:sz="5" w:space="0" w:color="000000"/>
              <w:left w:val="single" w:sz="5" w:space="0" w:color="000000"/>
              <w:bottom w:val="single" w:sz="5" w:space="0" w:color="000000"/>
              <w:right w:val="single" w:sz="5" w:space="0" w:color="000000"/>
            </w:tcBorders>
            <w:shd w:val="clear" w:color="DBE4F0" w:fill="DBE4F0"/>
          </w:tcPr>
          <w:p w:rsidR="007B1408" w:rsidRDefault="00243DB8">
            <w:pPr>
              <w:spacing w:after="284" w:line="278" w:lineRule="exact"/>
              <w:ind w:left="108"/>
              <w:textAlignment w:val="baseline"/>
              <w:rPr>
                <w:rFonts w:ascii="Arial" w:eastAsia="Arial" w:hAnsi="Arial"/>
                <w:color w:val="000000"/>
                <w:sz w:val="24"/>
              </w:rPr>
            </w:pPr>
            <w:r>
              <w:rPr>
                <w:rFonts w:ascii="Arial" w:eastAsia="Arial" w:hAnsi="Arial"/>
                <w:color w:val="000000"/>
                <w:sz w:val="24"/>
              </w:rPr>
              <w:t xml:space="preserve">Target Response </w:t>
            </w:r>
            <w:r>
              <w:rPr>
                <w:rFonts w:ascii="Tahoma" w:eastAsia="Tahoma" w:hAnsi="Tahoma"/>
                <w:color w:val="000000"/>
                <w:w w:val="55"/>
                <w:sz w:val="32"/>
              </w:rPr>
              <w:t xml:space="preserve">– </w:t>
            </w:r>
            <w:r>
              <w:rPr>
                <w:rFonts w:ascii="Arial" w:eastAsia="Arial" w:hAnsi="Arial"/>
                <w:color w:val="000000"/>
                <w:sz w:val="24"/>
              </w:rPr>
              <w:t>from date of valid enquiry</w:t>
            </w:r>
          </w:p>
        </w:tc>
      </w:tr>
      <w:tr w:rsidR="007B1408">
        <w:tblPrEx>
          <w:tblCellMar>
            <w:top w:w="0" w:type="dxa"/>
            <w:bottom w:w="0" w:type="dxa"/>
          </w:tblCellMar>
        </w:tblPrEx>
        <w:trPr>
          <w:trHeight w:hRule="exact" w:val="293"/>
        </w:trPr>
        <w:tc>
          <w:tcPr>
            <w:tcW w:w="13190" w:type="dxa"/>
            <w:gridSpan w:val="7"/>
            <w:tcBorders>
              <w:top w:val="single" w:sz="5" w:space="0" w:color="000000"/>
              <w:left w:val="single" w:sz="5" w:space="0" w:color="000000"/>
              <w:bottom w:val="single" w:sz="5" w:space="0" w:color="000000"/>
              <w:right w:val="single" w:sz="5" w:space="0" w:color="000000"/>
            </w:tcBorders>
            <w:shd w:val="clear" w:color="F1F1F1" w:fill="F1F1F1"/>
            <w:vAlign w:val="center"/>
          </w:tcPr>
          <w:p w:rsidR="007B1408" w:rsidRDefault="00243DB8">
            <w:pPr>
              <w:spacing w:after="6" w:line="272" w:lineRule="exact"/>
              <w:ind w:left="125"/>
              <w:textAlignment w:val="baseline"/>
              <w:rPr>
                <w:rFonts w:ascii="Arial" w:eastAsia="Arial" w:hAnsi="Arial"/>
                <w:color w:val="000000"/>
                <w:sz w:val="24"/>
              </w:rPr>
            </w:pPr>
            <w:r>
              <w:rPr>
                <w:rFonts w:ascii="Arial" w:eastAsia="Arial" w:hAnsi="Arial"/>
                <w:color w:val="000000"/>
                <w:sz w:val="24"/>
              </w:rPr>
              <w:t>Category A : Minor queries (including specialist advice where relevant)</w:t>
            </w:r>
          </w:p>
        </w:tc>
      </w:tr>
      <w:tr w:rsidR="007B1408">
        <w:tblPrEx>
          <w:tblCellMar>
            <w:top w:w="0" w:type="dxa"/>
            <w:bottom w:w="0" w:type="dxa"/>
          </w:tblCellMar>
        </w:tblPrEx>
        <w:trPr>
          <w:trHeight w:hRule="exact" w:val="4867"/>
        </w:trPr>
        <w:tc>
          <w:tcPr>
            <w:tcW w:w="3691" w:type="dxa"/>
            <w:tcBorders>
              <w:top w:val="single" w:sz="5" w:space="0" w:color="000000"/>
              <w:left w:val="single" w:sz="5" w:space="0" w:color="000000"/>
              <w:bottom w:val="single" w:sz="5" w:space="0" w:color="000000"/>
              <w:right w:val="single" w:sz="5" w:space="0" w:color="000000"/>
            </w:tcBorders>
          </w:tcPr>
          <w:p w:rsidR="007B1408" w:rsidRDefault="00243DB8">
            <w:pPr>
              <w:numPr>
                <w:ilvl w:val="0"/>
                <w:numId w:val="2"/>
              </w:numPr>
              <w:tabs>
                <w:tab w:val="clear" w:pos="288"/>
                <w:tab w:val="left" w:pos="576"/>
              </w:tabs>
              <w:spacing w:line="278" w:lineRule="exact"/>
              <w:ind w:left="576" w:hanging="288"/>
              <w:textAlignment w:val="baseline"/>
              <w:rPr>
                <w:rFonts w:ascii="Arial Narrow" w:eastAsia="Arial Narrow" w:hAnsi="Arial Narrow"/>
                <w:color w:val="000000"/>
                <w:sz w:val="24"/>
              </w:rPr>
            </w:pPr>
            <w:r>
              <w:rPr>
                <w:rFonts w:ascii="Arial Narrow" w:eastAsia="Arial Narrow" w:hAnsi="Arial Narrow"/>
                <w:color w:val="000000"/>
                <w:sz w:val="24"/>
              </w:rPr>
              <w:t>Planning history searches</w:t>
            </w:r>
          </w:p>
          <w:p w:rsidR="007B1408" w:rsidRDefault="00243DB8">
            <w:pPr>
              <w:numPr>
                <w:ilvl w:val="0"/>
                <w:numId w:val="2"/>
              </w:numPr>
              <w:tabs>
                <w:tab w:val="clear" w:pos="288"/>
                <w:tab w:val="left" w:pos="576"/>
              </w:tabs>
              <w:spacing w:before="20" w:line="278" w:lineRule="exact"/>
              <w:ind w:left="576" w:hanging="288"/>
              <w:textAlignment w:val="baseline"/>
              <w:rPr>
                <w:rFonts w:ascii="Arial Narrow" w:eastAsia="Arial Narrow" w:hAnsi="Arial Narrow"/>
                <w:color w:val="000000"/>
                <w:sz w:val="24"/>
              </w:rPr>
            </w:pPr>
            <w:r>
              <w:rPr>
                <w:rFonts w:ascii="Arial Narrow" w:eastAsia="Arial Narrow" w:hAnsi="Arial Narrow"/>
                <w:color w:val="000000"/>
                <w:sz w:val="24"/>
              </w:rPr>
              <w:t>PD rights removal enquiries</w:t>
            </w:r>
          </w:p>
          <w:p w:rsidR="007B1408" w:rsidRDefault="00243DB8">
            <w:pPr>
              <w:numPr>
                <w:ilvl w:val="0"/>
                <w:numId w:val="2"/>
              </w:numPr>
              <w:tabs>
                <w:tab w:val="clear" w:pos="288"/>
                <w:tab w:val="left" w:pos="576"/>
              </w:tabs>
              <w:spacing w:before="20" w:line="278" w:lineRule="exact"/>
              <w:ind w:left="576" w:hanging="288"/>
              <w:textAlignment w:val="baseline"/>
              <w:rPr>
                <w:rFonts w:ascii="Arial Narrow" w:eastAsia="Arial Narrow" w:hAnsi="Arial Narrow"/>
                <w:color w:val="000000"/>
                <w:sz w:val="24"/>
              </w:rPr>
            </w:pPr>
            <w:r>
              <w:rPr>
                <w:rFonts w:ascii="Arial Narrow" w:eastAsia="Arial Narrow" w:hAnsi="Arial Narrow"/>
                <w:color w:val="000000"/>
                <w:sz w:val="24"/>
              </w:rPr>
              <w:t>Householder queries from agents/architects</w:t>
            </w:r>
          </w:p>
          <w:p w:rsidR="007B1408" w:rsidRDefault="00243DB8">
            <w:pPr>
              <w:numPr>
                <w:ilvl w:val="0"/>
                <w:numId w:val="2"/>
              </w:numPr>
              <w:tabs>
                <w:tab w:val="clear" w:pos="288"/>
                <w:tab w:val="left" w:pos="576"/>
              </w:tabs>
              <w:spacing w:before="15" w:line="278" w:lineRule="exact"/>
              <w:ind w:left="576" w:hanging="288"/>
              <w:textAlignment w:val="baseline"/>
              <w:rPr>
                <w:rFonts w:ascii="Arial Narrow" w:eastAsia="Arial Narrow" w:hAnsi="Arial Narrow"/>
                <w:color w:val="000000"/>
                <w:spacing w:val="9"/>
                <w:sz w:val="24"/>
              </w:rPr>
            </w:pPr>
            <w:r>
              <w:rPr>
                <w:rFonts w:ascii="Arial Narrow" w:eastAsia="Arial Narrow" w:hAnsi="Arial Narrow"/>
                <w:color w:val="000000"/>
                <w:spacing w:val="9"/>
                <w:sz w:val="24"/>
              </w:rPr>
              <w:t>Enquiries regarding compliance with conditions/enforcement notices</w:t>
            </w:r>
          </w:p>
          <w:p w:rsidR="007B1408" w:rsidRDefault="00243DB8">
            <w:pPr>
              <w:numPr>
                <w:ilvl w:val="0"/>
                <w:numId w:val="2"/>
              </w:numPr>
              <w:tabs>
                <w:tab w:val="clear" w:pos="288"/>
                <w:tab w:val="left" w:pos="576"/>
              </w:tabs>
              <w:spacing w:before="20" w:line="278" w:lineRule="exact"/>
              <w:ind w:left="576" w:hanging="288"/>
              <w:textAlignment w:val="baseline"/>
              <w:rPr>
                <w:rFonts w:ascii="Arial Narrow" w:eastAsia="Arial Narrow" w:hAnsi="Arial Narrow"/>
                <w:color w:val="000000"/>
                <w:spacing w:val="9"/>
                <w:sz w:val="24"/>
              </w:rPr>
            </w:pPr>
            <w:r>
              <w:rPr>
                <w:rFonts w:ascii="Arial Narrow" w:eastAsia="Arial Narrow" w:hAnsi="Arial Narrow"/>
                <w:color w:val="000000"/>
                <w:spacing w:val="9"/>
                <w:sz w:val="24"/>
              </w:rPr>
              <w:t>Works to protected trees enquiries</w:t>
            </w:r>
          </w:p>
          <w:p w:rsidR="007B1408" w:rsidRDefault="00243DB8">
            <w:pPr>
              <w:numPr>
                <w:ilvl w:val="0"/>
                <w:numId w:val="2"/>
              </w:numPr>
              <w:tabs>
                <w:tab w:val="clear" w:pos="288"/>
                <w:tab w:val="left" w:pos="576"/>
              </w:tabs>
              <w:spacing w:before="21" w:line="278" w:lineRule="exact"/>
              <w:ind w:left="576" w:right="972" w:hanging="288"/>
              <w:textAlignment w:val="baseline"/>
              <w:rPr>
                <w:rFonts w:ascii="Arial Narrow" w:eastAsia="Arial Narrow" w:hAnsi="Arial Narrow"/>
                <w:color w:val="000000"/>
                <w:sz w:val="24"/>
              </w:rPr>
            </w:pPr>
            <w:r>
              <w:rPr>
                <w:rFonts w:ascii="Arial Narrow" w:eastAsia="Arial Narrow" w:hAnsi="Arial Narrow"/>
                <w:color w:val="000000"/>
                <w:sz w:val="24"/>
              </w:rPr>
              <w:t>Minor Agricultural and forestry development enquiries</w:t>
            </w:r>
          </w:p>
          <w:p w:rsidR="007B1408" w:rsidRDefault="00243DB8">
            <w:pPr>
              <w:numPr>
                <w:ilvl w:val="0"/>
                <w:numId w:val="2"/>
              </w:numPr>
              <w:tabs>
                <w:tab w:val="clear" w:pos="288"/>
                <w:tab w:val="left" w:pos="576"/>
              </w:tabs>
              <w:spacing w:before="21" w:after="9" w:line="278" w:lineRule="exact"/>
              <w:ind w:left="576" w:right="144" w:hanging="288"/>
              <w:textAlignment w:val="baseline"/>
              <w:rPr>
                <w:rFonts w:ascii="Arial Narrow" w:eastAsia="Arial Narrow" w:hAnsi="Arial Narrow"/>
                <w:color w:val="000000"/>
                <w:spacing w:val="8"/>
                <w:sz w:val="24"/>
              </w:rPr>
            </w:pPr>
            <w:r>
              <w:rPr>
                <w:rFonts w:ascii="Arial Narrow" w:eastAsia="Arial Narrow" w:hAnsi="Arial Narrow"/>
                <w:color w:val="000000"/>
                <w:spacing w:val="8"/>
                <w:sz w:val="24"/>
              </w:rPr>
              <w:t xml:space="preserve">Commercial development (A1, A2, A3 , B1, B2 and B8 uses) </w:t>
            </w:r>
            <w:r>
              <w:rPr>
                <w:rFonts w:ascii="Arial Narrow" w:eastAsia="Arial Narrow" w:hAnsi="Arial Narrow"/>
                <w:color w:val="000000"/>
                <w:spacing w:val="8"/>
                <w:sz w:val="24"/>
              </w:rPr>
              <w:t xml:space="preserve">other or mixed use development up to 40sqm (gross </w:t>
            </w:r>
            <w:proofErr w:type="spellStart"/>
            <w:r>
              <w:rPr>
                <w:rFonts w:ascii="Arial Narrow" w:eastAsia="Arial Narrow" w:hAnsi="Arial Narrow"/>
                <w:color w:val="000000"/>
                <w:spacing w:val="8"/>
                <w:sz w:val="24"/>
              </w:rPr>
              <w:t>floorspace</w:t>
            </w:r>
            <w:proofErr w:type="spellEnd"/>
            <w:r>
              <w:rPr>
                <w:rFonts w:ascii="Arial Narrow" w:eastAsia="Arial Narrow" w:hAnsi="Arial Narrow"/>
                <w:color w:val="000000"/>
                <w:spacing w:val="8"/>
                <w:sz w:val="24"/>
              </w:rPr>
              <w:t>)</w:t>
            </w:r>
          </w:p>
        </w:tc>
        <w:tc>
          <w:tcPr>
            <w:tcW w:w="1210"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2272" w:after="2303" w:line="278" w:lineRule="exact"/>
              <w:ind w:right="368"/>
              <w:jc w:val="right"/>
              <w:textAlignment w:val="baseline"/>
              <w:rPr>
                <w:rFonts w:ascii="Arial Narrow" w:eastAsia="Arial Narrow" w:hAnsi="Arial Narrow"/>
                <w:color w:val="000000"/>
                <w:sz w:val="24"/>
              </w:rPr>
            </w:pPr>
            <w:r>
              <w:rPr>
                <w:rFonts w:ascii="Arial Narrow" w:eastAsia="Arial Narrow" w:hAnsi="Arial Narrow"/>
                <w:color w:val="000000"/>
                <w:sz w:val="24"/>
              </w:rPr>
              <w:t>£60</w:t>
            </w:r>
          </w:p>
        </w:tc>
        <w:tc>
          <w:tcPr>
            <w:tcW w:w="1233"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2272" w:after="2303" w:line="278" w:lineRule="exact"/>
              <w:ind w:right="396"/>
              <w:jc w:val="right"/>
              <w:textAlignment w:val="baseline"/>
              <w:rPr>
                <w:rFonts w:ascii="Arial Narrow" w:eastAsia="Arial Narrow" w:hAnsi="Arial Narrow"/>
                <w:color w:val="000000"/>
                <w:sz w:val="24"/>
              </w:rPr>
            </w:pPr>
            <w:r>
              <w:rPr>
                <w:rFonts w:ascii="Arial Narrow" w:eastAsia="Arial Narrow" w:hAnsi="Arial Narrow"/>
                <w:color w:val="000000"/>
                <w:sz w:val="24"/>
              </w:rPr>
              <w:t>£60</w:t>
            </w:r>
          </w:p>
        </w:tc>
        <w:tc>
          <w:tcPr>
            <w:tcW w:w="1455"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2272" w:after="2303" w:line="278" w:lineRule="exact"/>
              <w:ind w:right="422"/>
              <w:jc w:val="right"/>
              <w:textAlignment w:val="baseline"/>
              <w:rPr>
                <w:rFonts w:ascii="Arial Narrow" w:eastAsia="Arial Narrow" w:hAnsi="Arial Narrow"/>
                <w:color w:val="000000"/>
                <w:sz w:val="24"/>
              </w:rPr>
            </w:pPr>
            <w:r>
              <w:rPr>
                <w:rFonts w:ascii="Arial Narrow" w:eastAsia="Arial Narrow" w:hAnsi="Arial Narrow"/>
                <w:color w:val="000000"/>
                <w:sz w:val="24"/>
              </w:rPr>
              <w:t>£120</w:t>
            </w:r>
          </w:p>
        </w:tc>
        <w:tc>
          <w:tcPr>
            <w:tcW w:w="1785"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2272" w:after="2303" w:line="278" w:lineRule="exact"/>
              <w:jc w:val="center"/>
              <w:textAlignment w:val="baseline"/>
              <w:rPr>
                <w:rFonts w:ascii="Arial Narrow" w:eastAsia="Arial Narrow" w:hAnsi="Arial Narrow"/>
                <w:color w:val="000000"/>
                <w:sz w:val="24"/>
              </w:rPr>
            </w:pPr>
            <w:r>
              <w:rPr>
                <w:rFonts w:ascii="Arial Narrow" w:eastAsia="Arial Narrow" w:hAnsi="Arial Narrow"/>
                <w:color w:val="000000"/>
                <w:sz w:val="24"/>
              </w:rPr>
              <w:t>£60</w:t>
            </w:r>
          </w:p>
        </w:tc>
        <w:tc>
          <w:tcPr>
            <w:tcW w:w="2108"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2272" w:after="2303" w:line="278" w:lineRule="exact"/>
              <w:ind w:right="790"/>
              <w:jc w:val="right"/>
              <w:textAlignment w:val="baseline"/>
              <w:rPr>
                <w:rFonts w:ascii="Arial Narrow" w:eastAsia="Arial Narrow" w:hAnsi="Arial Narrow"/>
                <w:color w:val="000000"/>
                <w:sz w:val="24"/>
              </w:rPr>
            </w:pPr>
            <w:r>
              <w:rPr>
                <w:rFonts w:ascii="Arial Narrow" w:eastAsia="Arial Narrow" w:hAnsi="Arial Narrow"/>
                <w:color w:val="000000"/>
                <w:sz w:val="24"/>
              </w:rPr>
              <w:t>£30</w:t>
            </w:r>
          </w:p>
        </w:tc>
        <w:tc>
          <w:tcPr>
            <w:tcW w:w="1708"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2133" w:after="2164" w:line="278" w:lineRule="exact"/>
              <w:jc w:val="center"/>
              <w:textAlignment w:val="baseline"/>
              <w:rPr>
                <w:rFonts w:ascii="Arial Narrow" w:eastAsia="Arial Narrow" w:hAnsi="Arial Narrow"/>
                <w:color w:val="000000"/>
                <w:sz w:val="24"/>
              </w:rPr>
            </w:pPr>
            <w:r>
              <w:rPr>
                <w:rFonts w:ascii="Arial Narrow" w:eastAsia="Arial Narrow" w:hAnsi="Arial Narrow"/>
                <w:color w:val="000000"/>
                <w:sz w:val="24"/>
              </w:rPr>
              <w:t xml:space="preserve">20 working </w:t>
            </w:r>
            <w:r>
              <w:rPr>
                <w:rFonts w:ascii="Arial Narrow" w:eastAsia="Arial Narrow" w:hAnsi="Arial Narrow"/>
                <w:color w:val="000000"/>
                <w:sz w:val="24"/>
              </w:rPr>
              <w:br/>
              <w:t>day</w:t>
            </w:r>
          </w:p>
        </w:tc>
      </w:tr>
      <w:tr w:rsidR="007B1408">
        <w:tblPrEx>
          <w:tblCellMar>
            <w:top w:w="0" w:type="dxa"/>
            <w:bottom w:w="0" w:type="dxa"/>
          </w:tblCellMar>
        </w:tblPrEx>
        <w:trPr>
          <w:trHeight w:hRule="exact" w:val="567"/>
        </w:trPr>
        <w:tc>
          <w:tcPr>
            <w:tcW w:w="13190" w:type="dxa"/>
            <w:gridSpan w:val="7"/>
            <w:tcBorders>
              <w:top w:val="single" w:sz="5" w:space="0" w:color="000000"/>
              <w:left w:val="single" w:sz="5" w:space="0" w:color="000000"/>
              <w:bottom w:val="single" w:sz="5" w:space="0" w:color="000000"/>
              <w:right w:val="single" w:sz="5" w:space="0" w:color="000000"/>
            </w:tcBorders>
            <w:shd w:val="clear" w:color="F1F1F1" w:fill="F1F1F1"/>
          </w:tcPr>
          <w:p w:rsidR="007B1408" w:rsidRDefault="00243DB8">
            <w:pPr>
              <w:spacing w:before="272" w:after="12" w:line="278" w:lineRule="exact"/>
              <w:ind w:left="144"/>
              <w:textAlignment w:val="baseline"/>
              <w:rPr>
                <w:rFonts w:ascii="Arial" w:eastAsia="Arial" w:hAnsi="Arial"/>
                <w:color w:val="000000"/>
                <w:sz w:val="24"/>
              </w:rPr>
            </w:pPr>
            <w:r>
              <w:rPr>
                <w:rFonts w:ascii="Arial" w:eastAsia="Arial" w:hAnsi="Arial"/>
                <w:color w:val="000000"/>
                <w:sz w:val="24"/>
              </w:rPr>
              <w:t>Category B : Residential, Commercial and Mixed Use Developments</w:t>
            </w:r>
          </w:p>
        </w:tc>
      </w:tr>
      <w:tr w:rsidR="007B1408">
        <w:tblPrEx>
          <w:tblCellMar>
            <w:top w:w="0" w:type="dxa"/>
            <w:bottom w:w="0" w:type="dxa"/>
          </w:tblCellMar>
        </w:tblPrEx>
        <w:trPr>
          <w:trHeight w:hRule="exact" w:val="293"/>
        </w:trPr>
        <w:tc>
          <w:tcPr>
            <w:tcW w:w="13190" w:type="dxa"/>
            <w:gridSpan w:val="7"/>
            <w:tcBorders>
              <w:top w:val="single" w:sz="5" w:space="0" w:color="000000"/>
              <w:left w:val="single" w:sz="5" w:space="0" w:color="000000"/>
              <w:bottom w:val="single" w:sz="5" w:space="0" w:color="000000"/>
              <w:right w:val="single" w:sz="5" w:space="0" w:color="000000"/>
            </w:tcBorders>
            <w:shd w:val="clear" w:color="F1F1F1" w:fill="F1F1F1"/>
            <w:vAlign w:val="center"/>
          </w:tcPr>
          <w:p w:rsidR="007B1408" w:rsidRDefault="00243DB8">
            <w:pPr>
              <w:spacing w:after="12" w:line="271" w:lineRule="exact"/>
              <w:ind w:left="144"/>
              <w:textAlignment w:val="baseline"/>
              <w:rPr>
                <w:rFonts w:ascii="Arial" w:eastAsia="Arial" w:hAnsi="Arial"/>
                <w:color w:val="000000"/>
                <w:sz w:val="24"/>
              </w:rPr>
            </w:pPr>
            <w:r>
              <w:rPr>
                <w:rFonts w:ascii="Arial" w:eastAsia="Arial" w:hAnsi="Arial"/>
                <w:color w:val="000000"/>
                <w:sz w:val="24"/>
              </w:rPr>
              <w:t>Category B, Level 1 (including specialist advice where relevant)</w:t>
            </w:r>
          </w:p>
        </w:tc>
      </w:tr>
    </w:tbl>
    <w:p w:rsidR="007B1408" w:rsidRDefault="007B1408">
      <w:pPr>
        <w:spacing w:after="828" w:line="20" w:lineRule="exact"/>
      </w:pPr>
    </w:p>
    <w:p w:rsidR="007B1408" w:rsidRDefault="004F0EE2">
      <w:pPr>
        <w:spacing w:before="110" w:line="278" w:lineRule="exact"/>
        <w:ind w:left="72" w:right="216"/>
        <w:textAlignment w:val="baseline"/>
        <w:rPr>
          <w:rFonts w:ascii="Arial Narrow" w:eastAsia="Arial Narrow" w:hAnsi="Arial Narrow"/>
          <w:color w:val="000000"/>
          <w:sz w:val="14"/>
          <w:vertAlign w:val="superscript"/>
        </w:rPr>
      </w:pPr>
      <w:r>
        <w:rPr>
          <w:noProof/>
          <w:lang w:val="en-GB" w:eastAsia="en-GB"/>
        </w:rPr>
        <mc:AlternateContent>
          <mc:Choice Requires="wps">
            <w:drawing>
              <wp:anchor distT="0" distB="0" distL="114300" distR="114300" simplePos="0" relativeHeight="251661824" behindDoc="0" locked="0" layoutInCell="1" allowOverlap="1">
                <wp:simplePos x="0" y="0"/>
                <wp:positionH relativeFrom="page">
                  <wp:posOffset>914400</wp:posOffset>
                </wp:positionH>
                <wp:positionV relativeFrom="page">
                  <wp:posOffset>6266815</wp:posOffset>
                </wp:positionV>
                <wp:extent cx="183261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432DB" id="Line 4"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93.45pt" to="216.3pt,4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qeHAIAAEIEAAAOAAAAZHJzL2Uyb0RvYy54bWysU8GO2yAQvVfqPyDuie2sN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" strokeweight=".95pt">
                <w10:wrap anchorx="page" anchory="page"/>
              </v:line>
            </w:pict>
          </mc:Fallback>
        </mc:AlternateContent>
      </w:r>
      <w:r w:rsidR="00243DB8">
        <w:rPr>
          <w:rFonts w:ascii="Arial Narrow" w:eastAsia="Arial Narrow" w:hAnsi="Arial Narrow"/>
          <w:color w:val="000000"/>
          <w:sz w:val="14"/>
          <w:vertAlign w:val="superscript"/>
        </w:rPr>
        <w:t>3</w:t>
      </w:r>
      <w:r w:rsidR="00243DB8">
        <w:rPr>
          <w:rFonts w:ascii="Arial" w:eastAsia="Arial" w:hAnsi="Arial"/>
          <w:color w:val="000000"/>
          <w:sz w:val="24"/>
        </w:rPr>
        <w:t xml:space="preserve"> if at the discretion of the Planning Officer, it is deemed that a site visit is necessary in order to provide a response, an additional charge of £60 will be applied.</w:t>
      </w:r>
    </w:p>
    <w:p w:rsidR="007B1408" w:rsidRDefault="007B1408">
      <w:pPr>
        <w:sectPr w:rsidR="007B1408">
          <w:pgSz w:w="15840" w:h="12240" w:orient="landscape"/>
          <w:pgMar w:top="880" w:right="1311" w:bottom="1304" w:left="1311" w:header="720" w:footer="720" w:gutter="0"/>
          <w:cols w:space="720"/>
        </w:sectPr>
      </w:pPr>
    </w:p>
    <w:p w:rsidR="007B1408" w:rsidRDefault="007B1408">
      <w:pPr>
        <w:spacing w:before="6" w:line="20" w:lineRule="exact"/>
      </w:pPr>
    </w:p>
    <w:tbl>
      <w:tblPr>
        <w:tblW w:w="0" w:type="auto"/>
        <w:tblInd w:w="14" w:type="dxa"/>
        <w:tblLayout w:type="fixed"/>
        <w:tblCellMar>
          <w:left w:w="0" w:type="dxa"/>
          <w:right w:w="0" w:type="dxa"/>
        </w:tblCellMar>
        <w:tblLook w:val="0000" w:firstRow="0" w:lastRow="0" w:firstColumn="0" w:lastColumn="0" w:noHBand="0" w:noVBand="0"/>
      </w:tblPr>
      <w:tblGrid>
        <w:gridCol w:w="3691"/>
        <w:gridCol w:w="1210"/>
        <w:gridCol w:w="1233"/>
        <w:gridCol w:w="1455"/>
        <w:gridCol w:w="1785"/>
        <w:gridCol w:w="2108"/>
        <w:gridCol w:w="1708"/>
      </w:tblGrid>
      <w:tr w:rsidR="007B1408">
        <w:tblPrEx>
          <w:tblCellMar>
            <w:top w:w="0" w:type="dxa"/>
            <w:bottom w:w="0" w:type="dxa"/>
          </w:tblCellMar>
        </w:tblPrEx>
        <w:trPr>
          <w:trHeight w:hRule="exact" w:val="1406"/>
        </w:trPr>
        <w:tc>
          <w:tcPr>
            <w:tcW w:w="3691" w:type="dxa"/>
            <w:tcBorders>
              <w:top w:val="single" w:sz="4" w:space="0" w:color="000000"/>
              <w:left w:val="single" w:sz="4" w:space="0" w:color="000000"/>
              <w:bottom w:val="single" w:sz="4" w:space="0" w:color="000000"/>
              <w:right w:val="single" w:sz="4" w:space="0" w:color="000000"/>
            </w:tcBorders>
            <w:shd w:val="clear" w:color="DBE4F0" w:fill="DBE4F0"/>
          </w:tcPr>
          <w:p w:rsidR="007B1408" w:rsidRDefault="00243DB8">
            <w:pPr>
              <w:spacing w:after="1123" w:line="269" w:lineRule="exact"/>
              <w:ind w:left="125"/>
              <w:textAlignment w:val="baseline"/>
              <w:rPr>
                <w:rFonts w:ascii="Arial" w:eastAsia="Arial" w:hAnsi="Arial"/>
                <w:b/>
                <w:color w:val="000000"/>
                <w:sz w:val="24"/>
              </w:rPr>
            </w:pPr>
            <w:r>
              <w:rPr>
                <w:rFonts w:ascii="Arial" w:eastAsia="Arial" w:hAnsi="Arial"/>
                <w:b/>
                <w:color w:val="000000"/>
                <w:sz w:val="24"/>
              </w:rPr>
              <w:t>Proposal</w:t>
            </w:r>
          </w:p>
        </w:tc>
        <w:tc>
          <w:tcPr>
            <w:tcW w:w="1210" w:type="dxa"/>
            <w:tcBorders>
              <w:top w:val="single" w:sz="4" w:space="0" w:color="000000"/>
              <w:left w:val="single" w:sz="4" w:space="0" w:color="000000"/>
              <w:bottom w:val="single" w:sz="4" w:space="0" w:color="000000"/>
              <w:right w:val="single" w:sz="4" w:space="0" w:color="000000"/>
            </w:tcBorders>
            <w:shd w:val="clear" w:color="DBE4F0" w:fill="DBE4F0"/>
          </w:tcPr>
          <w:p w:rsidR="007B1408" w:rsidRDefault="00243DB8">
            <w:pPr>
              <w:spacing w:before="43" w:after="545" w:line="268" w:lineRule="exact"/>
              <w:ind w:left="108"/>
              <w:textAlignment w:val="baseline"/>
              <w:rPr>
                <w:rFonts w:ascii="Arial" w:eastAsia="Arial" w:hAnsi="Arial"/>
                <w:b/>
                <w:color w:val="000000"/>
                <w:sz w:val="24"/>
              </w:rPr>
            </w:pPr>
            <w:r>
              <w:rPr>
                <w:rFonts w:ascii="Arial" w:eastAsia="Arial" w:hAnsi="Arial"/>
                <w:b/>
                <w:color w:val="000000"/>
                <w:sz w:val="24"/>
              </w:rPr>
              <w:t>Written Advice only</w:t>
            </w:r>
            <w:r>
              <w:rPr>
                <w:rFonts w:ascii="Arial" w:eastAsia="Arial" w:hAnsi="Arial"/>
                <w:b/>
                <w:color w:val="000000"/>
                <w:sz w:val="24"/>
                <w:vertAlign w:val="superscript"/>
              </w:rPr>
              <w:t>3</w:t>
            </w:r>
          </w:p>
        </w:tc>
        <w:tc>
          <w:tcPr>
            <w:tcW w:w="1233" w:type="dxa"/>
            <w:tcBorders>
              <w:top w:val="single" w:sz="4" w:space="0" w:color="000000"/>
              <w:left w:val="single" w:sz="4" w:space="0" w:color="000000"/>
              <w:bottom w:val="single" w:sz="4" w:space="0" w:color="000000"/>
              <w:right w:val="single" w:sz="4" w:space="0" w:color="000000"/>
            </w:tcBorders>
            <w:shd w:val="clear" w:color="DBE4F0" w:fill="DBE4F0"/>
          </w:tcPr>
          <w:p w:rsidR="007B1408" w:rsidRDefault="00243DB8">
            <w:pPr>
              <w:spacing w:after="288" w:line="276" w:lineRule="exact"/>
              <w:ind w:left="108"/>
              <w:textAlignment w:val="baseline"/>
              <w:rPr>
                <w:rFonts w:ascii="Arial" w:eastAsia="Arial" w:hAnsi="Arial"/>
                <w:b/>
                <w:color w:val="000000"/>
                <w:sz w:val="24"/>
              </w:rPr>
            </w:pPr>
            <w:r>
              <w:rPr>
                <w:rFonts w:ascii="Arial" w:eastAsia="Arial" w:hAnsi="Arial"/>
                <w:b/>
                <w:color w:val="000000"/>
                <w:sz w:val="24"/>
              </w:rPr>
              <w:t>Site or Office Meeting only</w:t>
            </w:r>
          </w:p>
        </w:tc>
        <w:tc>
          <w:tcPr>
            <w:tcW w:w="1455" w:type="dxa"/>
            <w:tcBorders>
              <w:top w:val="single" w:sz="4" w:space="0" w:color="000000"/>
              <w:left w:val="single" w:sz="4" w:space="0" w:color="000000"/>
              <w:bottom w:val="single" w:sz="4" w:space="0" w:color="000000"/>
              <w:right w:val="single" w:sz="4" w:space="0" w:color="000000"/>
            </w:tcBorders>
            <w:shd w:val="clear" w:color="DBE4F0" w:fill="DBE4F0"/>
          </w:tcPr>
          <w:p w:rsidR="007B1408" w:rsidRDefault="00243DB8">
            <w:pPr>
              <w:spacing w:after="566" w:line="275" w:lineRule="exact"/>
              <w:jc w:val="center"/>
              <w:textAlignment w:val="baseline"/>
              <w:rPr>
                <w:rFonts w:ascii="Arial" w:eastAsia="Arial" w:hAnsi="Arial"/>
                <w:b/>
                <w:color w:val="000000"/>
                <w:sz w:val="24"/>
              </w:rPr>
            </w:pPr>
            <w:r>
              <w:rPr>
                <w:rFonts w:ascii="Arial" w:eastAsia="Arial" w:hAnsi="Arial"/>
                <w:b/>
                <w:color w:val="000000"/>
                <w:sz w:val="24"/>
              </w:rPr>
              <w:t xml:space="preserve">Written </w:t>
            </w:r>
            <w:r>
              <w:rPr>
                <w:rFonts w:ascii="Arial" w:eastAsia="Arial" w:hAnsi="Arial"/>
                <w:b/>
                <w:color w:val="000000"/>
                <w:sz w:val="24"/>
              </w:rPr>
              <w:br/>
              <w:t>Advi</w:t>
            </w:r>
            <w:r>
              <w:rPr>
                <w:rFonts w:ascii="Arial" w:eastAsia="Arial" w:hAnsi="Arial"/>
                <w:b/>
                <w:color w:val="000000"/>
                <w:sz w:val="24"/>
              </w:rPr>
              <w:t xml:space="preserve">ce &amp; </w:t>
            </w:r>
            <w:r>
              <w:rPr>
                <w:rFonts w:ascii="Arial" w:eastAsia="Arial" w:hAnsi="Arial"/>
                <w:b/>
                <w:color w:val="000000"/>
                <w:sz w:val="24"/>
              </w:rPr>
              <w:br/>
              <w:t>Meeting</w:t>
            </w:r>
          </w:p>
        </w:tc>
        <w:tc>
          <w:tcPr>
            <w:tcW w:w="1785" w:type="dxa"/>
            <w:tcBorders>
              <w:top w:val="single" w:sz="4" w:space="0" w:color="000000"/>
              <w:left w:val="single" w:sz="4" w:space="0" w:color="000000"/>
              <w:bottom w:val="single" w:sz="4" w:space="0" w:color="000000"/>
              <w:right w:val="single" w:sz="4" w:space="0" w:color="000000"/>
            </w:tcBorders>
            <w:shd w:val="clear" w:color="DBE4F0" w:fill="DBE4F0"/>
          </w:tcPr>
          <w:p w:rsidR="007B1408" w:rsidRDefault="00243DB8">
            <w:pPr>
              <w:spacing w:after="288" w:line="276" w:lineRule="exact"/>
              <w:ind w:left="108"/>
              <w:textAlignment w:val="baseline"/>
              <w:rPr>
                <w:rFonts w:ascii="Arial" w:eastAsia="Arial" w:hAnsi="Arial"/>
                <w:b/>
                <w:color w:val="000000"/>
                <w:sz w:val="24"/>
              </w:rPr>
            </w:pPr>
            <w:r>
              <w:rPr>
                <w:rFonts w:ascii="Arial" w:eastAsia="Arial" w:hAnsi="Arial"/>
                <w:b/>
                <w:color w:val="000000"/>
                <w:sz w:val="24"/>
              </w:rPr>
              <w:t>Additional Meetings (per additional meeting)</w:t>
            </w:r>
          </w:p>
        </w:tc>
        <w:tc>
          <w:tcPr>
            <w:tcW w:w="2108" w:type="dxa"/>
            <w:tcBorders>
              <w:top w:val="single" w:sz="4" w:space="0" w:color="000000"/>
              <w:left w:val="single" w:sz="4" w:space="0" w:color="000000"/>
              <w:bottom w:val="single" w:sz="4" w:space="0" w:color="000000"/>
              <w:right w:val="single" w:sz="4" w:space="0" w:color="000000"/>
            </w:tcBorders>
            <w:shd w:val="clear" w:color="DBE4F0" w:fill="DBE4F0"/>
          </w:tcPr>
          <w:p w:rsidR="007B1408" w:rsidRDefault="00243DB8">
            <w:pPr>
              <w:spacing w:after="288" w:line="276" w:lineRule="exact"/>
              <w:ind w:left="108"/>
              <w:textAlignment w:val="baseline"/>
              <w:rPr>
                <w:rFonts w:ascii="Arial" w:eastAsia="Arial" w:hAnsi="Arial"/>
                <w:b/>
                <w:color w:val="000000"/>
                <w:sz w:val="24"/>
              </w:rPr>
            </w:pPr>
            <w:r>
              <w:rPr>
                <w:rFonts w:ascii="Arial" w:eastAsia="Arial" w:hAnsi="Arial"/>
                <w:b/>
                <w:color w:val="000000"/>
                <w:sz w:val="24"/>
              </w:rPr>
              <w:t>Additional Written Advice (per additional letter/email)</w:t>
            </w:r>
          </w:p>
        </w:tc>
        <w:tc>
          <w:tcPr>
            <w:tcW w:w="1708" w:type="dxa"/>
            <w:tcBorders>
              <w:top w:val="single" w:sz="4" w:space="0" w:color="000000"/>
              <w:left w:val="single" w:sz="4" w:space="0" w:color="000000"/>
              <w:bottom w:val="single" w:sz="4" w:space="0" w:color="000000"/>
              <w:right w:val="single" w:sz="4" w:space="0" w:color="000000"/>
            </w:tcBorders>
            <w:shd w:val="clear" w:color="DBE4F0" w:fill="DBE4F0"/>
          </w:tcPr>
          <w:p w:rsidR="007B1408" w:rsidRDefault="00243DB8">
            <w:pPr>
              <w:spacing w:after="288" w:line="276" w:lineRule="exact"/>
              <w:ind w:left="108"/>
              <w:textAlignment w:val="baseline"/>
              <w:rPr>
                <w:rFonts w:ascii="Arial" w:eastAsia="Arial" w:hAnsi="Arial"/>
                <w:b/>
                <w:color w:val="000000"/>
                <w:sz w:val="24"/>
              </w:rPr>
            </w:pPr>
            <w:r>
              <w:rPr>
                <w:rFonts w:ascii="Arial" w:eastAsia="Arial" w:hAnsi="Arial"/>
                <w:b/>
                <w:color w:val="000000"/>
                <w:sz w:val="24"/>
              </w:rPr>
              <w:t xml:space="preserve">Target Response </w:t>
            </w:r>
            <w:r>
              <w:rPr>
                <w:rFonts w:ascii="Tahoma" w:eastAsia="Tahoma" w:hAnsi="Tahoma"/>
                <w:color w:val="000000"/>
                <w:sz w:val="25"/>
              </w:rPr>
              <w:t xml:space="preserve">– </w:t>
            </w:r>
            <w:r>
              <w:rPr>
                <w:rFonts w:ascii="Arial" w:eastAsia="Arial" w:hAnsi="Arial"/>
                <w:b/>
                <w:color w:val="000000"/>
                <w:sz w:val="24"/>
              </w:rPr>
              <w:t>from date of valid enquiry</w:t>
            </w:r>
          </w:p>
        </w:tc>
      </w:tr>
      <w:tr w:rsidR="007B1408">
        <w:tblPrEx>
          <w:tblCellMar>
            <w:top w:w="0" w:type="dxa"/>
            <w:bottom w:w="0" w:type="dxa"/>
          </w:tblCellMar>
        </w:tblPrEx>
        <w:trPr>
          <w:trHeight w:hRule="exact" w:val="927"/>
        </w:trPr>
        <w:tc>
          <w:tcPr>
            <w:tcW w:w="3691" w:type="dxa"/>
            <w:tcBorders>
              <w:top w:val="single" w:sz="4" w:space="0" w:color="000000"/>
              <w:left w:val="single" w:sz="4" w:space="0" w:color="000000"/>
              <w:bottom w:val="none" w:sz="0" w:space="0" w:color="000000"/>
              <w:right w:val="single" w:sz="4" w:space="0" w:color="000000"/>
            </w:tcBorders>
          </w:tcPr>
          <w:p w:rsidR="007B1408" w:rsidRDefault="00243DB8">
            <w:pPr>
              <w:numPr>
                <w:ilvl w:val="0"/>
                <w:numId w:val="2"/>
              </w:numPr>
              <w:tabs>
                <w:tab w:val="clear" w:pos="288"/>
                <w:tab w:val="left" w:pos="576"/>
              </w:tabs>
              <w:spacing w:after="83" w:line="278" w:lineRule="exact"/>
              <w:ind w:left="576" w:right="756" w:hanging="288"/>
              <w:textAlignment w:val="baseline"/>
              <w:rPr>
                <w:rFonts w:ascii="Arial Narrow" w:eastAsia="Arial Narrow" w:hAnsi="Arial Narrow"/>
                <w:color w:val="000000"/>
                <w:sz w:val="24"/>
              </w:rPr>
            </w:pPr>
            <w:r>
              <w:rPr>
                <w:rFonts w:ascii="Arial Narrow" w:eastAsia="Arial Narrow" w:hAnsi="Arial Narrow"/>
                <w:color w:val="000000"/>
                <w:sz w:val="24"/>
              </w:rPr>
              <w:t>1 dwelling including barn conversions (with the exception of agricultural</w:t>
            </w:r>
          </w:p>
        </w:tc>
        <w:tc>
          <w:tcPr>
            <w:tcW w:w="1210" w:type="dxa"/>
            <w:tcBorders>
              <w:top w:val="single" w:sz="4" w:space="0" w:color="000000"/>
              <w:left w:val="single" w:sz="4" w:space="0" w:color="000000"/>
              <w:bottom w:val="none" w:sz="0" w:space="0" w:color="000000"/>
              <w:right w:val="single" w:sz="4" w:space="0" w:color="000000"/>
            </w:tcBorders>
          </w:tcPr>
          <w:p w:rsidR="007B1408" w:rsidRDefault="007B1408">
            <w:pPr>
              <w:textAlignment w:val="baseline"/>
              <w:rPr>
                <w:rFonts w:ascii="Arial" w:eastAsia="Arial" w:hAnsi="Arial"/>
                <w:color w:val="000000"/>
                <w:sz w:val="24"/>
              </w:rPr>
            </w:pPr>
          </w:p>
        </w:tc>
        <w:tc>
          <w:tcPr>
            <w:tcW w:w="1233" w:type="dxa"/>
            <w:tcBorders>
              <w:top w:val="single" w:sz="4" w:space="0" w:color="000000"/>
              <w:left w:val="single" w:sz="4" w:space="0" w:color="000000"/>
              <w:bottom w:val="none" w:sz="0" w:space="0" w:color="000000"/>
              <w:right w:val="single" w:sz="4" w:space="0" w:color="000000"/>
            </w:tcBorders>
          </w:tcPr>
          <w:p w:rsidR="007B1408" w:rsidRDefault="007B1408">
            <w:pPr>
              <w:textAlignment w:val="baseline"/>
              <w:rPr>
                <w:rFonts w:ascii="Arial" w:eastAsia="Arial" w:hAnsi="Arial"/>
                <w:color w:val="000000"/>
                <w:sz w:val="24"/>
              </w:rPr>
            </w:pPr>
          </w:p>
        </w:tc>
        <w:tc>
          <w:tcPr>
            <w:tcW w:w="1455" w:type="dxa"/>
            <w:tcBorders>
              <w:top w:val="single" w:sz="4" w:space="0" w:color="000000"/>
              <w:left w:val="single" w:sz="4" w:space="0" w:color="000000"/>
              <w:bottom w:val="none" w:sz="0" w:space="0" w:color="000000"/>
              <w:right w:val="single" w:sz="4" w:space="0" w:color="000000"/>
            </w:tcBorders>
          </w:tcPr>
          <w:p w:rsidR="007B1408" w:rsidRDefault="007B1408">
            <w:pPr>
              <w:textAlignment w:val="baseline"/>
              <w:rPr>
                <w:rFonts w:ascii="Arial" w:eastAsia="Arial" w:hAnsi="Arial"/>
                <w:color w:val="000000"/>
                <w:sz w:val="24"/>
              </w:rPr>
            </w:pPr>
          </w:p>
        </w:tc>
        <w:tc>
          <w:tcPr>
            <w:tcW w:w="1785" w:type="dxa"/>
            <w:tcBorders>
              <w:top w:val="single" w:sz="4" w:space="0" w:color="000000"/>
              <w:left w:val="single" w:sz="4" w:space="0" w:color="000000"/>
              <w:bottom w:val="none" w:sz="0" w:space="0" w:color="000000"/>
              <w:right w:val="single" w:sz="4" w:space="0" w:color="000000"/>
            </w:tcBorders>
          </w:tcPr>
          <w:p w:rsidR="007B1408" w:rsidRDefault="007B1408">
            <w:pPr>
              <w:textAlignment w:val="baseline"/>
              <w:rPr>
                <w:rFonts w:ascii="Arial" w:eastAsia="Arial" w:hAnsi="Arial"/>
                <w:color w:val="000000"/>
                <w:sz w:val="24"/>
              </w:rPr>
            </w:pPr>
          </w:p>
        </w:tc>
        <w:tc>
          <w:tcPr>
            <w:tcW w:w="2108" w:type="dxa"/>
            <w:tcBorders>
              <w:top w:val="single" w:sz="4" w:space="0" w:color="000000"/>
              <w:left w:val="single" w:sz="4" w:space="0" w:color="000000"/>
              <w:bottom w:val="none" w:sz="0" w:space="0" w:color="000000"/>
              <w:right w:val="single" w:sz="4" w:space="0" w:color="000000"/>
            </w:tcBorders>
          </w:tcPr>
          <w:p w:rsidR="007B1408" w:rsidRDefault="007B1408">
            <w:pPr>
              <w:textAlignment w:val="baseline"/>
              <w:rPr>
                <w:rFonts w:ascii="Arial" w:eastAsia="Arial" w:hAnsi="Arial"/>
                <w:color w:val="000000"/>
                <w:sz w:val="24"/>
              </w:rPr>
            </w:pPr>
          </w:p>
        </w:tc>
        <w:tc>
          <w:tcPr>
            <w:tcW w:w="1708" w:type="dxa"/>
            <w:tcBorders>
              <w:top w:val="single" w:sz="4" w:space="0" w:color="000000"/>
              <w:left w:val="single" w:sz="4" w:space="0" w:color="000000"/>
              <w:bottom w:val="none" w:sz="0" w:space="0" w:color="000000"/>
              <w:right w:val="single" w:sz="4" w:space="0" w:color="000000"/>
            </w:tcBorders>
            <w:vAlign w:val="bottom"/>
          </w:tcPr>
          <w:p w:rsidR="007B1408" w:rsidRDefault="00243DB8">
            <w:pPr>
              <w:spacing w:before="693" w:line="229" w:lineRule="exact"/>
              <w:ind w:right="253"/>
              <w:jc w:val="right"/>
              <w:textAlignment w:val="baseline"/>
              <w:rPr>
                <w:rFonts w:ascii="Arial Narrow" w:eastAsia="Arial Narrow" w:hAnsi="Arial Narrow"/>
                <w:color w:val="000000"/>
                <w:sz w:val="24"/>
              </w:rPr>
            </w:pPr>
            <w:r>
              <w:rPr>
                <w:rFonts w:ascii="Arial Narrow" w:eastAsia="Arial Narrow" w:hAnsi="Arial Narrow"/>
                <w:color w:val="000000"/>
                <w:sz w:val="24"/>
              </w:rPr>
              <w:t>25 working</w:t>
            </w:r>
          </w:p>
        </w:tc>
      </w:tr>
      <w:tr w:rsidR="007B1408">
        <w:tblPrEx>
          <w:tblCellMar>
            <w:top w:w="0" w:type="dxa"/>
            <w:bottom w:w="0" w:type="dxa"/>
          </w:tblCellMar>
        </w:tblPrEx>
        <w:trPr>
          <w:trHeight w:hRule="exact" w:val="1051"/>
        </w:trPr>
        <w:tc>
          <w:tcPr>
            <w:tcW w:w="3691" w:type="dxa"/>
            <w:tcBorders>
              <w:top w:val="none" w:sz="0" w:space="0" w:color="000000"/>
              <w:left w:val="single" w:sz="4" w:space="0" w:color="000000"/>
              <w:bottom w:val="single" w:sz="4" w:space="0" w:color="000000"/>
              <w:right w:val="single" w:sz="4" w:space="0" w:color="000000"/>
            </w:tcBorders>
          </w:tcPr>
          <w:p w:rsidR="007B1408" w:rsidRDefault="00243DB8">
            <w:pPr>
              <w:spacing w:after="578" w:line="234" w:lineRule="exact"/>
              <w:ind w:left="540"/>
              <w:textAlignment w:val="baseline"/>
              <w:rPr>
                <w:rFonts w:ascii="Arial Narrow" w:eastAsia="Arial Narrow" w:hAnsi="Arial Narrow"/>
                <w:color w:val="000000"/>
                <w:spacing w:val="7"/>
                <w:sz w:val="24"/>
              </w:rPr>
            </w:pPr>
            <w:r>
              <w:rPr>
                <w:rFonts w:ascii="Arial Narrow" w:eastAsia="Arial Narrow" w:hAnsi="Arial Narrow"/>
                <w:color w:val="000000"/>
                <w:spacing w:val="7"/>
                <w:sz w:val="24"/>
              </w:rPr>
              <w:t xml:space="preserve">workers/rural enterprise dwellings </w:t>
            </w:r>
            <w:r>
              <w:rPr>
                <w:rFonts w:ascii="Tahoma" w:eastAsia="Tahoma" w:hAnsi="Tahoma"/>
                <w:color w:val="000000"/>
                <w:spacing w:val="7"/>
                <w:sz w:val="25"/>
              </w:rPr>
              <w:t xml:space="preserve">– </w:t>
            </w:r>
            <w:r>
              <w:rPr>
                <w:rFonts w:ascii="Arial Narrow" w:eastAsia="Arial Narrow" w:hAnsi="Arial Narrow"/>
                <w:color w:val="000000"/>
                <w:spacing w:val="7"/>
                <w:sz w:val="24"/>
              </w:rPr>
              <w:t>see below)</w:t>
            </w:r>
          </w:p>
        </w:tc>
        <w:tc>
          <w:tcPr>
            <w:tcW w:w="1210" w:type="dxa"/>
            <w:tcBorders>
              <w:top w:val="none" w:sz="0" w:space="0" w:color="000000"/>
              <w:left w:val="single" w:sz="4" w:space="0" w:color="000000"/>
              <w:bottom w:val="single" w:sz="4" w:space="0" w:color="000000"/>
              <w:right w:val="single" w:sz="4" w:space="0" w:color="000000"/>
            </w:tcBorders>
          </w:tcPr>
          <w:p w:rsidR="007B1408" w:rsidRDefault="00243DB8">
            <w:pPr>
              <w:spacing w:after="866" w:line="180" w:lineRule="exact"/>
              <w:ind w:left="286"/>
              <w:textAlignment w:val="baseline"/>
              <w:rPr>
                <w:rFonts w:ascii="Arial Narrow" w:eastAsia="Arial Narrow" w:hAnsi="Arial Narrow"/>
                <w:color w:val="000000"/>
                <w:sz w:val="24"/>
              </w:rPr>
            </w:pPr>
            <w:r>
              <w:rPr>
                <w:rFonts w:ascii="Arial Narrow" w:eastAsia="Arial Narrow" w:hAnsi="Arial Narrow"/>
                <w:color w:val="000000"/>
                <w:sz w:val="24"/>
              </w:rPr>
              <w:t>£180</w:t>
            </w:r>
          </w:p>
        </w:tc>
        <w:tc>
          <w:tcPr>
            <w:tcW w:w="1233" w:type="dxa"/>
            <w:tcBorders>
              <w:top w:val="none" w:sz="0" w:space="0" w:color="000000"/>
              <w:left w:val="single" w:sz="4" w:space="0" w:color="000000"/>
              <w:bottom w:val="single" w:sz="4" w:space="0" w:color="000000"/>
              <w:right w:val="single" w:sz="4" w:space="0" w:color="000000"/>
            </w:tcBorders>
          </w:tcPr>
          <w:p w:rsidR="007B1408" w:rsidRDefault="00243DB8">
            <w:pPr>
              <w:spacing w:after="866" w:line="180" w:lineRule="exact"/>
              <w:ind w:left="385"/>
              <w:textAlignment w:val="baseline"/>
              <w:rPr>
                <w:rFonts w:ascii="Arial Narrow" w:eastAsia="Arial Narrow" w:hAnsi="Arial Narrow"/>
                <w:color w:val="000000"/>
                <w:sz w:val="24"/>
              </w:rPr>
            </w:pPr>
            <w:r>
              <w:rPr>
                <w:rFonts w:ascii="Arial Narrow" w:eastAsia="Arial Narrow" w:hAnsi="Arial Narrow"/>
                <w:color w:val="000000"/>
                <w:sz w:val="24"/>
              </w:rPr>
              <w:t>£60</w:t>
            </w:r>
          </w:p>
        </w:tc>
        <w:tc>
          <w:tcPr>
            <w:tcW w:w="1455" w:type="dxa"/>
            <w:tcBorders>
              <w:top w:val="none" w:sz="0" w:space="0" w:color="000000"/>
              <w:left w:val="single" w:sz="4" w:space="0" w:color="000000"/>
              <w:bottom w:val="single" w:sz="4" w:space="0" w:color="000000"/>
              <w:right w:val="single" w:sz="4" w:space="0" w:color="000000"/>
            </w:tcBorders>
          </w:tcPr>
          <w:p w:rsidR="007B1408" w:rsidRDefault="00243DB8">
            <w:pPr>
              <w:spacing w:after="866" w:line="180" w:lineRule="exact"/>
              <w:ind w:right="422"/>
              <w:jc w:val="right"/>
              <w:textAlignment w:val="baseline"/>
              <w:rPr>
                <w:rFonts w:ascii="Arial Narrow" w:eastAsia="Arial Narrow" w:hAnsi="Arial Narrow"/>
                <w:color w:val="000000"/>
                <w:sz w:val="24"/>
              </w:rPr>
            </w:pPr>
            <w:r>
              <w:rPr>
                <w:rFonts w:ascii="Arial Narrow" w:eastAsia="Arial Narrow" w:hAnsi="Arial Narrow"/>
                <w:color w:val="000000"/>
                <w:sz w:val="24"/>
              </w:rPr>
              <w:t>£240</w:t>
            </w:r>
          </w:p>
        </w:tc>
        <w:tc>
          <w:tcPr>
            <w:tcW w:w="1785" w:type="dxa"/>
            <w:tcBorders>
              <w:top w:val="none" w:sz="0" w:space="0" w:color="000000"/>
              <w:left w:val="single" w:sz="4" w:space="0" w:color="000000"/>
              <w:bottom w:val="single" w:sz="4" w:space="0" w:color="000000"/>
              <w:right w:val="single" w:sz="4" w:space="0" w:color="000000"/>
            </w:tcBorders>
          </w:tcPr>
          <w:p w:rsidR="007B1408" w:rsidRDefault="00243DB8">
            <w:pPr>
              <w:spacing w:after="866" w:line="180" w:lineRule="exact"/>
              <w:jc w:val="center"/>
              <w:textAlignment w:val="baseline"/>
              <w:rPr>
                <w:rFonts w:ascii="Arial Narrow" w:eastAsia="Arial Narrow" w:hAnsi="Arial Narrow"/>
                <w:color w:val="000000"/>
                <w:sz w:val="24"/>
              </w:rPr>
            </w:pPr>
            <w:r>
              <w:rPr>
                <w:rFonts w:ascii="Arial Narrow" w:eastAsia="Arial Narrow" w:hAnsi="Arial Narrow"/>
                <w:color w:val="000000"/>
                <w:sz w:val="24"/>
              </w:rPr>
              <w:t>£60</w:t>
            </w:r>
          </w:p>
        </w:tc>
        <w:tc>
          <w:tcPr>
            <w:tcW w:w="2108" w:type="dxa"/>
            <w:tcBorders>
              <w:top w:val="none" w:sz="0" w:space="0" w:color="000000"/>
              <w:left w:val="single" w:sz="4" w:space="0" w:color="000000"/>
              <w:bottom w:val="single" w:sz="4" w:space="0" w:color="000000"/>
              <w:right w:val="single" w:sz="4" w:space="0" w:color="000000"/>
            </w:tcBorders>
          </w:tcPr>
          <w:p w:rsidR="007B1408" w:rsidRDefault="00243DB8">
            <w:pPr>
              <w:spacing w:after="866" w:line="180" w:lineRule="exact"/>
              <w:ind w:right="790"/>
              <w:jc w:val="right"/>
              <w:textAlignment w:val="baseline"/>
              <w:rPr>
                <w:rFonts w:ascii="Arial Narrow" w:eastAsia="Arial Narrow" w:hAnsi="Arial Narrow"/>
                <w:color w:val="000000"/>
                <w:sz w:val="24"/>
              </w:rPr>
            </w:pPr>
            <w:r>
              <w:rPr>
                <w:rFonts w:ascii="Arial Narrow" w:eastAsia="Arial Narrow" w:hAnsi="Arial Narrow"/>
                <w:color w:val="000000"/>
                <w:sz w:val="24"/>
              </w:rPr>
              <w:t>£60</w:t>
            </w:r>
          </w:p>
        </w:tc>
        <w:tc>
          <w:tcPr>
            <w:tcW w:w="1708" w:type="dxa"/>
            <w:tcBorders>
              <w:top w:val="none" w:sz="0" w:space="0" w:color="000000"/>
              <w:left w:val="single" w:sz="4" w:space="0" w:color="000000"/>
              <w:bottom w:val="single" w:sz="4" w:space="0" w:color="000000"/>
              <w:right w:val="single" w:sz="4" w:space="0" w:color="000000"/>
            </w:tcBorders>
          </w:tcPr>
          <w:p w:rsidR="007B1408" w:rsidRDefault="00243DB8">
            <w:pPr>
              <w:spacing w:before="42" w:after="726" w:line="278" w:lineRule="exact"/>
              <w:ind w:right="613"/>
              <w:jc w:val="right"/>
              <w:textAlignment w:val="baseline"/>
              <w:rPr>
                <w:rFonts w:ascii="Arial Narrow" w:eastAsia="Arial Narrow" w:hAnsi="Arial Narrow"/>
                <w:color w:val="000000"/>
                <w:sz w:val="24"/>
              </w:rPr>
            </w:pPr>
            <w:r>
              <w:rPr>
                <w:rFonts w:ascii="Arial Narrow" w:eastAsia="Arial Narrow" w:hAnsi="Arial Narrow"/>
                <w:color w:val="000000"/>
                <w:sz w:val="24"/>
              </w:rPr>
              <w:t>days</w:t>
            </w:r>
          </w:p>
        </w:tc>
      </w:tr>
      <w:tr w:rsidR="007B1408">
        <w:tblPrEx>
          <w:tblCellMar>
            <w:top w:w="0" w:type="dxa"/>
            <w:bottom w:w="0" w:type="dxa"/>
          </w:tblCellMar>
        </w:tblPrEx>
        <w:trPr>
          <w:trHeight w:hRule="exact" w:val="288"/>
        </w:trPr>
        <w:tc>
          <w:tcPr>
            <w:tcW w:w="13190" w:type="dxa"/>
            <w:gridSpan w:val="7"/>
            <w:tcBorders>
              <w:top w:val="single" w:sz="4" w:space="0" w:color="000000"/>
              <w:left w:val="single" w:sz="4" w:space="0" w:color="000000"/>
              <w:bottom w:val="single" w:sz="4" w:space="0" w:color="000000"/>
              <w:right w:val="single" w:sz="4" w:space="0" w:color="000000"/>
            </w:tcBorders>
            <w:shd w:val="clear" w:color="F1F1F1" w:fill="F1F1F1"/>
            <w:vAlign w:val="center"/>
          </w:tcPr>
          <w:p w:rsidR="007B1408" w:rsidRDefault="00243DB8">
            <w:pPr>
              <w:spacing w:after="19" w:line="264" w:lineRule="exact"/>
              <w:ind w:left="125"/>
              <w:textAlignment w:val="baseline"/>
              <w:rPr>
                <w:rFonts w:ascii="Arial" w:eastAsia="Arial" w:hAnsi="Arial"/>
                <w:b/>
                <w:color w:val="000000"/>
                <w:sz w:val="24"/>
              </w:rPr>
            </w:pPr>
            <w:r>
              <w:rPr>
                <w:rFonts w:ascii="Arial" w:eastAsia="Arial" w:hAnsi="Arial"/>
                <w:b/>
                <w:color w:val="000000"/>
                <w:sz w:val="24"/>
              </w:rPr>
              <w:t>Category B, Level 2 (including specialist advice where relevant)</w:t>
            </w:r>
          </w:p>
        </w:tc>
      </w:tr>
      <w:tr w:rsidR="007B1408">
        <w:tblPrEx>
          <w:tblCellMar>
            <w:top w:w="0" w:type="dxa"/>
            <w:bottom w:w="0" w:type="dxa"/>
          </w:tblCellMar>
        </w:tblPrEx>
        <w:trPr>
          <w:trHeight w:hRule="exact" w:val="1498"/>
        </w:trPr>
        <w:tc>
          <w:tcPr>
            <w:tcW w:w="3691" w:type="dxa"/>
            <w:tcBorders>
              <w:top w:val="single" w:sz="4" w:space="0" w:color="000000"/>
              <w:left w:val="single" w:sz="4" w:space="0" w:color="000000"/>
              <w:bottom w:val="none" w:sz="0" w:space="0" w:color="000000"/>
              <w:right w:val="single" w:sz="4" w:space="0" w:color="000000"/>
            </w:tcBorders>
          </w:tcPr>
          <w:p w:rsidR="007B1408" w:rsidRDefault="00243DB8">
            <w:pPr>
              <w:numPr>
                <w:ilvl w:val="0"/>
                <w:numId w:val="2"/>
              </w:numPr>
              <w:tabs>
                <w:tab w:val="clear" w:pos="288"/>
                <w:tab w:val="left" w:pos="576"/>
              </w:tabs>
              <w:spacing w:after="98" w:line="278" w:lineRule="exact"/>
              <w:ind w:left="576" w:right="288" w:hanging="288"/>
              <w:textAlignment w:val="baseline"/>
              <w:rPr>
                <w:rFonts w:ascii="Arial Narrow" w:eastAsia="Arial Narrow" w:hAnsi="Arial Narrow"/>
                <w:color w:val="000000"/>
                <w:spacing w:val="7"/>
                <w:sz w:val="24"/>
              </w:rPr>
            </w:pPr>
            <w:r>
              <w:rPr>
                <w:rFonts w:ascii="Arial Narrow" w:eastAsia="Arial Narrow" w:hAnsi="Arial Narrow"/>
                <w:color w:val="000000"/>
                <w:spacing w:val="7"/>
                <w:sz w:val="24"/>
              </w:rPr>
              <w:t xml:space="preserve">2 </w:t>
            </w:r>
            <w:r>
              <w:rPr>
                <w:rFonts w:ascii="Tahoma" w:eastAsia="Tahoma" w:hAnsi="Tahoma"/>
                <w:color w:val="000000"/>
                <w:spacing w:val="7"/>
                <w:sz w:val="25"/>
              </w:rPr>
              <w:t xml:space="preserve">– </w:t>
            </w:r>
            <w:r>
              <w:rPr>
                <w:rFonts w:ascii="Arial Narrow" w:eastAsia="Arial Narrow" w:hAnsi="Arial Narrow"/>
                <w:color w:val="000000"/>
                <w:spacing w:val="7"/>
                <w:sz w:val="24"/>
              </w:rPr>
              <w:t xml:space="preserve">5 dwellings including barn conversions (with the exception of agricultural workers/rural enterprise dwellings </w:t>
            </w:r>
            <w:r>
              <w:rPr>
                <w:rFonts w:ascii="Tahoma" w:eastAsia="Tahoma" w:hAnsi="Tahoma"/>
                <w:color w:val="000000"/>
                <w:spacing w:val="7"/>
                <w:sz w:val="25"/>
              </w:rPr>
              <w:t xml:space="preserve">– </w:t>
            </w:r>
            <w:r>
              <w:rPr>
                <w:rFonts w:ascii="Arial Narrow" w:eastAsia="Arial Narrow" w:hAnsi="Arial Narrow"/>
                <w:color w:val="000000"/>
                <w:spacing w:val="7"/>
                <w:sz w:val="24"/>
              </w:rPr>
              <w:t>see below)</w:t>
            </w:r>
          </w:p>
        </w:tc>
        <w:tc>
          <w:tcPr>
            <w:tcW w:w="1210" w:type="dxa"/>
            <w:tcBorders>
              <w:top w:val="single" w:sz="4" w:space="0" w:color="000000"/>
              <w:left w:val="single" w:sz="4" w:space="0" w:color="000000"/>
              <w:bottom w:val="none" w:sz="0" w:space="0" w:color="000000"/>
              <w:right w:val="single" w:sz="4" w:space="0" w:color="000000"/>
            </w:tcBorders>
          </w:tcPr>
          <w:p w:rsidR="007B1408" w:rsidRDefault="007B1408">
            <w:pPr>
              <w:textAlignment w:val="baseline"/>
              <w:rPr>
                <w:rFonts w:ascii="Arial" w:eastAsia="Arial" w:hAnsi="Arial"/>
                <w:color w:val="000000"/>
                <w:sz w:val="24"/>
              </w:rPr>
            </w:pPr>
          </w:p>
        </w:tc>
        <w:tc>
          <w:tcPr>
            <w:tcW w:w="1233" w:type="dxa"/>
            <w:tcBorders>
              <w:top w:val="single" w:sz="4" w:space="0" w:color="000000"/>
              <w:left w:val="single" w:sz="4" w:space="0" w:color="000000"/>
              <w:bottom w:val="none" w:sz="0" w:space="0" w:color="000000"/>
              <w:right w:val="single" w:sz="4" w:space="0" w:color="000000"/>
            </w:tcBorders>
          </w:tcPr>
          <w:p w:rsidR="007B1408" w:rsidRDefault="007B1408">
            <w:pPr>
              <w:textAlignment w:val="baseline"/>
              <w:rPr>
                <w:rFonts w:ascii="Arial" w:eastAsia="Arial" w:hAnsi="Arial"/>
                <w:color w:val="000000"/>
                <w:sz w:val="24"/>
              </w:rPr>
            </w:pPr>
          </w:p>
        </w:tc>
        <w:tc>
          <w:tcPr>
            <w:tcW w:w="1455" w:type="dxa"/>
            <w:tcBorders>
              <w:top w:val="single" w:sz="4" w:space="0" w:color="000000"/>
              <w:left w:val="single" w:sz="4" w:space="0" w:color="000000"/>
              <w:bottom w:val="none" w:sz="0" w:space="0" w:color="000000"/>
              <w:right w:val="single" w:sz="4" w:space="0" w:color="000000"/>
            </w:tcBorders>
          </w:tcPr>
          <w:p w:rsidR="007B1408" w:rsidRDefault="007B1408">
            <w:pPr>
              <w:textAlignment w:val="baseline"/>
              <w:rPr>
                <w:rFonts w:ascii="Arial" w:eastAsia="Arial" w:hAnsi="Arial"/>
                <w:color w:val="000000"/>
                <w:sz w:val="24"/>
              </w:rPr>
            </w:pPr>
          </w:p>
        </w:tc>
        <w:tc>
          <w:tcPr>
            <w:tcW w:w="1785" w:type="dxa"/>
            <w:tcBorders>
              <w:top w:val="single" w:sz="4" w:space="0" w:color="000000"/>
              <w:left w:val="single" w:sz="4" w:space="0" w:color="000000"/>
              <w:bottom w:val="none" w:sz="0" w:space="0" w:color="000000"/>
              <w:right w:val="single" w:sz="4" w:space="0" w:color="000000"/>
            </w:tcBorders>
          </w:tcPr>
          <w:p w:rsidR="007B1408" w:rsidRDefault="007B1408">
            <w:pPr>
              <w:textAlignment w:val="baseline"/>
              <w:rPr>
                <w:rFonts w:ascii="Arial" w:eastAsia="Arial" w:hAnsi="Arial"/>
                <w:color w:val="000000"/>
                <w:sz w:val="24"/>
              </w:rPr>
            </w:pPr>
          </w:p>
        </w:tc>
        <w:tc>
          <w:tcPr>
            <w:tcW w:w="2108" w:type="dxa"/>
            <w:tcBorders>
              <w:top w:val="single" w:sz="4" w:space="0" w:color="000000"/>
              <w:left w:val="single" w:sz="4" w:space="0" w:color="000000"/>
              <w:bottom w:val="none" w:sz="0" w:space="0" w:color="000000"/>
              <w:right w:val="single" w:sz="4" w:space="0" w:color="000000"/>
            </w:tcBorders>
          </w:tcPr>
          <w:p w:rsidR="007B1408" w:rsidRDefault="007B1408">
            <w:pPr>
              <w:textAlignment w:val="baseline"/>
              <w:rPr>
                <w:rFonts w:ascii="Arial" w:eastAsia="Arial" w:hAnsi="Arial"/>
                <w:color w:val="000000"/>
                <w:sz w:val="24"/>
              </w:rPr>
            </w:pPr>
          </w:p>
        </w:tc>
        <w:tc>
          <w:tcPr>
            <w:tcW w:w="1708" w:type="dxa"/>
            <w:tcBorders>
              <w:top w:val="single" w:sz="4" w:space="0" w:color="000000"/>
              <w:left w:val="single" w:sz="4" w:space="0" w:color="000000"/>
              <w:bottom w:val="none" w:sz="0" w:space="0" w:color="000000"/>
              <w:right w:val="single" w:sz="4" w:space="0" w:color="000000"/>
            </w:tcBorders>
            <w:vAlign w:val="bottom"/>
          </w:tcPr>
          <w:p w:rsidR="007B1408" w:rsidRDefault="00243DB8">
            <w:pPr>
              <w:spacing w:before="1269" w:line="224" w:lineRule="exact"/>
              <w:ind w:right="253"/>
              <w:jc w:val="right"/>
              <w:textAlignment w:val="baseline"/>
              <w:rPr>
                <w:rFonts w:ascii="Arial Narrow" w:eastAsia="Arial Narrow" w:hAnsi="Arial Narrow"/>
                <w:color w:val="000000"/>
                <w:sz w:val="24"/>
              </w:rPr>
            </w:pPr>
            <w:r>
              <w:rPr>
                <w:rFonts w:ascii="Arial Narrow" w:eastAsia="Arial Narrow" w:hAnsi="Arial Narrow"/>
                <w:color w:val="000000"/>
                <w:sz w:val="24"/>
              </w:rPr>
              <w:t>25 working</w:t>
            </w:r>
          </w:p>
        </w:tc>
      </w:tr>
      <w:tr w:rsidR="007B1408">
        <w:tblPrEx>
          <w:tblCellMar>
            <w:top w:w="0" w:type="dxa"/>
            <w:bottom w:w="0" w:type="dxa"/>
          </w:tblCellMar>
        </w:tblPrEx>
        <w:trPr>
          <w:trHeight w:hRule="exact" w:val="1056"/>
        </w:trPr>
        <w:tc>
          <w:tcPr>
            <w:tcW w:w="3691" w:type="dxa"/>
            <w:tcBorders>
              <w:top w:val="none" w:sz="0" w:space="0" w:color="000000"/>
              <w:left w:val="single" w:sz="4" w:space="0" w:color="000000"/>
              <w:bottom w:val="none" w:sz="0" w:space="0" w:color="000000"/>
              <w:right w:val="single" w:sz="4" w:space="0" w:color="000000"/>
            </w:tcBorders>
          </w:tcPr>
          <w:p w:rsidR="007B1408" w:rsidRDefault="00243DB8">
            <w:pPr>
              <w:numPr>
                <w:ilvl w:val="0"/>
                <w:numId w:val="2"/>
              </w:numPr>
              <w:tabs>
                <w:tab w:val="clear" w:pos="288"/>
                <w:tab w:val="left" w:pos="576"/>
                <w:tab w:val="right" w:pos="3528"/>
              </w:tabs>
              <w:spacing w:after="16" w:line="257" w:lineRule="exact"/>
              <w:ind w:left="576" w:hanging="288"/>
              <w:textAlignment w:val="baseline"/>
              <w:rPr>
                <w:rFonts w:ascii="Arial Narrow" w:eastAsia="Arial Narrow" w:hAnsi="Arial Narrow"/>
                <w:color w:val="000000"/>
                <w:spacing w:val="1"/>
                <w:sz w:val="24"/>
              </w:rPr>
            </w:pPr>
            <w:r>
              <w:rPr>
                <w:rFonts w:ascii="Arial Narrow" w:eastAsia="Arial Narrow" w:hAnsi="Arial Narrow"/>
                <w:color w:val="000000"/>
                <w:spacing w:val="1"/>
                <w:sz w:val="24"/>
              </w:rPr>
              <w:t xml:space="preserve">Commercial development (A1, </w:t>
            </w:r>
            <w:r>
              <w:rPr>
                <w:rFonts w:ascii="Arial Narrow" w:eastAsia="Arial Narrow" w:hAnsi="Arial Narrow"/>
                <w:color w:val="000000"/>
                <w:spacing w:val="1"/>
                <w:sz w:val="24"/>
              </w:rPr>
              <w:br/>
              <w:t xml:space="preserve">A2, A3 , B1, B2 and B8 uses) between 41sqm to 150sqm (gross </w:t>
            </w:r>
            <w:proofErr w:type="spellStart"/>
            <w:r>
              <w:rPr>
                <w:rFonts w:ascii="Arial Narrow" w:eastAsia="Arial Narrow" w:hAnsi="Arial Narrow"/>
                <w:color w:val="000000"/>
                <w:spacing w:val="1"/>
                <w:sz w:val="24"/>
              </w:rPr>
              <w:t>floorspace</w:t>
            </w:r>
            <w:proofErr w:type="spellEnd"/>
            <w:r>
              <w:rPr>
                <w:rFonts w:ascii="Arial Narrow" w:eastAsia="Arial Narrow" w:hAnsi="Arial Narrow"/>
                <w:color w:val="000000"/>
                <w:spacing w:val="1"/>
                <w:sz w:val="24"/>
              </w:rPr>
              <w:t>)</w:t>
            </w:r>
          </w:p>
        </w:tc>
        <w:tc>
          <w:tcPr>
            <w:tcW w:w="1210" w:type="dxa"/>
            <w:tcBorders>
              <w:top w:val="none" w:sz="0" w:space="0" w:color="000000"/>
              <w:left w:val="single" w:sz="4" w:space="0" w:color="000000"/>
              <w:bottom w:val="none" w:sz="0" w:space="0" w:color="000000"/>
              <w:right w:val="single" w:sz="4" w:space="0" w:color="000000"/>
            </w:tcBorders>
          </w:tcPr>
          <w:p w:rsidR="007B1408" w:rsidRDefault="00243DB8">
            <w:pPr>
              <w:spacing w:after="861" w:line="185" w:lineRule="exact"/>
              <w:ind w:left="286"/>
              <w:textAlignment w:val="baseline"/>
              <w:rPr>
                <w:rFonts w:ascii="Arial Narrow" w:eastAsia="Arial Narrow" w:hAnsi="Arial Narrow"/>
                <w:color w:val="000000"/>
                <w:sz w:val="24"/>
              </w:rPr>
            </w:pPr>
            <w:r>
              <w:rPr>
                <w:rFonts w:ascii="Arial Narrow" w:eastAsia="Arial Narrow" w:hAnsi="Arial Narrow"/>
                <w:color w:val="000000"/>
                <w:sz w:val="24"/>
              </w:rPr>
              <w:t>£240</w:t>
            </w:r>
          </w:p>
        </w:tc>
        <w:tc>
          <w:tcPr>
            <w:tcW w:w="1233" w:type="dxa"/>
            <w:tcBorders>
              <w:top w:val="none" w:sz="0" w:space="0" w:color="000000"/>
              <w:left w:val="single" w:sz="4" w:space="0" w:color="000000"/>
              <w:bottom w:val="none" w:sz="0" w:space="0" w:color="000000"/>
              <w:right w:val="single" w:sz="4" w:space="0" w:color="000000"/>
            </w:tcBorders>
          </w:tcPr>
          <w:p w:rsidR="007B1408" w:rsidRDefault="00243DB8">
            <w:pPr>
              <w:spacing w:after="861" w:line="185" w:lineRule="exact"/>
              <w:ind w:left="385"/>
              <w:textAlignment w:val="baseline"/>
              <w:rPr>
                <w:rFonts w:ascii="Arial Narrow" w:eastAsia="Arial Narrow" w:hAnsi="Arial Narrow"/>
                <w:color w:val="000000"/>
                <w:sz w:val="24"/>
              </w:rPr>
            </w:pPr>
            <w:r>
              <w:rPr>
                <w:rFonts w:ascii="Arial Narrow" w:eastAsia="Arial Narrow" w:hAnsi="Arial Narrow"/>
                <w:color w:val="000000"/>
                <w:sz w:val="24"/>
              </w:rPr>
              <w:t>£90</w:t>
            </w:r>
          </w:p>
        </w:tc>
        <w:tc>
          <w:tcPr>
            <w:tcW w:w="1455" w:type="dxa"/>
            <w:tcBorders>
              <w:top w:val="none" w:sz="0" w:space="0" w:color="000000"/>
              <w:left w:val="single" w:sz="4" w:space="0" w:color="000000"/>
              <w:bottom w:val="none" w:sz="0" w:space="0" w:color="000000"/>
              <w:right w:val="single" w:sz="4" w:space="0" w:color="000000"/>
            </w:tcBorders>
          </w:tcPr>
          <w:p w:rsidR="007B1408" w:rsidRDefault="00243DB8">
            <w:pPr>
              <w:spacing w:after="861" w:line="185" w:lineRule="exact"/>
              <w:ind w:right="422"/>
              <w:jc w:val="right"/>
              <w:textAlignment w:val="baseline"/>
              <w:rPr>
                <w:rFonts w:ascii="Arial Narrow" w:eastAsia="Arial Narrow" w:hAnsi="Arial Narrow"/>
                <w:color w:val="000000"/>
                <w:sz w:val="24"/>
              </w:rPr>
            </w:pPr>
            <w:r>
              <w:rPr>
                <w:rFonts w:ascii="Arial Narrow" w:eastAsia="Arial Narrow" w:hAnsi="Arial Narrow"/>
                <w:color w:val="000000"/>
                <w:sz w:val="24"/>
              </w:rPr>
              <w:t>£330</w:t>
            </w:r>
          </w:p>
        </w:tc>
        <w:tc>
          <w:tcPr>
            <w:tcW w:w="1785" w:type="dxa"/>
            <w:tcBorders>
              <w:top w:val="none" w:sz="0" w:space="0" w:color="000000"/>
              <w:left w:val="single" w:sz="4" w:space="0" w:color="000000"/>
              <w:bottom w:val="none" w:sz="0" w:space="0" w:color="000000"/>
              <w:right w:val="single" w:sz="4" w:space="0" w:color="000000"/>
            </w:tcBorders>
          </w:tcPr>
          <w:p w:rsidR="007B1408" w:rsidRDefault="00243DB8">
            <w:pPr>
              <w:spacing w:after="861" w:line="185" w:lineRule="exact"/>
              <w:jc w:val="center"/>
              <w:textAlignment w:val="baseline"/>
              <w:rPr>
                <w:rFonts w:ascii="Arial Narrow" w:eastAsia="Arial Narrow" w:hAnsi="Arial Narrow"/>
                <w:color w:val="000000"/>
                <w:sz w:val="24"/>
              </w:rPr>
            </w:pPr>
            <w:r>
              <w:rPr>
                <w:rFonts w:ascii="Arial Narrow" w:eastAsia="Arial Narrow" w:hAnsi="Arial Narrow"/>
                <w:color w:val="000000"/>
                <w:sz w:val="24"/>
              </w:rPr>
              <w:t>£60</w:t>
            </w:r>
          </w:p>
        </w:tc>
        <w:tc>
          <w:tcPr>
            <w:tcW w:w="2108" w:type="dxa"/>
            <w:tcBorders>
              <w:top w:val="none" w:sz="0" w:space="0" w:color="000000"/>
              <w:left w:val="single" w:sz="4" w:space="0" w:color="000000"/>
              <w:bottom w:val="none" w:sz="0" w:space="0" w:color="000000"/>
              <w:right w:val="single" w:sz="4" w:space="0" w:color="000000"/>
            </w:tcBorders>
          </w:tcPr>
          <w:p w:rsidR="007B1408" w:rsidRDefault="00243DB8">
            <w:pPr>
              <w:spacing w:after="861" w:line="185" w:lineRule="exact"/>
              <w:ind w:right="790"/>
              <w:jc w:val="right"/>
              <w:textAlignment w:val="baseline"/>
              <w:rPr>
                <w:rFonts w:ascii="Arial Narrow" w:eastAsia="Arial Narrow" w:hAnsi="Arial Narrow"/>
                <w:color w:val="000000"/>
                <w:sz w:val="24"/>
              </w:rPr>
            </w:pPr>
            <w:r>
              <w:rPr>
                <w:rFonts w:ascii="Arial Narrow" w:eastAsia="Arial Narrow" w:hAnsi="Arial Narrow"/>
                <w:color w:val="000000"/>
                <w:sz w:val="24"/>
              </w:rPr>
              <w:t>£60</w:t>
            </w:r>
          </w:p>
        </w:tc>
        <w:tc>
          <w:tcPr>
            <w:tcW w:w="1708" w:type="dxa"/>
            <w:tcBorders>
              <w:top w:val="none" w:sz="0" w:space="0" w:color="000000"/>
              <w:left w:val="single" w:sz="4" w:space="0" w:color="000000"/>
              <w:bottom w:val="none" w:sz="0" w:space="0" w:color="000000"/>
              <w:right w:val="single" w:sz="4" w:space="0" w:color="000000"/>
            </w:tcBorders>
          </w:tcPr>
          <w:p w:rsidR="007B1408" w:rsidRDefault="00243DB8">
            <w:pPr>
              <w:spacing w:before="46" w:after="722" w:line="278" w:lineRule="exact"/>
              <w:ind w:right="613"/>
              <w:jc w:val="right"/>
              <w:textAlignment w:val="baseline"/>
              <w:rPr>
                <w:rFonts w:ascii="Arial Narrow" w:eastAsia="Arial Narrow" w:hAnsi="Arial Narrow"/>
                <w:color w:val="000000"/>
                <w:sz w:val="24"/>
              </w:rPr>
            </w:pPr>
            <w:r>
              <w:rPr>
                <w:rFonts w:ascii="Arial Narrow" w:eastAsia="Arial Narrow" w:hAnsi="Arial Narrow"/>
                <w:color w:val="000000"/>
                <w:sz w:val="24"/>
              </w:rPr>
              <w:t>days</w:t>
            </w:r>
          </w:p>
        </w:tc>
      </w:tr>
      <w:tr w:rsidR="007B1408">
        <w:tblPrEx>
          <w:tblCellMar>
            <w:top w:w="0" w:type="dxa"/>
            <w:bottom w:w="0" w:type="dxa"/>
          </w:tblCellMar>
        </w:tblPrEx>
        <w:trPr>
          <w:trHeight w:hRule="exact" w:val="571"/>
        </w:trPr>
        <w:tc>
          <w:tcPr>
            <w:tcW w:w="3691" w:type="dxa"/>
            <w:tcBorders>
              <w:top w:val="none" w:sz="0" w:space="0" w:color="000000"/>
              <w:left w:val="single" w:sz="4" w:space="0" w:color="000000"/>
              <w:bottom w:val="single" w:sz="4" w:space="0" w:color="000000"/>
              <w:right w:val="single" w:sz="4" w:space="0" w:color="000000"/>
            </w:tcBorders>
          </w:tcPr>
          <w:p w:rsidR="007B1408" w:rsidRDefault="00243DB8">
            <w:pPr>
              <w:numPr>
                <w:ilvl w:val="0"/>
                <w:numId w:val="2"/>
              </w:numPr>
              <w:tabs>
                <w:tab w:val="clear" w:pos="288"/>
                <w:tab w:val="left" w:pos="504"/>
              </w:tabs>
              <w:spacing w:line="271" w:lineRule="exact"/>
              <w:ind w:left="216"/>
              <w:textAlignment w:val="baseline"/>
              <w:rPr>
                <w:rFonts w:ascii="Arial Narrow" w:eastAsia="Arial Narrow" w:hAnsi="Arial Narrow"/>
                <w:color w:val="000000"/>
                <w:sz w:val="24"/>
              </w:rPr>
            </w:pPr>
            <w:r>
              <w:rPr>
                <w:rFonts w:ascii="Arial Narrow" w:eastAsia="Arial Narrow" w:hAnsi="Arial Narrow"/>
                <w:color w:val="000000"/>
                <w:sz w:val="24"/>
              </w:rPr>
              <w:t>Other or mixed use</w:t>
            </w:r>
          </w:p>
          <w:p w:rsidR="007B1408" w:rsidRDefault="00243DB8">
            <w:pPr>
              <w:spacing w:before="1" w:after="16" w:line="278" w:lineRule="exact"/>
              <w:ind w:left="504"/>
              <w:textAlignment w:val="baseline"/>
              <w:rPr>
                <w:rFonts w:ascii="Arial Narrow" w:eastAsia="Arial Narrow" w:hAnsi="Arial Narrow"/>
                <w:color w:val="000000"/>
                <w:sz w:val="24"/>
              </w:rPr>
            </w:pPr>
            <w:r>
              <w:rPr>
                <w:rFonts w:ascii="Arial Narrow" w:eastAsia="Arial Narrow" w:hAnsi="Arial Narrow"/>
                <w:color w:val="000000"/>
                <w:sz w:val="24"/>
              </w:rPr>
              <w:t>development of similar scale</w:t>
            </w:r>
          </w:p>
        </w:tc>
        <w:tc>
          <w:tcPr>
            <w:tcW w:w="1210" w:type="dxa"/>
            <w:tcBorders>
              <w:top w:val="none" w:sz="0" w:space="0" w:color="000000"/>
              <w:left w:val="single" w:sz="4" w:space="0" w:color="000000"/>
              <w:bottom w:val="single" w:sz="4" w:space="0" w:color="000000"/>
              <w:right w:val="single" w:sz="4" w:space="0" w:color="000000"/>
            </w:tcBorders>
          </w:tcPr>
          <w:p w:rsidR="007B1408" w:rsidRDefault="007B1408">
            <w:pPr>
              <w:textAlignment w:val="baseline"/>
              <w:rPr>
                <w:rFonts w:ascii="Arial" w:eastAsia="Arial" w:hAnsi="Arial"/>
                <w:color w:val="000000"/>
                <w:sz w:val="24"/>
              </w:rPr>
            </w:pPr>
          </w:p>
        </w:tc>
        <w:tc>
          <w:tcPr>
            <w:tcW w:w="1233" w:type="dxa"/>
            <w:tcBorders>
              <w:top w:val="none" w:sz="0" w:space="0" w:color="000000"/>
              <w:left w:val="single" w:sz="4" w:space="0" w:color="000000"/>
              <w:bottom w:val="single" w:sz="4" w:space="0" w:color="000000"/>
              <w:right w:val="single" w:sz="4" w:space="0" w:color="000000"/>
            </w:tcBorders>
          </w:tcPr>
          <w:p w:rsidR="007B1408" w:rsidRDefault="007B1408">
            <w:pPr>
              <w:textAlignment w:val="baseline"/>
              <w:rPr>
                <w:rFonts w:ascii="Arial" w:eastAsia="Arial" w:hAnsi="Arial"/>
                <w:color w:val="000000"/>
                <w:sz w:val="24"/>
              </w:rPr>
            </w:pPr>
          </w:p>
        </w:tc>
        <w:tc>
          <w:tcPr>
            <w:tcW w:w="1455" w:type="dxa"/>
            <w:tcBorders>
              <w:top w:val="none" w:sz="0" w:space="0" w:color="000000"/>
              <w:left w:val="single" w:sz="4" w:space="0" w:color="000000"/>
              <w:bottom w:val="single" w:sz="4" w:space="0" w:color="000000"/>
              <w:right w:val="single" w:sz="4" w:space="0" w:color="000000"/>
            </w:tcBorders>
          </w:tcPr>
          <w:p w:rsidR="007B1408" w:rsidRDefault="007B1408">
            <w:pPr>
              <w:textAlignment w:val="baseline"/>
              <w:rPr>
                <w:rFonts w:ascii="Arial" w:eastAsia="Arial" w:hAnsi="Arial"/>
                <w:color w:val="000000"/>
                <w:sz w:val="24"/>
              </w:rPr>
            </w:pPr>
          </w:p>
        </w:tc>
        <w:tc>
          <w:tcPr>
            <w:tcW w:w="1785" w:type="dxa"/>
            <w:tcBorders>
              <w:top w:val="none" w:sz="0" w:space="0" w:color="000000"/>
              <w:left w:val="single" w:sz="4" w:space="0" w:color="000000"/>
              <w:bottom w:val="single" w:sz="4" w:space="0" w:color="000000"/>
              <w:right w:val="single" w:sz="4" w:space="0" w:color="000000"/>
            </w:tcBorders>
          </w:tcPr>
          <w:p w:rsidR="007B1408" w:rsidRDefault="007B1408">
            <w:pPr>
              <w:textAlignment w:val="baseline"/>
              <w:rPr>
                <w:rFonts w:ascii="Arial" w:eastAsia="Arial" w:hAnsi="Arial"/>
                <w:color w:val="000000"/>
                <w:sz w:val="24"/>
              </w:rPr>
            </w:pPr>
          </w:p>
        </w:tc>
        <w:tc>
          <w:tcPr>
            <w:tcW w:w="2108" w:type="dxa"/>
            <w:tcBorders>
              <w:top w:val="none" w:sz="0" w:space="0" w:color="000000"/>
              <w:left w:val="single" w:sz="4" w:space="0" w:color="000000"/>
              <w:bottom w:val="single" w:sz="4" w:space="0" w:color="000000"/>
              <w:right w:val="single" w:sz="4" w:space="0" w:color="000000"/>
            </w:tcBorders>
          </w:tcPr>
          <w:p w:rsidR="007B1408" w:rsidRDefault="007B1408">
            <w:pPr>
              <w:textAlignment w:val="baseline"/>
              <w:rPr>
                <w:rFonts w:ascii="Arial" w:eastAsia="Arial" w:hAnsi="Arial"/>
                <w:color w:val="000000"/>
                <w:sz w:val="24"/>
              </w:rPr>
            </w:pPr>
          </w:p>
        </w:tc>
        <w:tc>
          <w:tcPr>
            <w:tcW w:w="1708" w:type="dxa"/>
            <w:tcBorders>
              <w:top w:val="none" w:sz="0" w:space="0" w:color="000000"/>
              <w:left w:val="single" w:sz="4" w:space="0" w:color="000000"/>
              <w:bottom w:val="single" w:sz="4" w:space="0" w:color="000000"/>
              <w:right w:val="single" w:sz="4" w:space="0" w:color="000000"/>
            </w:tcBorders>
          </w:tcPr>
          <w:p w:rsidR="007B1408" w:rsidRDefault="007B1408">
            <w:pPr>
              <w:textAlignment w:val="baseline"/>
              <w:rPr>
                <w:rFonts w:ascii="Arial" w:eastAsia="Arial" w:hAnsi="Arial"/>
                <w:color w:val="000000"/>
                <w:sz w:val="24"/>
              </w:rPr>
            </w:pPr>
          </w:p>
        </w:tc>
      </w:tr>
      <w:tr w:rsidR="007B1408">
        <w:tblPrEx>
          <w:tblCellMar>
            <w:top w:w="0" w:type="dxa"/>
            <w:bottom w:w="0" w:type="dxa"/>
          </w:tblCellMar>
        </w:tblPrEx>
        <w:trPr>
          <w:trHeight w:hRule="exact" w:val="288"/>
        </w:trPr>
        <w:tc>
          <w:tcPr>
            <w:tcW w:w="13190" w:type="dxa"/>
            <w:gridSpan w:val="7"/>
            <w:tcBorders>
              <w:top w:val="single" w:sz="4" w:space="0" w:color="000000"/>
              <w:left w:val="single" w:sz="4" w:space="0" w:color="000000"/>
              <w:bottom w:val="single" w:sz="4" w:space="0" w:color="000000"/>
              <w:right w:val="single" w:sz="4" w:space="0" w:color="000000"/>
            </w:tcBorders>
            <w:shd w:val="clear" w:color="D9D9D9" w:fill="D9D9D9"/>
            <w:vAlign w:val="center"/>
          </w:tcPr>
          <w:p w:rsidR="007B1408" w:rsidRDefault="00243DB8">
            <w:pPr>
              <w:spacing w:after="14" w:line="269" w:lineRule="exact"/>
              <w:ind w:left="215"/>
              <w:textAlignment w:val="baseline"/>
              <w:rPr>
                <w:rFonts w:ascii="Arial" w:eastAsia="Arial" w:hAnsi="Arial"/>
                <w:b/>
                <w:color w:val="000000"/>
                <w:sz w:val="24"/>
              </w:rPr>
            </w:pPr>
            <w:r>
              <w:rPr>
                <w:rFonts w:ascii="Arial" w:eastAsia="Arial" w:hAnsi="Arial"/>
                <w:b/>
                <w:color w:val="000000"/>
                <w:sz w:val="24"/>
              </w:rPr>
              <w:t>Category B, Level 3 (including specialist advice where relevant)</w:t>
            </w:r>
          </w:p>
        </w:tc>
      </w:tr>
      <w:tr w:rsidR="007B1408">
        <w:tblPrEx>
          <w:tblCellMar>
            <w:top w:w="0" w:type="dxa"/>
            <w:bottom w:w="0" w:type="dxa"/>
          </w:tblCellMar>
        </w:tblPrEx>
        <w:trPr>
          <w:trHeight w:hRule="exact" w:val="283"/>
        </w:trPr>
        <w:tc>
          <w:tcPr>
            <w:tcW w:w="3691" w:type="dxa"/>
            <w:tcBorders>
              <w:top w:val="single" w:sz="4" w:space="0" w:color="000000"/>
              <w:left w:val="single" w:sz="4" w:space="0" w:color="000000"/>
              <w:bottom w:val="none" w:sz="0" w:space="0" w:color="000000"/>
              <w:right w:val="single" w:sz="4" w:space="0" w:color="000000"/>
            </w:tcBorders>
            <w:vAlign w:val="center"/>
          </w:tcPr>
          <w:p w:rsidR="007B1408" w:rsidRDefault="00243DB8">
            <w:pPr>
              <w:numPr>
                <w:ilvl w:val="0"/>
                <w:numId w:val="2"/>
              </w:numPr>
              <w:tabs>
                <w:tab w:val="clear" w:pos="288"/>
                <w:tab w:val="left" w:pos="504"/>
              </w:tabs>
              <w:spacing w:line="264" w:lineRule="exact"/>
              <w:ind w:left="216"/>
              <w:textAlignment w:val="baseline"/>
              <w:rPr>
                <w:rFonts w:ascii="Arial Narrow" w:eastAsia="Arial Narrow" w:hAnsi="Arial Narrow"/>
                <w:color w:val="000000"/>
                <w:sz w:val="24"/>
              </w:rPr>
            </w:pPr>
            <w:r>
              <w:rPr>
                <w:rFonts w:ascii="Arial Narrow" w:eastAsia="Arial Narrow" w:hAnsi="Arial Narrow"/>
                <w:color w:val="000000"/>
                <w:sz w:val="24"/>
              </w:rPr>
              <w:t xml:space="preserve">5 </w:t>
            </w:r>
            <w:r>
              <w:rPr>
                <w:rFonts w:ascii="Tahoma" w:eastAsia="Tahoma" w:hAnsi="Tahoma"/>
                <w:color w:val="000000"/>
                <w:sz w:val="25"/>
              </w:rPr>
              <w:t xml:space="preserve">– </w:t>
            </w:r>
            <w:r>
              <w:rPr>
                <w:rFonts w:ascii="Arial Narrow" w:eastAsia="Arial Narrow" w:hAnsi="Arial Narrow"/>
                <w:color w:val="000000"/>
                <w:sz w:val="24"/>
              </w:rPr>
              <w:t>9 dwellings</w:t>
            </w:r>
            <w:r>
              <w:rPr>
                <w:rFonts w:ascii="Arial Narrow" w:eastAsia="Arial Narrow" w:hAnsi="Arial Narrow"/>
                <w:color w:val="000000"/>
                <w:sz w:val="24"/>
                <w:vertAlign w:val="superscript"/>
              </w:rPr>
              <w:t>4</w:t>
            </w:r>
          </w:p>
        </w:tc>
        <w:tc>
          <w:tcPr>
            <w:tcW w:w="1210" w:type="dxa"/>
            <w:tcBorders>
              <w:top w:val="single" w:sz="4" w:space="0" w:color="000000"/>
              <w:left w:val="single" w:sz="4" w:space="0" w:color="000000"/>
              <w:bottom w:val="none" w:sz="0" w:space="0" w:color="000000"/>
              <w:right w:val="single" w:sz="4" w:space="0" w:color="000000"/>
            </w:tcBorders>
          </w:tcPr>
          <w:p w:rsidR="007B1408" w:rsidRDefault="007B1408">
            <w:pPr>
              <w:textAlignment w:val="baseline"/>
              <w:rPr>
                <w:rFonts w:ascii="Arial" w:eastAsia="Arial" w:hAnsi="Arial"/>
                <w:color w:val="000000"/>
                <w:sz w:val="24"/>
              </w:rPr>
            </w:pPr>
          </w:p>
        </w:tc>
        <w:tc>
          <w:tcPr>
            <w:tcW w:w="1233" w:type="dxa"/>
            <w:tcBorders>
              <w:top w:val="single" w:sz="4" w:space="0" w:color="000000"/>
              <w:left w:val="single" w:sz="4" w:space="0" w:color="000000"/>
              <w:bottom w:val="none" w:sz="0" w:space="0" w:color="000000"/>
              <w:right w:val="single" w:sz="4" w:space="0" w:color="000000"/>
            </w:tcBorders>
          </w:tcPr>
          <w:p w:rsidR="007B1408" w:rsidRDefault="007B1408">
            <w:pPr>
              <w:textAlignment w:val="baseline"/>
              <w:rPr>
                <w:rFonts w:ascii="Arial" w:eastAsia="Arial" w:hAnsi="Arial"/>
                <w:color w:val="000000"/>
                <w:sz w:val="24"/>
              </w:rPr>
            </w:pPr>
          </w:p>
        </w:tc>
        <w:tc>
          <w:tcPr>
            <w:tcW w:w="1455" w:type="dxa"/>
            <w:tcBorders>
              <w:top w:val="single" w:sz="4" w:space="0" w:color="000000"/>
              <w:left w:val="single" w:sz="4" w:space="0" w:color="000000"/>
              <w:bottom w:val="none" w:sz="0" w:space="0" w:color="000000"/>
              <w:right w:val="single" w:sz="4" w:space="0" w:color="000000"/>
            </w:tcBorders>
          </w:tcPr>
          <w:p w:rsidR="007B1408" w:rsidRDefault="007B1408">
            <w:pPr>
              <w:textAlignment w:val="baseline"/>
              <w:rPr>
                <w:rFonts w:ascii="Arial" w:eastAsia="Arial" w:hAnsi="Arial"/>
                <w:color w:val="000000"/>
                <w:sz w:val="24"/>
              </w:rPr>
            </w:pPr>
          </w:p>
        </w:tc>
        <w:tc>
          <w:tcPr>
            <w:tcW w:w="1785" w:type="dxa"/>
            <w:tcBorders>
              <w:top w:val="single" w:sz="4" w:space="0" w:color="000000"/>
              <w:left w:val="single" w:sz="4" w:space="0" w:color="000000"/>
              <w:bottom w:val="none" w:sz="0" w:space="0" w:color="000000"/>
              <w:right w:val="single" w:sz="4" w:space="0" w:color="000000"/>
            </w:tcBorders>
          </w:tcPr>
          <w:p w:rsidR="007B1408" w:rsidRDefault="007B1408">
            <w:pPr>
              <w:textAlignment w:val="baseline"/>
              <w:rPr>
                <w:rFonts w:ascii="Arial" w:eastAsia="Arial" w:hAnsi="Arial"/>
                <w:color w:val="000000"/>
                <w:sz w:val="24"/>
              </w:rPr>
            </w:pPr>
          </w:p>
        </w:tc>
        <w:tc>
          <w:tcPr>
            <w:tcW w:w="2108" w:type="dxa"/>
            <w:tcBorders>
              <w:top w:val="single" w:sz="4" w:space="0" w:color="000000"/>
              <w:left w:val="single" w:sz="4" w:space="0" w:color="000000"/>
              <w:bottom w:val="none" w:sz="0" w:space="0" w:color="000000"/>
              <w:right w:val="single" w:sz="4" w:space="0" w:color="000000"/>
            </w:tcBorders>
          </w:tcPr>
          <w:p w:rsidR="007B1408" w:rsidRDefault="007B1408">
            <w:pPr>
              <w:textAlignment w:val="baseline"/>
              <w:rPr>
                <w:rFonts w:ascii="Arial" w:eastAsia="Arial" w:hAnsi="Arial"/>
                <w:color w:val="000000"/>
                <w:sz w:val="24"/>
              </w:rPr>
            </w:pPr>
          </w:p>
        </w:tc>
        <w:tc>
          <w:tcPr>
            <w:tcW w:w="1708" w:type="dxa"/>
            <w:tcBorders>
              <w:top w:val="single" w:sz="4" w:space="0" w:color="000000"/>
              <w:left w:val="single" w:sz="4" w:space="0" w:color="000000"/>
              <w:bottom w:val="none" w:sz="0" w:space="0" w:color="000000"/>
              <w:right w:val="single" w:sz="4" w:space="0" w:color="000000"/>
            </w:tcBorders>
          </w:tcPr>
          <w:p w:rsidR="007B1408" w:rsidRDefault="007B1408">
            <w:pPr>
              <w:textAlignment w:val="baseline"/>
              <w:rPr>
                <w:rFonts w:ascii="Arial" w:eastAsia="Arial" w:hAnsi="Arial"/>
                <w:color w:val="000000"/>
                <w:sz w:val="24"/>
              </w:rPr>
            </w:pPr>
          </w:p>
        </w:tc>
      </w:tr>
      <w:tr w:rsidR="007B1408">
        <w:tblPrEx>
          <w:tblCellMar>
            <w:top w:w="0" w:type="dxa"/>
            <w:bottom w:w="0" w:type="dxa"/>
          </w:tblCellMar>
        </w:tblPrEx>
        <w:trPr>
          <w:trHeight w:hRule="exact" w:val="662"/>
        </w:trPr>
        <w:tc>
          <w:tcPr>
            <w:tcW w:w="3691" w:type="dxa"/>
            <w:tcBorders>
              <w:top w:val="none" w:sz="0" w:space="0" w:color="000000"/>
              <w:left w:val="single" w:sz="4" w:space="0" w:color="000000"/>
              <w:bottom w:val="none" w:sz="0" w:space="0" w:color="000000"/>
              <w:right w:val="single" w:sz="4" w:space="0" w:color="000000"/>
            </w:tcBorders>
          </w:tcPr>
          <w:p w:rsidR="007B1408" w:rsidRDefault="00243DB8">
            <w:pPr>
              <w:numPr>
                <w:ilvl w:val="0"/>
                <w:numId w:val="2"/>
              </w:numPr>
              <w:tabs>
                <w:tab w:val="clear" w:pos="288"/>
                <w:tab w:val="left" w:pos="576"/>
                <w:tab w:val="right" w:pos="3528"/>
              </w:tabs>
              <w:spacing w:after="74" w:line="278" w:lineRule="exact"/>
              <w:ind w:left="576" w:hanging="288"/>
              <w:textAlignment w:val="baseline"/>
              <w:rPr>
                <w:rFonts w:ascii="Arial Narrow" w:eastAsia="Arial Narrow" w:hAnsi="Arial Narrow"/>
                <w:color w:val="000000"/>
                <w:sz w:val="24"/>
              </w:rPr>
            </w:pPr>
            <w:r>
              <w:rPr>
                <w:rFonts w:ascii="Arial Narrow" w:eastAsia="Arial Narrow" w:hAnsi="Arial Narrow"/>
                <w:color w:val="000000"/>
                <w:sz w:val="24"/>
              </w:rPr>
              <w:t xml:space="preserve">Commercial development (A1, </w:t>
            </w:r>
            <w:r>
              <w:rPr>
                <w:rFonts w:ascii="Arial Narrow" w:eastAsia="Arial Narrow" w:hAnsi="Arial Narrow"/>
                <w:color w:val="000000"/>
                <w:sz w:val="24"/>
              </w:rPr>
              <w:br/>
              <w:t>A2, A3 , B1, B2 and B8 uses)</w:t>
            </w:r>
          </w:p>
        </w:tc>
        <w:tc>
          <w:tcPr>
            <w:tcW w:w="1210" w:type="dxa"/>
            <w:tcBorders>
              <w:top w:val="none" w:sz="0" w:space="0" w:color="000000"/>
              <w:left w:val="single" w:sz="4" w:space="0" w:color="000000"/>
              <w:bottom w:val="none" w:sz="0" w:space="0" w:color="000000"/>
              <w:right w:val="single" w:sz="4" w:space="0" w:color="000000"/>
            </w:tcBorders>
          </w:tcPr>
          <w:p w:rsidR="007B1408" w:rsidRDefault="007B1408">
            <w:pPr>
              <w:textAlignment w:val="baseline"/>
              <w:rPr>
                <w:rFonts w:ascii="Arial" w:eastAsia="Arial" w:hAnsi="Arial"/>
                <w:color w:val="000000"/>
                <w:sz w:val="24"/>
              </w:rPr>
            </w:pPr>
          </w:p>
        </w:tc>
        <w:tc>
          <w:tcPr>
            <w:tcW w:w="1233" w:type="dxa"/>
            <w:tcBorders>
              <w:top w:val="none" w:sz="0" w:space="0" w:color="000000"/>
              <w:left w:val="single" w:sz="4" w:space="0" w:color="000000"/>
              <w:bottom w:val="none" w:sz="0" w:space="0" w:color="000000"/>
              <w:right w:val="single" w:sz="4" w:space="0" w:color="000000"/>
            </w:tcBorders>
          </w:tcPr>
          <w:p w:rsidR="007B1408" w:rsidRDefault="007B1408">
            <w:pPr>
              <w:textAlignment w:val="baseline"/>
              <w:rPr>
                <w:rFonts w:ascii="Arial" w:eastAsia="Arial" w:hAnsi="Arial"/>
                <w:color w:val="000000"/>
                <w:sz w:val="24"/>
              </w:rPr>
            </w:pPr>
          </w:p>
        </w:tc>
        <w:tc>
          <w:tcPr>
            <w:tcW w:w="1455" w:type="dxa"/>
            <w:tcBorders>
              <w:top w:val="none" w:sz="0" w:space="0" w:color="000000"/>
              <w:left w:val="single" w:sz="4" w:space="0" w:color="000000"/>
              <w:bottom w:val="none" w:sz="0" w:space="0" w:color="000000"/>
              <w:right w:val="single" w:sz="4" w:space="0" w:color="000000"/>
            </w:tcBorders>
          </w:tcPr>
          <w:p w:rsidR="007B1408" w:rsidRDefault="007B1408">
            <w:pPr>
              <w:textAlignment w:val="baseline"/>
              <w:rPr>
                <w:rFonts w:ascii="Arial" w:eastAsia="Arial" w:hAnsi="Arial"/>
                <w:color w:val="000000"/>
                <w:sz w:val="24"/>
              </w:rPr>
            </w:pPr>
          </w:p>
        </w:tc>
        <w:tc>
          <w:tcPr>
            <w:tcW w:w="1785" w:type="dxa"/>
            <w:tcBorders>
              <w:top w:val="none" w:sz="0" w:space="0" w:color="000000"/>
              <w:left w:val="single" w:sz="4" w:space="0" w:color="000000"/>
              <w:bottom w:val="none" w:sz="0" w:space="0" w:color="000000"/>
              <w:right w:val="single" w:sz="4" w:space="0" w:color="000000"/>
            </w:tcBorders>
          </w:tcPr>
          <w:p w:rsidR="007B1408" w:rsidRDefault="007B1408">
            <w:pPr>
              <w:textAlignment w:val="baseline"/>
              <w:rPr>
                <w:rFonts w:ascii="Arial" w:eastAsia="Arial" w:hAnsi="Arial"/>
                <w:color w:val="000000"/>
                <w:sz w:val="24"/>
              </w:rPr>
            </w:pPr>
          </w:p>
        </w:tc>
        <w:tc>
          <w:tcPr>
            <w:tcW w:w="2108" w:type="dxa"/>
            <w:tcBorders>
              <w:top w:val="none" w:sz="0" w:space="0" w:color="000000"/>
              <w:left w:val="single" w:sz="4" w:space="0" w:color="000000"/>
              <w:bottom w:val="none" w:sz="0" w:space="0" w:color="000000"/>
              <w:right w:val="single" w:sz="4" w:space="0" w:color="000000"/>
            </w:tcBorders>
          </w:tcPr>
          <w:p w:rsidR="007B1408" w:rsidRDefault="007B1408">
            <w:pPr>
              <w:textAlignment w:val="baseline"/>
              <w:rPr>
                <w:rFonts w:ascii="Arial" w:eastAsia="Arial" w:hAnsi="Arial"/>
                <w:color w:val="000000"/>
                <w:sz w:val="24"/>
              </w:rPr>
            </w:pPr>
          </w:p>
        </w:tc>
        <w:tc>
          <w:tcPr>
            <w:tcW w:w="1708" w:type="dxa"/>
            <w:tcBorders>
              <w:top w:val="none" w:sz="0" w:space="0" w:color="000000"/>
              <w:left w:val="single" w:sz="4" w:space="0" w:color="000000"/>
              <w:bottom w:val="none" w:sz="0" w:space="0" w:color="000000"/>
              <w:right w:val="single" w:sz="4" w:space="0" w:color="000000"/>
            </w:tcBorders>
            <w:vAlign w:val="bottom"/>
          </w:tcPr>
          <w:p w:rsidR="007B1408" w:rsidRDefault="00243DB8">
            <w:pPr>
              <w:spacing w:before="429" w:line="219" w:lineRule="exact"/>
              <w:ind w:right="253"/>
              <w:jc w:val="right"/>
              <w:textAlignment w:val="baseline"/>
              <w:rPr>
                <w:rFonts w:ascii="Arial Narrow" w:eastAsia="Arial Narrow" w:hAnsi="Arial Narrow"/>
                <w:color w:val="000000"/>
                <w:sz w:val="24"/>
              </w:rPr>
            </w:pPr>
            <w:r>
              <w:rPr>
                <w:rFonts w:ascii="Arial Narrow" w:eastAsia="Arial Narrow" w:hAnsi="Arial Narrow"/>
                <w:color w:val="000000"/>
                <w:sz w:val="24"/>
              </w:rPr>
              <w:t>25 working</w:t>
            </w:r>
          </w:p>
        </w:tc>
      </w:tr>
      <w:tr w:rsidR="007B1408">
        <w:tblPrEx>
          <w:tblCellMar>
            <w:top w:w="0" w:type="dxa"/>
            <w:bottom w:w="0" w:type="dxa"/>
          </w:tblCellMar>
        </w:tblPrEx>
        <w:trPr>
          <w:trHeight w:hRule="exact" w:val="471"/>
        </w:trPr>
        <w:tc>
          <w:tcPr>
            <w:tcW w:w="3691" w:type="dxa"/>
            <w:tcBorders>
              <w:top w:val="none" w:sz="0" w:space="0" w:color="000000"/>
              <w:left w:val="single" w:sz="4" w:space="0" w:color="000000"/>
              <w:bottom w:val="none" w:sz="0" w:space="0" w:color="000000"/>
              <w:right w:val="single" w:sz="4" w:space="0" w:color="000000"/>
            </w:tcBorders>
          </w:tcPr>
          <w:p w:rsidR="007B1408" w:rsidRDefault="00243DB8">
            <w:pPr>
              <w:spacing w:line="230" w:lineRule="exact"/>
              <w:ind w:left="576"/>
              <w:textAlignment w:val="baseline"/>
              <w:rPr>
                <w:rFonts w:ascii="Arial Narrow" w:eastAsia="Arial Narrow" w:hAnsi="Arial Narrow"/>
                <w:color w:val="000000"/>
                <w:sz w:val="24"/>
              </w:rPr>
            </w:pPr>
            <w:r>
              <w:rPr>
                <w:rFonts w:ascii="Arial Narrow" w:eastAsia="Arial Narrow" w:hAnsi="Arial Narrow"/>
                <w:color w:val="000000"/>
                <w:sz w:val="24"/>
              </w:rPr>
              <w:t xml:space="preserve">151sqm </w:t>
            </w:r>
            <w:r>
              <w:rPr>
                <w:rFonts w:ascii="Tahoma" w:eastAsia="Tahoma" w:hAnsi="Tahoma"/>
                <w:color w:val="000000"/>
                <w:sz w:val="25"/>
              </w:rPr>
              <w:t xml:space="preserve">– </w:t>
            </w:r>
            <w:r>
              <w:rPr>
                <w:rFonts w:ascii="Arial Narrow" w:eastAsia="Arial Narrow" w:hAnsi="Arial Narrow"/>
                <w:color w:val="000000"/>
                <w:sz w:val="24"/>
              </w:rPr>
              <w:t xml:space="preserve">500sqm (gross </w:t>
            </w:r>
            <w:proofErr w:type="spellStart"/>
            <w:r>
              <w:rPr>
                <w:rFonts w:ascii="Arial Narrow" w:eastAsia="Arial Narrow" w:hAnsi="Arial Narrow"/>
                <w:color w:val="000000"/>
                <w:sz w:val="24"/>
              </w:rPr>
              <w:t>floorspace</w:t>
            </w:r>
            <w:proofErr w:type="spellEnd"/>
            <w:r>
              <w:rPr>
                <w:rFonts w:ascii="Arial Narrow" w:eastAsia="Arial Narrow" w:hAnsi="Arial Narrow"/>
                <w:color w:val="000000"/>
                <w:sz w:val="24"/>
              </w:rPr>
              <w:t>)</w:t>
            </w:r>
          </w:p>
        </w:tc>
        <w:tc>
          <w:tcPr>
            <w:tcW w:w="1210" w:type="dxa"/>
            <w:tcBorders>
              <w:top w:val="none" w:sz="0" w:space="0" w:color="000000"/>
              <w:left w:val="single" w:sz="4" w:space="0" w:color="000000"/>
              <w:bottom w:val="none" w:sz="0" w:space="0" w:color="000000"/>
              <w:right w:val="single" w:sz="4" w:space="0" w:color="000000"/>
            </w:tcBorders>
          </w:tcPr>
          <w:p w:rsidR="007B1408" w:rsidRDefault="00243DB8">
            <w:pPr>
              <w:spacing w:after="280" w:line="181" w:lineRule="exact"/>
              <w:ind w:left="286"/>
              <w:textAlignment w:val="baseline"/>
              <w:rPr>
                <w:rFonts w:ascii="Arial Narrow" w:eastAsia="Arial Narrow" w:hAnsi="Arial Narrow"/>
                <w:color w:val="000000"/>
                <w:sz w:val="24"/>
              </w:rPr>
            </w:pPr>
            <w:r>
              <w:rPr>
                <w:rFonts w:ascii="Arial Narrow" w:eastAsia="Arial Narrow" w:hAnsi="Arial Narrow"/>
                <w:color w:val="000000"/>
                <w:sz w:val="24"/>
              </w:rPr>
              <w:t>£600</w:t>
            </w:r>
          </w:p>
        </w:tc>
        <w:tc>
          <w:tcPr>
            <w:tcW w:w="1233" w:type="dxa"/>
            <w:tcBorders>
              <w:top w:val="none" w:sz="0" w:space="0" w:color="000000"/>
              <w:left w:val="single" w:sz="4" w:space="0" w:color="000000"/>
              <w:bottom w:val="none" w:sz="0" w:space="0" w:color="000000"/>
              <w:right w:val="single" w:sz="4" w:space="0" w:color="000000"/>
            </w:tcBorders>
          </w:tcPr>
          <w:p w:rsidR="007B1408" w:rsidRDefault="00243DB8">
            <w:pPr>
              <w:spacing w:after="280" w:line="181" w:lineRule="exact"/>
              <w:ind w:left="385"/>
              <w:textAlignment w:val="baseline"/>
              <w:rPr>
                <w:rFonts w:ascii="Arial Narrow" w:eastAsia="Arial Narrow" w:hAnsi="Arial Narrow"/>
                <w:color w:val="000000"/>
                <w:sz w:val="24"/>
              </w:rPr>
            </w:pPr>
            <w:r>
              <w:rPr>
                <w:rFonts w:ascii="Arial Narrow" w:eastAsia="Arial Narrow" w:hAnsi="Arial Narrow"/>
                <w:color w:val="000000"/>
                <w:sz w:val="24"/>
              </w:rPr>
              <w:t>£150</w:t>
            </w:r>
          </w:p>
        </w:tc>
        <w:tc>
          <w:tcPr>
            <w:tcW w:w="1455" w:type="dxa"/>
            <w:tcBorders>
              <w:top w:val="none" w:sz="0" w:space="0" w:color="000000"/>
              <w:left w:val="single" w:sz="4" w:space="0" w:color="000000"/>
              <w:bottom w:val="none" w:sz="0" w:space="0" w:color="000000"/>
              <w:right w:val="single" w:sz="4" w:space="0" w:color="000000"/>
            </w:tcBorders>
          </w:tcPr>
          <w:p w:rsidR="007B1408" w:rsidRDefault="00243DB8">
            <w:pPr>
              <w:spacing w:after="280" w:line="181" w:lineRule="exact"/>
              <w:ind w:right="422"/>
              <w:jc w:val="right"/>
              <w:textAlignment w:val="baseline"/>
              <w:rPr>
                <w:rFonts w:ascii="Arial Narrow" w:eastAsia="Arial Narrow" w:hAnsi="Arial Narrow"/>
                <w:color w:val="000000"/>
                <w:sz w:val="24"/>
              </w:rPr>
            </w:pPr>
            <w:r>
              <w:rPr>
                <w:rFonts w:ascii="Arial Narrow" w:eastAsia="Arial Narrow" w:hAnsi="Arial Narrow"/>
                <w:color w:val="000000"/>
                <w:sz w:val="24"/>
              </w:rPr>
              <w:t>£750</w:t>
            </w:r>
          </w:p>
        </w:tc>
        <w:tc>
          <w:tcPr>
            <w:tcW w:w="1785" w:type="dxa"/>
            <w:tcBorders>
              <w:top w:val="none" w:sz="0" w:space="0" w:color="000000"/>
              <w:left w:val="single" w:sz="4" w:space="0" w:color="000000"/>
              <w:bottom w:val="none" w:sz="0" w:space="0" w:color="000000"/>
              <w:right w:val="single" w:sz="4" w:space="0" w:color="000000"/>
            </w:tcBorders>
          </w:tcPr>
          <w:p w:rsidR="007B1408" w:rsidRDefault="00243DB8">
            <w:pPr>
              <w:spacing w:after="280" w:line="181" w:lineRule="exact"/>
              <w:jc w:val="center"/>
              <w:textAlignment w:val="baseline"/>
              <w:rPr>
                <w:rFonts w:ascii="Arial Narrow" w:eastAsia="Arial Narrow" w:hAnsi="Arial Narrow"/>
                <w:color w:val="000000"/>
                <w:sz w:val="24"/>
              </w:rPr>
            </w:pPr>
            <w:r>
              <w:rPr>
                <w:rFonts w:ascii="Arial Narrow" w:eastAsia="Arial Narrow" w:hAnsi="Arial Narrow"/>
                <w:color w:val="000000"/>
                <w:sz w:val="24"/>
              </w:rPr>
              <w:t>£60</w:t>
            </w:r>
          </w:p>
        </w:tc>
        <w:tc>
          <w:tcPr>
            <w:tcW w:w="2108" w:type="dxa"/>
            <w:tcBorders>
              <w:top w:val="none" w:sz="0" w:space="0" w:color="000000"/>
              <w:left w:val="single" w:sz="4" w:space="0" w:color="000000"/>
              <w:bottom w:val="none" w:sz="0" w:space="0" w:color="000000"/>
              <w:right w:val="single" w:sz="4" w:space="0" w:color="000000"/>
            </w:tcBorders>
          </w:tcPr>
          <w:p w:rsidR="007B1408" w:rsidRDefault="00243DB8">
            <w:pPr>
              <w:spacing w:after="280" w:line="181" w:lineRule="exact"/>
              <w:ind w:right="790"/>
              <w:jc w:val="right"/>
              <w:textAlignment w:val="baseline"/>
              <w:rPr>
                <w:rFonts w:ascii="Arial Narrow" w:eastAsia="Arial Narrow" w:hAnsi="Arial Narrow"/>
                <w:color w:val="000000"/>
                <w:sz w:val="24"/>
              </w:rPr>
            </w:pPr>
            <w:r>
              <w:rPr>
                <w:rFonts w:ascii="Arial Narrow" w:eastAsia="Arial Narrow" w:hAnsi="Arial Narrow"/>
                <w:color w:val="000000"/>
                <w:sz w:val="24"/>
              </w:rPr>
              <w:t>£90</w:t>
            </w:r>
          </w:p>
        </w:tc>
        <w:tc>
          <w:tcPr>
            <w:tcW w:w="1708" w:type="dxa"/>
            <w:tcBorders>
              <w:top w:val="none" w:sz="0" w:space="0" w:color="000000"/>
              <w:left w:val="single" w:sz="4" w:space="0" w:color="000000"/>
              <w:bottom w:val="none" w:sz="0" w:space="0" w:color="000000"/>
              <w:right w:val="single" w:sz="4" w:space="0" w:color="000000"/>
            </w:tcBorders>
          </w:tcPr>
          <w:p w:rsidR="007B1408" w:rsidRDefault="00243DB8">
            <w:pPr>
              <w:spacing w:before="42" w:after="141" w:line="278" w:lineRule="exact"/>
              <w:ind w:right="613"/>
              <w:jc w:val="right"/>
              <w:textAlignment w:val="baseline"/>
              <w:rPr>
                <w:rFonts w:ascii="Arial Narrow" w:eastAsia="Arial Narrow" w:hAnsi="Arial Narrow"/>
                <w:color w:val="000000"/>
                <w:sz w:val="24"/>
              </w:rPr>
            </w:pPr>
            <w:r>
              <w:rPr>
                <w:rFonts w:ascii="Arial Narrow" w:eastAsia="Arial Narrow" w:hAnsi="Arial Narrow"/>
                <w:color w:val="000000"/>
                <w:sz w:val="24"/>
              </w:rPr>
              <w:t>days</w:t>
            </w:r>
          </w:p>
        </w:tc>
      </w:tr>
      <w:tr w:rsidR="007B1408">
        <w:tblPrEx>
          <w:tblCellMar>
            <w:top w:w="0" w:type="dxa"/>
            <w:bottom w:w="0" w:type="dxa"/>
          </w:tblCellMar>
        </w:tblPrEx>
        <w:trPr>
          <w:trHeight w:hRule="exact" w:val="605"/>
        </w:trPr>
        <w:tc>
          <w:tcPr>
            <w:tcW w:w="3691" w:type="dxa"/>
            <w:tcBorders>
              <w:top w:val="none" w:sz="0" w:space="0" w:color="000000"/>
              <w:left w:val="single" w:sz="4" w:space="0" w:color="000000"/>
              <w:bottom w:val="single" w:sz="4" w:space="0" w:color="000000"/>
              <w:right w:val="single" w:sz="4" w:space="0" w:color="000000"/>
            </w:tcBorders>
          </w:tcPr>
          <w:p w:rsidR="007B1408" w:rsidRDefault="00243DB8">
            <w:pPr>
              <w:numPr>
                <w:ilvl w:val="0"/>
                <w:numId w:val="2"/>
              </w:numPr>
              <w:tabs>
                <w:tab w:val="clear" w:pos="288"/>
                <w:tab w:val="left" w:pos="504"/>
              </w:tabs>
              <w:spacing w:line="278" w:lineRule="exact"/>
              <w:ind w:left="216"/>
              <w:textAlignment w:val="baseline"/>
              <w:rPr>
                <w:rFonts w:ascii="Arial Narrow" w:eastAsia="Arial Narrow" w:hAnsi="Arial Narrow"/>
                <w:color w:val="000000"/>
                <w:sz w:val="24"/>
              </w:rPr>
            </w:pPr>
            <w:r>
              <w:rPr>
                <w:rFonts w:ascii="Arial Narrow" w:eastAsia="Arial Narrow" w:hAnsi="Arial Narrow"/>
                <w:color w:val="000000"/>
                <w:sz w:val="24"/>
              </w:rPr>
              <w:t>Other or mixed use</w:t>
            </w:r>
          </w:p>
          <w:p w:rsidR="007B1408" w:rsidRDefault="00243DB8">
            <w:pPr>
              <w:spacing w:after="21" w:line="278" w:lineRule="exact"/>
              <w:ind w:left="504"/>
              <w:textAlignment w:val="baseline"/>
              <w:rPr>
                <w:rFonts w:ascii="Arial Narrow" w:eastAsia="Arial Narrow" w:hAnsi="Arial Narrow"/>
                <w:color w:val="000000"/>
                <w:sz w:val="24"/>
              </w:rPr>
            </w:pPr>
            <w:r>
              <w:rPr>
                <w:rFonts w:ascii="Arial Narrow" w:eastAsia="Arial Narrow" w:hAnsi="Arial Narrow"/>
                <w:color w:val="000000"/>
                <w:sz w:val="24"/>
              </w:rPr>
              <w:t>development of similar scale</w:t>
            </w:r>
          </w:p>
        </w:tc>
        <w:tc>
          <w:tcPr>
            <w:tcW w:w="1210" w:type="dxa"/>
            <w:tcBorders>
              <w:top w:val="none" w:sz="0" w:space="0" w:color="000000"/>
              <w:left w:val="single" w:sz="4" w:space="0" w:color="000000"/>
              <w:bottom w:val="single" w:sz="4" w:space="0" w:color="000000"/>
              <w:right w:val="single" w:sz="4" w:space="0" w:color="000000"/>
            </w:tcBorders>
          </w:tcPr>
          <w:p w:rsidR="007B1408" w:rsidRDefault="007B1408">
            <w:pPr>
              <w:textAlignment w:val="baseline"/>
              <w:rPr>
                <w:rFonts w:ascii="Arial" w:eastAsia="Arial" w:hAnsi="Arial"/>
                <w:color w:val="000000"/>
                <w:sz w:val="24"/>
              </w:rPr>
            </w:pPr>
          </w:p>
        </w:tc>
        <w:tc>
          <w:tcPr>
            <w:tcW w:w="1233" w:type="dxa"/>
            <w:tcBorders>
              <w:top w:val="none" w:sz="0" w:space="0" w:color="000000"/>
              <w:left w:val="single" w:sz="4" w:space="0" w:color="000000"/>
              <w:bottom w:val="single" w:sz="4" w:space="0" w:color="000000"/>
              <w:right w:val="single" w:sz="4" w:space="0" w:color="000000"/>
            </w:tcBorders>
          </w:tcPr>
          <w:p w:rsidR="007B1408" w:rsidRDefault="007B1408">
            <w:pPr>
              <w:textAlignment w:val="baseline"/>
              <w:rPr>
                <w:rFonts w:ascii="Arial" w:eastAsia="Arial" w:hAnsi="Arial"/>
                <w:color w:val="000000"/>
                <w:sz w:val="24"/>
              </w:rPr>
            </w:pPr>
          </w:p>
        </w:tc>
        <w:tc>
          <w:tcPr>
            <w:tcW w:w="1455" w:type="dxa"/>
            <w:tcBorders>
              <w:top w:val="none" w:sz="0" w:space="0" w:color="000000"/>
              <w:left w:val="single" w:sz="4" w:space="0" w:color="000000"/>
              <w:bottom w:val="single" w:sz="4" w:space="0" w:color="000000"/>
              <w:right w:val="single" w:sz="4" w:space="0" w:color="000000"/>
            </w:tcBorders>
          </w:tcPr>
          <w:p w:rsidR="007B1408" w:rsidRDefault="007B1408">
            <w:pPr>
              <w:textAlignment w:val="baseline"/>
              <w:rPr>
                <w:rFonts w:ascii="Arial" w:eastAsia="Arial" w:hAnsi="Arial"/>
                <w:color w:val="000000"/>
                <w:sz w:val="24"/>
              </w:rPr>
            </w:pPr>
          </w:p>
        </w:tc>
        <w:tc>
          <w:tcPr>
            <w:tcW w:w="1785" w:type="dxa"/>
            <w:tcBorders>
              <w:top w:val="none" w:sz="0" w:space="0" w:color="000000"/>
              <w:left w:val="single" w:sz="4" w:space="0" w:color="000000"/>
              <w:bottom w:val="single" w:sz="4" w:space="0" w:color="000000"/>
              <w:right w:val="single" w:sz="4" w:space="0" w:color="000000"/>
            </w:tcBorders>
          </w:tcPr>
          <w:p w:rsidR="007B1408" w:rsidRDefault="007B1408">
            <w:pPr>
              <w:textAlignment w:val="baseline"/>
              <w:rPr>
                <w:rFonts w:ascii="Arial" w:eastAsia="Arial" w:hAnsi="Arial"/>
                <w:color w:val="000000"/>
                <w:sz w:val="24"/>
              </w:rPr>
            </w:pPr>
          </w:p>
        </w:tc>
        <w:tc>
          <w:tcPr>
            <w:tcW w:w="2108" w:type="dxa"/>
            <w:tcBorders>
              <w:top w:val="none" w:sz="0" w:space="0" w:color="000000"/>
              <w:left w:val="single" w:sz="4" w:space="0" w:color="000000"/>
              <w:bottom w:val="single" w:sz="4" w:space="0" w:color="000000"/>
              <w:right w:val="single" w:sz="4" w:space="0" w:color="000000"/>
            </w:tcBorders>
          </w:tcPr>
          <w:p w:rsidR="007B1408" w:rsidRDefault="007B1408">
            <w:pPr>
              <w:textAlignment w:val="baseline"/>
              <w:rPr>
                <w:rFonts w:ascii="Arial" w:eastAsia="Arial" w:hAnsi="Arial"/>
                <w:color w:val="000000"/>
                <w:sz w:val="24"/>
              </w:rPr>
            </w:pPr>
          </w:p>
        </w:tc>
        <w:tc>
          <w:tcPr>
            <w:tcW w:w="1708" w:type="dxa"/>
            <w:tcBorders>
              <w:top w:val="none" w:sz="0" w:space="0" w:color="000000"/>
              <w:left w:val="single" w:sz="4" w:space="0" w:color="000000"/>
              <w:bottom w:val="single" w:sz="4" w:space="0" w:color="000000"/>
              <w:right w:val="single" w:sz="4" w:space="0" w:color="000000"/>
            </w:tcBorders>
          </w:tcPr>
          <w:p w:rsidR="007B1408" w:rsidRDefault="007B1408">
            <w:pPr>
              <w:textAlignment w:val="baseline"/>
              <w:rPr>
                <w:rFonts w:ascii="Arial" w:eastAsia="Arial" w:hAnsi="Arial"/>
                <w:color w:val="000000"/>
                <w:sz w:val="24"/>
              </w:rPr>
            </w:pPr>
          </w:p>
        </w:tc>
      </w:tr>
    </w:tbl>
    <w:p w:rsidR="007B1408" w:rsidRDefault="007B1408">
      <w:pPr>
        <w:spacing w:after="399" w:line="20" w:lineRule="exact"/>
      </w:pPr>
    </w:p>
    <w:p w:rsidR="007B1408" w:rsidRDefault="007B1408">
      <w:pPr>
        <w:spacing w:after="399" w:line="20" w:lineRule="exact"/>
        <w:sectPr w:rsidR="007B1408">
          <w:pgSz w:w="15840" w:h="12240" w:orient="landscape"/>
          <w:pgMar w:top="540" w:right="1311" w:bottom="1343" w:left="1311" w:header="720" w:footer="720" w:gutter="0"/>
          <w:cols w:space="720"/>
        </w:sectPr>
      </w:pPr>
    </w:p>
    <w:p w:rsidR="007B1408" w:rsidRDefault="004F0EE2">
      <w:pPr>
        <w:spacing w:before="107" w:line="278" w:lineRule="exact"/>
        <w:textAlignment w:val="baseline"/>
        <w:rPr>
          <w:rFonts w:ascii="Arial" w:eastAsia="Arial" w:hAnsi="Arial"/>
          <w:b/>
          <w:color w:val="000000"/>
          <w:spacing w:val="-3"/>
          <w:sz w:val="13"/>
          <w:vertAlign w:val="superscript"/>
        </w:rPr>
      </w:pPr>
      <w:r>
        <w:rPr>
          <w:noProof/>
          <w:lang w:val="en-GB" w:eastAsia="en-GB"/>
        </w:rPr>
        <mc:AlternateContent>
          <mc:Choice Requires="wps">
            <w:drawing>
              <wp:anchor distT="0" distB="0" distL="0" distR="0" simplePos="0" relativeHeight="251658752" behindDoc="1" locked="0" layoutInCell="1" allowOverlap="1">
                <wp:simplePos x="0" y="0"/>
                <wp:positionH relativeFrom="page">
                  <wp:posOffset>923290</wp:posOffset>
                </wp:positionH>
                <wp:positionV relativeFrom="page">
                  <wp:posOffset>6668135</wp:posOffset>
                </wp:positionV>
                <wp:extent cx="588645" cy="16256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408" w:rsidRDefault="00243DB8">
                            <w:pPr>
                              <w:spacing w:line="255" w:lineRule="exact"/>
                              <w:textAlignment w:val="baseline"/>
                              <w:rPr>
                                <w:rFonts w:ascii="Arial" w:eastAsia="Arial" w:hAnsi="Arial"/>
                                <w:b/>
                                <w:color w:val="000000"/>
                                <w:spacing w:val="-14"/>
                                <w:sz w:val="24"/>
                              </w:rPr>
                            </w:pPr>
                            <w:proofErr w:type="gramStart"/>
                            <w:r>
                              <w:rPr>
                                <w:rFonts w:ascii="Arial" w:eastAsia="Arial" w:hAnsi="Arial"/>
                                <w:b/>
                                <w:color w:val="000000"/>
                                <w:spacing w:val="-14"/>
                                <w:sz w:val="24"/>
                              </w:rPr>
                              <w:t>hectare</w:t>
                            </w:r>
                            <w:proofErr w:type="gramEnd"/>
                            <w:r>
                              <w:rPr>
                                <w:rFonts w:ascii="Arial" w:eastAsia="Arial" w:hAnsi="Arial"/>
                                <w:b/>
                                <w:color w:val="000000"/>
                                <w:spacing w:val="-14"/>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72.7pt;margin-top:525.05pt;width:46.35pt;height:12.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" filled="f" stroked="f">
                <v:textbox inset="0,0,0,0">
                  <w:txbxContent>
                    <w:p w:rsidR="007B1408" w:rsidRDefault="00243DB8">
                      <w:pPr>
                        <w:spacing w:line="255" w:lineRule="exact"/>
                        <w:textAlignment w:val="baseline"/>
                        <w:rPr>
                          <w:rFonts w:ascii="Arial" w:eastAsia="Arial" w:hAnsi="Arial"/>
                          <w:b/>
                          <w:color w:val="000000"/>
                          <w:spacing w:val="-14"/>
                          <w:sz w:val="24"/>
                        </w:rPr>
                      </w:pPr>
                      <w:proofErr w:type="gramStart"/>
                      <w:r>
                        <w:rPr>
                          <w:rFonts w:ascii="Arial" w:eastAsia="Arial" w:hAnsi="Arial"/>
                          <w:b/>
                          <w:color w:val="000000"/>
                          <w:spacing w:val="-14"/>
                          <w:sz w:val="24"/>
                        </w:rPr>
                        <w:t>hectare</w:t>
                      </w:r>
                      <w:proofErr w:type="gramEnd"/>
                      <w:r>
                        <w:rPr>
                          <w:rFonts w:ascii="Arial" w:eastAsia="Arial" w:hAnsi="Arial"/>
                          <w:b/>
                          <w:color w:val="000000"/>
                          <w:spacing w:val="-14"/>
                          <w:sz w:val="24"/>
                        </w:rPr>
                        <w:t>)</w:t>
                      </w:r>
                    </w:p>
                  </w:txbxContent>
                </v:textbox>
                <w10:wrap type="square" anchorx="page" anchory="page"/>
              </v:shape>
            </w:pict>
          </mc:Fallback>
        </mc:AlternateContent>
      </w:r>
      <w:r>
        <w:rPr>
          <w:noProof/>
          <w:lang w:val="en-GB" w:eastAsia="en-GB"/>
        </w:rPr>
        <mc:AlternateContent>
          <mc:Choice Requires="wps">
            <w:drawing>
              <wp:anchor distT="0" distB="0" distL="114300" distR="114300" simplePos="0" relativeHeight="251662848" behindDoc="0" locked="0" layoutInCell="1" allowOverlap="1">
                <wp:simplePos x="0" y="0"/>
                <wp:positionH relativeFrom="page">
                  <wp:posOffset>914400</wp:posOffset>
                </wp:positionH>
                <wp:positionV relativeFrom="page">
                  <wp:posOffset>6412865</wp:posOffset>
                </wp:positionV>
                <wp:extent cx="183261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6FACB" id="Line 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04.95pt" to="216.3pt,5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" strokeweight=".7pt">
                <w10:wrap anchorx="page" anchory="page"/>
              </v:line>
            </w:pict>
          </mc:Fallback>
        </mc:AlternateContent>
      </w:r>
      <w:r w:rsidR="00243DB8">
        <w:rPr>
          <w:rFonts w:ascii="Arial" w:eastAsia="Arial" w:hAnsi="Arial"/>
          <w:b/>
          <w:color w:val="000000"/>
          <w:spacing w:val="-3"/>
          <w:sz w:val="13"/>
          <w:vertAlign w:val="superscript"/>
        </w:rPr>
        <w:t>4</w:t>
      </w:r>
      <w:r w:rsidR="00243DB8">
        <w:rPr>
          <w:rFonts w:ascii="Arial" w:eastAsia="Arial" w:hAnsi="Arial"/>
          <w:b/>
          <w:color w:val="000000"/>
          <w:spacing w:val="-3"/>
          <w:sz w:val="24"/>
        </w:rPr>
        <w:t xml:space="preserve"> If no numbers known, a fee would be calculated based upon the site area and a density of 30dph (dwellings per</w:t>
      </w:r>
    </w:p>
    <w:p w:rsidR="007B1408" w:rsidRDefault="007B1408">
      <w:pPr>
        <w:sectPr w:rsidR="007B1408">
          <w:type w:val="continuous"/>
          <w:pgSz w:w="15840" w:h="12240" w:orient="landscape"/>
          <w:pgMar w:top="540" w:right="1800" w:bottom="1343" w:left="1440" w:header="720" w:footer="720" w:gutter="0"/>
          <w:cols w:space="720"/>
        </w:sectPr>
      </w:pPr>
    </w:p>
    <w:p w:rsidR="007B1408" w:rsidRDefault="007B1408">
      <w:pPr>
        <w:spacing w:before="6" w:line="20" w:lineRule="exact"/>
      </w:pPr>
    </w:p>
    <w:tbl>
      <w:tblPr>
        <w:tblW w:w="0" w:type="auto"/>
        <w:tblInd w:w="14" w:type="dxa"/>
        <w:tblLayout w:type="fixed"/>
        <w:tblCellMar>
          <w:left w:w="0" w:type="dxa"/>
          <w:right w:w="0" w:type="dxa"/>
        </w:tblCellMar>
        <w:tblLook w:val="0000" w:firstRow="0" w:lastRow="0" w:firstColumn="0" w:lastColumn="0" w:noHBand="0" w:noVBand="0"/>
      </w:tblPr>
      <w:tblGrid>
        <w:gridCol w:w="3691"/>
        <w:gridCol w:w="1210"/>
        <w:gridCol w:w="1233"/>
        <w:gridCol w:w="1455"/>
        <w:gridCol w:w="1785"/>
        <w:gridCol w:w="2108"/>
        <w:gridCol w:w="1708"/>
      </w:tblGrid>
      <w:tr w:rsidR="007B1408">
        <w:tblPrEx>
          <w:tblCellMar>
            <w:top w:w="0" w:type="dxa"/>
            <w:bottom w:w="0" w:type="dxa"/>
          </w:tblCellMar>
        </w:tblPrEx>
        <w:trPr>
          <w:trHeight w:hRule="exact" w:val="1406"/>
        </w:trPr>
        <w:tc>
          <w:tcPr>
            <w:tcW w:w="3691" w:type="dxa"/>
            <w:tcBorders>
              <w:top w:val="single" w:sz="4" w:space="0" w:color="000000"/>
              <w:left w:val="single" w:sz="4" w:space="0" w:color="000000"/>
              <w:bottom w:val="single" w:sz="4" w:space="0" w:color="000000"/>
              <w:right w:val="single" w:sz="4" w:space="0" w:color="000000"/>
            </w:tcBorders>
            <w:shd w:val="clear" w:color="DBE4F0" w:fill="DBE4F0"/>
          </w:tcPr>
          <w:p w:rsidR="007B1408" w:rsidRDefault="00243DB8">
            <w:pPr>
              <w:spacing w:after="1123" w:line="269" w:lineRule="exact"/>
              <w:ind w:left="125"/>
              <w:textAlignment w:val="baseline"/>
              <w:rPr>
                <w:rFonts w:ascii="Arial" w:eastAsia="Arial" w:hAnsi="Arial"/>
                <w:b/>
                <w:color w:val="000000"/>
                <w:sz w:val="24"/>
              </w:rPr>
            </w:pPr>
            <w:r>
              <w:rPr>
                <w:rFonts w:ascii="Arial" w:eastAsia="Arial" w:hAnsi="Arial"/>
                <w:b/>
                <w:color w:val="000000"/>
                <w:sz w:val="24"/>
              </w:rPr>
              <w:t>Proposal</w:t>
            </w:r>
          </w:p>
        </w:tc>
        <w:tc>
          <w:tcPr>
            <w:tcW w:w="1210" w:type="dxa"/>
            <w:tcBorders>
              <w:top w:val="single" w:sz="4" w:space="0" w:color="000000"/>
              <w:left w:val="single" w:sz="4" w:space="0" w:color="000000"/>
              <w:bottom w:val="single" w:sz="4" w:space="0" w:color="000000"/>
              <w:right w:val="single" w:sz="4" w:space="0" w:color="000000"/>
            </w:tcBorders>
            <w:shd w:val="clear" w:color="DBE4F0" w:fill="DBE4F0"/>
          </w:tcPr>
          <w:p w:rsidR="007B1408" w:rsidRDefault="00243DB8">
            <w:pPr>
              <w:spacing w:before="43" w:after="545" w:line="268" w:lineRule="exact"/>
              <w:ind w:left="108"/>
              <w:textAlignment w:val="baseline"/>
              <w:rPr>
                <w:rFonts w:ascii="Arial" w:eastAsia="Arial" w:hAnsi="Arial"/>
                <w:b/>
                <w:color w:val="000000"/>
                <w:sz w:val="24"/>
              </w:rPr>
            </w:pPr>
            <w:r>
              <w:rPr>
                <w:rFonts w:ascii="Arial" w:eastAsia="Arial" w:hAnsi="Arial"/>
                <w:b/>
                <w:color w:val="000000"/>
                <w:sz w:val="24"/>
              </w:rPr>
              <w:t>Written Advice only</w:t>
            </w:r>
            <w:r>
              <w:rPr>
                <w:rFonts w:ascii="Arial" w:eastAsia="Arial" w:hAnsi="Arial"/>
                <w:b/>
                <w:color w:val="000000"/>
                <w:sz w:val="24"/>
                <w:vertAlign w:val="superscript"/>
              </w:rPr>
              <w:t>3</w:t>
            </w:r>
          </w:p>
        </w:tc>
        <w:tc>
          <w:tcPr>
            <w:tcW w:w="1233" w:type="dxa"/>
            <w:tcBorders>
              <w:top w:val="single" w:sz="4" w:space="0" w:color="000000"/>
              <w:left w:val="single" w:sz="4" w:space="0" w:color="000000"/>
              <w:bottom w:val="single" w:sz="4" w:space="0" w:color="000000"/>
              <w:right w:val="single" w:sz="4" w:space="0" w:color="000000"/>
            </w:tcBorders>
            <w:shd w:val="clear" w:color="DBE4F0" w:fill="DBE4F0"/>
          </w:tcPr>
          <w:p w:rsidR="007B1408" w:rsidRDefault="00243DB8">
            <w:pPr>
              <w:spacing w:after="288" w:line="276" w:lineRule="exact"/>
              <w:ind w:left="108"/>
              <w:textAlignment w:val="baseline"/>
              <w:rPr>
                <w:rFonts w:ascii="Arial" w:eastAsia="Arial" w:hAnsi="Arial"/>
                <w:b/>
                <w:color w:val="000000"/>
                <w:sz w:val="24"/>
              </w:rPr>
            </w:pPr>
            <w:r>
              <w:rPr>
                <w:rFonts w:ascii="Arial" w:eastAsia="Arial" w:hAnsi="Arial"/>
                <w:b/>
                <w:color w:val="000000"/>
                <w:sz w:val="24"/>
              </w:rPr>
              <w:t>Site or Office Meeting only</w:t>
            </w:r>
          </w:p>
        </w:tc>
        <w:tc>
          <w:tcPr>
            <w:tcW w:w="1455" w:type="dxa"/>
            <w:tcBorders>
              <w:top w:val="single" w:sz="4" w:space="0" w:color="000000"/>
              <w:left w:val="single" w:sz="4" w:space="0" w:color="000000"/>
              <w:bottom w:val="single" w:sz="4" w:space="0" w:color="000000"/>
              <w:right w:val="single" w:sz="4" w:space="0" w:color="000000"/>
            </w:tcBorders>
            <w:shd w:val="clear" w:color="DBE4F0" w:fill="DBE4F0"/>
          </w:tcPr>
          <w:p w:rsidR="007B1408" w:rsidRDefault="00243DB8">
            <w:pPr>
              <w:spacing w:after="566" w:line="275" w:lineRule="exact"/>
              <w:jc w:val="center"/>
              <w:textAlignment w:val="baseline"/>
              <w:rPr>
                <w:rFonts w:ascii="Arial" w:eastAsia="Arial" w:hAnsi="Arial"/>
                <w:b/>
                <w:color w:val="000000"/>
                <w:sz w:val="24"/>
              </w:rPr>
            </w:pPr>
            <w:r>
              <w:rPr>
                <w:rFonts w:ascii="Arial" w:eastAsia="Arial" w:hAnsi="Arial"/>
                <w:b/>
                <w:color w:val="000000"/>
                <w:sz w:val="24"/>
              </w:rPr>
              <w:t xml:space="preserve">Written </w:t>
            </w:r>
            <w:r>
              <w:rPr>
                <w:rFonts w:ascii="Arial" w:eastAsia="Arial" w:hAnsi="Arial"/>
                <w:b/>
                <w:color w:val="000000"/>
                <w:sz w:val="24"/>
              </w:rPr>
              <w:br/>
              <w:t xml:space="preserve">Advice &amp; </w:t>
            </w:r>
            <w:r>
              <w:rPr>
                <w:rFonts w:ascii="Arial" w:eastAsia="Arial" w:hAnsi="Arial"/>
                <w:b/>
                <w:color w:val="000000"/>
                <w:sz w:val="24"/>
              </w:rPr>
              <w:br/>
              <w:t>Meeting</w:t>
            </w:r>
          </w:p>
        </w:tc>
        <w:tc>
          <w:tcPr>
            <w:tcW w:w="1785" w:type="dxa"/>
            <w:tcBorders>
              <w:top w:val="single" w:sz="4" w:space="0" w:color="000000"/>
              <w:left w:val="single" w:sz="4" w:space="0" w:color="000000"/>
              <w:bottom w:val="single" w:sz="4" w:space="0" w:color="000000"/>
              <w:right w:val="single" w:sz="4" w:space="0" w:color="000000"/>
            </w:tcBorders>
            <w:shd w:val="clear" w:color="DBE4F0" w:fill="DBE4F0"/>
          </w:tcPr>
          <w:p w:rsidR="007B1408" w:rsidRDefault="00243DB8">
            <w:pPr>
              <w:spacing w:after="288" w:line="276" w:lineRule="exact"/>
              <w:ind w:left="108"/>
              <w:textAlignment w:val="baseline"/>
              <w:rPr>
                <w:rFonts w:ascii="Arial" w:eastAsia="Arial" w:hAnsi="Arial"/>
                <w:b/>
                <w:color w:val="000000"/>
                <w:sz w:val="24"/>
              </w:rPr>
            </w:pPr>
            <w:r>
              <w:rPr>
                <w:rFonts w:ascii="Arial" w:eastAsia="Arial" w:hAnsi="Arial"/>
                <w:b/>
                <w:color w:val="000000"/>
                <w:sz w:val="24"/>
              </w:rPr>
              <w:t>Additional Meetings (per additional meeting)</w:t>
            </w:r>
          </w:p>
        </w:tc>
        <w:tc>
          <w:tcPr>
            <w:tcW w:w="2108" w:type="dxa"/>
            <w:tcBorders>
              <w:top w:val="single" w:sz="4" w:space="0" w:color="000000"/>
              <w:left w:val="single" w:sz="4" w:space="0" w:color="000000"/>
              <w:bottom w:val="single" w:sz="4" w:space="0" w:color="000000"/>
              <w:right w:val="single" w:sz="4" w:space="0" w:color="000000"/>
            </w:tcBorders>
            <w:shd w:val="clear" w:color="DBE4F0" w:fill="DBE4F0"/>
          </w:tcPr>
          <w:p w:rsidR="007B1408" w:rsidRDefault="00243DB8">
            <w:pPr>
              <w:spacing w:after="288" w:line="276" w:lineRule="exact"/>
              <w:ind w:left="108"/>
              <w:textAlignment w:val="baseline"/>
              <w:rPr>
                <w:rFonts w:ascii="Arial" w:eastAsia="Arial" w:hAnsi="Arial"/>
                <w:b/>
                <w:color w:val="000000"/>
                <w:sz w:val="24"/>
              </w:rPr>
            </w:pPr>
            <w:r>
              <w:rPr>
                <w:rFonts w:ascii="Arial" w:eastAsia="Arial" w:hAnsi="Arial"/>
                <w:b/>
                <w:color w:val="000000"/>
                <w:sz w:val="24"/>
              </w:rPr>
              <w:t>Additional Written Advice (per additional letter/email)</w:t>
            </w:r>
          </w:p>
        </w:tc>
        <w:tc>
          <w:tcPr>
            <w:tcW w:w="1708" w:type="dxa"/>
            <w:tcBorders>
              <w:top w:val="single" w:sz="4" w:space="0" w:color="000000"/>
              <w:left w:val="single" w:sz="4" w:space="0" w:color="000000"/>
              <w:bottom w:val="single" w:sz="4" w:space="0" w:color="000000"/>
              <w:right w:val="single" w:sz="4" w:space="0" w:color="000000"/>
            </w:tcBorders>
            <w:shd w:val="clear" w:color="DBE4F0" w:fill="DBE4F0"/>
          </w:tcPr>
          <w:p w:rsidR="007B1408" w:rsidRDefault="00243DB8">
            <w:pPr>
              <w:spacing w:after="288" w:line="276" w:lineRule="exact"/>
              <w:ind w:left="108"/>
              <w:textAlignment w:val="baseline"/>
              <w:rPr>
                <w:rFonts w:ascii="Arial" w:eastAsia="Arial" w:hAnsi="Arial"/>
                <w:b/>
                <w:color w:val="000000"/>
                <w:sz w:val="24"/>
              </w:rPr>
            </w:pPr>
            <w:r>
              <w:rPr>
                <w:rFonts w:ascii="Arial" w:eastAsia="Arial" w:hAnsi="Arial"/>
                <w:b/>
                <w:color w:val="000000"/>
                <w:sz w:val="24"/>
              </w:rPr>
              <w:t xml:space="preserve">Target Response </w:t>
            </w:r>
            <w:r>
              <w:rPr>
                <w:rFonts w:ascii="Tahoma" w:eastAsia="Tahoma" w:hAnsi="Tahoma"/>
                <w:color w:val="000000"/>
                <w:sz w:val="25"/>
              </w:rPr>
              <w:t xml:space="preserve">– </w:t>
            </w:r>
            <w:r>
              <w:rPr>
                <w:rFonts w:ascii="Arial" w:eastAsia="Arial" w:hAnsi="Arial"/>
                <w:b/>
                <w:color w:val="000000"/>
                <w:sz w:val="24"/>
              </w:rPr>
              <w:t>from date of valid enquiry</w:t>
            </w:r>
          </w:p>
        </w:tc>
      </w:tr>
      <w:tr w:rsidR="007B1408">
        <w:tblPrEx>
          <w:tblCellMar>
            <w:top w:w="0" w:type="dxa"/>
            <w:bottom w:w="0" w:type="dxa"/>
          </w:tblCellMar>
        </w:tblPrEx>
        <w:trPr>
          <w:trHeight w:hRule="exact" w:val="288"/>
        </w:trPr>
        <w:tc>
          <w:tcPr>
            <w:tcW w:w="13190" w:type="dxa"/>
            <w:gridSpan w:val="7"/>
            <w:tcBorders>
              <w:top w:val="single" w:sz="4" w:space="0" w:color="000000"/>
              <w:left w:val="single" w:sz="4" w:space="0" w:color="000000"/>
              <w:bottom w:val="single" w:sz="4" w:space="0" w:color="000000"/>
              <w:right w:val="single" w:sz="4" w:space="0" w:color="000000"/>
            </w:tcBorders>
            <w:shd w:val="clear" w:color="D9D9D9" w:fill="D9D9D9"/>
            <w:vAlign w:val="center"/>
          </w:tcPr>
          <w:p w:rsidR="007B1408" w:rsidRDefault="00243DB8">
            <w:pPr>
              <w:spacing w:after="9" w:line="265" w:lineRule="exact"/>
              <w:ind w:left="215"/>
              <w:textAlignment w:val="baseline"/>
              <w:rPr>
                <w:rFonts w:ascii="Arial" w:eastAsia="Arial" w:hAnsi="Arial"/>
                <w:b/>
                <w:color w:val="000000"/>
                <w:sz w:val="24"/>
              </w:rPr>
            </w:pPr>
            <w:r>
              <w:rPr>
                <w:rFonts w:ascii="Arial" w:eastAsia="Arial" w:hAnsi="Arial"/>
                <w:b/>
                <w:color w:val="000000"/>
                <w:sz w:val="24"/>
              </w:rPr>
              <w:t>Category B, Level 4 (including specialist advice where relevant)</w:t>
            </w:r>
          </w:p>
        </w:tc>
      </w:tr>
      <w:tr w:rsidR="007B1408">
        <w:tblPrEx>
          <w:tblCellMar>
            <w:top w:w="0" w:type="dxa"/>
            <w:bottom w:w="0" w:type="dxa"/>
          </w:tblCellMar>
        </w:tblPrEx>
        <w:trPr>
          <w:trHeight w:hRule="exact" w:val="2847"/>
        </w:trPr>
        <w:tc>
          <w:tcPr>
            <w:tcW w:w="3691" w:type="dxa"/>
            <w:tcBorders>
              <w:top w:val="single" w:sz="4" w:space="0" w:color="000000"/>
              <w:left w:val="single" w:sz="4" w:space="0" w:color="000000"/>
              <w:bottom w:val="single" w:sz="4" w:space="0" w:color="000000"/>
              <w:right w:val="single" w:sz="4" w:space="0" w:color="000000"/>
            </w:tcBorders>
          </w:tcPr>
          <w:p w:rsidR="007B1408" w:rsidRDefault="00243DB8">
            <w:pPr>
              <w:numPr>
                <w:ilvl w:val="0"/>
                <w:numId w:val="1"/>
              </w:numPr>
              <w:tabs>
                <w:tab w:val="clear" w:pos="360"/>
                <w:tab w:val="left" w:pos="576"/>
              </w:tabs>
              <w:spacing w:before="43" w:line="259" w:lineRule="exact"/>
              <w:ind w:left="576" w:hanging="360"/>
              <w:textAlignment w:val="baseline"/>
              <w:rPr>
                <w:rFonts w:ascii="Arial Narrow" w:eastAsia="Arial Narrow" w:hAnsi="Arial Narrow"/>
                <w:color w:val="000000"/>
                <w:sz w:val="24"/>
              </w:rPr>
            </w:pPr>
            <w:r>
              <w:rPr>
                <w:rFonts w:ascii="Arial Narrow" w:eastAsia="Arial Narrow" w:hAnsi="Arial Narrow"/>
                <w:color w:val="000000"/>
                <w:sz w:val="24"/>
              </w:rPr>
              <w:t xml:space="preserve">10 </w:t>
            </w:r>
            <w:r>
              <w:rPr>
                <w:rFonts w:ascii="Tahoma" w:eastAsia="Tahoma" w:hAnsi="Tahoma"/>
                <w:color w:val="000000"/>
                <w:sz w:val="25"/>
              </w:rPr>
              <w:t xml:space="preserve">– </w:t>
            </w:r>
            <w:r>
              <w:rPr>
                <w:rFonts w:ascii="Arial Narrow" w:eastAsia="Arial Narrow" w:hAnsi="Arial Narrow"/>
                <w:color w:val="000000"/>
                <w:sz w:val="24"/>
              </w:rPr>
              <w:t>25 dwellings</w:t>
            </w:r>
            <w:r>
              <w:rPr>
                <w:rFonts w:ascii="Arial Narrow" w:eastAsia="Arial Narrow" w:hAnsi="Arial Narrow"/>
                <w:color w:val="000000"/>
                <w:sz w:val="24"/>
                <w:vertAlign w:val="superscript"/>
              </w:rPr>
              <w:t>2</w:t>
            </w:r>
          </w:p>
          <w:p w:rsidR="007B1408" w:rsidRDefault="00243DB8">
            <w:pPr>
              <w:numPr>
                <w:ilvl w:val="0"/>
                <w:numId w:val="1"/>
              </w:numPr>
              <w:tabs>
                <w:tab w:val="clear" w:pos="360"/>
                <w:tab w:val="left" w:pos="576"/>
              </w:tabs>
              <w:spacing w:line="277" w:lineRule="exact"/>
              <w:ind w:left="576" w:hanging="360"/>
              <w:textAlignment w:val="baseline"/>
              <w:rPr>
                <w:rFonts w:ascii="Arial Narrow" w:eastAsia="Arial Narrow" w:hAnsi="Arial Narrow"/>
                <w:color w:val="000000"/>
                <w:spacing w:val="10"/>
                <w:sz w:val="24"/>
              </w:rPr>
            </w:pPr>
            <w:r>
              <w:rPr>
                <w:rFonts w:ascii="Arial Narrow" w:eastAsia="Arial Narrow" w:hAnsi="Arial Narrow"/>
                <w:color w:val="000000"/>
                <w:spacing w:val="10"/>
                <w:sz w:val="24"/>
              </w:rPr>
              <w:t xml:space="preserve">Commercial development (A1, A2, A3 , B1, B2 and B8 uses) 501sqm </w:t>
            </w:r>
            <w:r>
              <w:rPr>
                <w:rFonts w:ascii="Tahoma" w:eastAsia="Tahoma" w:hAnsi="Tahoma"/>
                <w:color w:val="000000"/>
                <w:spacing w:val="10"/>
                <w:sz w:val="25"/>
              </w:rPr>
              <w:t xml:space="preserve">– </w:t>
            </w:r>
            <w:r>
              <w:rPr>
                <w:rFonts w:ascii="Arial Narrow" w:eastAsia="Arial Narrow" w:hAnsi="Arial Narrow"/>
                <w:color w:val="000000"/>
                <w:spacing w:val="10"/>
                <w:sz w:val="24"/>
              </w:rPr>
              <w:t xml:space="preserve">750sqm (gross </w:t>
            </w:r>
            <w:proofErr w:type="spellStart"/>
            <w:r>
              <w:rPr>
                <w:rFonts w:ascii="Arial Narrow" w:eastAsia="Arial Narrow" w:hAnsi="Arial Narrow"/>
                <w:color w:val="000000"/>
                <w:spacing w:val="10"/>
                <w:sz w:val="24"/>
              </w:rPr>
              <w:t>floorspace</w:t>
            </w:r>
            <w:proofErr w:type="spellEnd"/>
            <w:r>
              <w:rPr>
                <w:rFonts w:ascii="Arial Narrow" w:eastAsia="Arial Narrow" w:hAnsi="Arial Narrow"/>
                <w:color w:val="000000"/>
                <w:spacing w:val="10"/>
                <w:sz w:val="24"/>
              </w:rPr>
              <w:t>)</w:t>
            </w:r>
          </w:p>
          <w:p w:rsidR="007B1408" w:rsidRDefault="00243DB8">
            <w:pPr>
              <w:numPr>
                <w:ilvl w:val="0"/>
                <w:numId w:val="1"/>
              </w:numPr>
              <w:tabs>
                <w:tab w:val="clear" w:pos="360"/>
                <w:tab w:val="left" w:pos="576"/>
              </w:tabs>
              <w:spacing w:before="19" w:line="278" w:lineRule="exact"/>
              <w:ind w:left="576" w:hanging="360"/>
              <w:textAlignment w:val="baseline"/>
              <w:rPr>
                <w:rFonts w:ascii="Arial Narrow" w:eastAsia="Arial Narrow" w:hAnsi="Arial Narrow"/>
                <w:color w:val="000000"/>
                <w:sz w:val="24"/>
              </w:rPr>
            </w:pPr>
            <w:r>
              <w:rPr>
                <w:rFonts w:ascii="Arial Narrow" w:eastAsia="Arial Narrow" w:hAnsi="Arial Narrow"/>
                <w:color w:val="000000"/>
                <w:sz w:val="24"/>
              </w:rPr>
              <w:t>Other or mixed use</w:t>
            </w:r>
          </w:p>
          <w:p w:rsidR="007B1408" w:rsidRDefault="00243DB8">
            <w:pPr>
              <w:spacing w:before="1" w:after="849" w:line="278" w:lineRule="exact"/>
              <w:ind w:right="338"/>
              <w:jc w:val="right"/>
              <w:textAlignment w:val="baseline"/>
              <w:rPr>
                <w:rFonts w:ascii="Arial Narrow" w:eastAsia="Arial Narrow" w:hAnsi="Arial Narrow"/>
                <w:color w:val="000000"/>
                <w:sz w:val="24"/>
              </w:rPr>
            </w:pPr>
            <w:r>
              <w:rPr>
                <w:rFonts w:ascii="Arial Narrow" w:eastAsia="Arial Narrow" w:hAnsi="Arial Narrow"/>
                <w:color w:val="000000"/>
                <w:sz w:val="24"/>
              </w:rPr>
              <w:t>development of similar scale</w:t>
            </w:r>
          </w:p>
        </w:tc>
        <w:tc>
          <w:tcPr>
            <w:tcW w:w="1210" w:type="dxa"/>
            <w:tcBorders>
              <w:top w:val="single" w:sz="4" w:space="0" w:color="000000"/>
              <w:left w:val="single" w:sz="4" w:space="0" w:color="000000"/>
              <w:bottom w:val="single" w:sz="4" w:space="0" w:color="000000"/>
              <w:right w:val="single" w:sz="4" w:space="0" w:color="000000"/>
            </w:tcBorders>
            <w:vAlign w:val="center"/>
          </w:tcPr>
          <w:p w:rsidR="007B1408" w:rsidRDefault="00243DB8">
            <w:pPr>
              <w:spacing w:before="1263" w:after="1296" w:line="278" w:lineRule="exact"/>
              <w:ind w:right="278"/>
              <w:jc w:val="right"/>
              <w:textAlignment w:val="baseline"/>
              <w:rPr>
                <w:rFonts w:ascii="Arial Narrow" w:eastAsia="Arial Narrow" w:hAnsi="Arial Narrow"/>
                <w:color w:val="000000"/>
                <w:sz w:val="24"/>
              </w:rPr>
            </w:pPr>
            <w:r>
              <w:rPr>
                <w:rFonts w:ascii="Arial Narrow" w:eastAsia="Arial Narrow" w:hAnsi="Arial Narrow"/>
                <w:color w:val="000000"/>
                <w:sz w:val="24"/>
              </w:rPr>
              <w:t>£1200</w:t>
            </w:r>
          </w:p>
        </w:tc>
        <w:tc>
          <w:tcPr>
            <w:tcW w:w="1233" w:type="dxa"/>
            <w:tcBorders>
              <w:top w:val="single" w:sz="4" w:space="0" w:color="000000"/>
              <w:left w:val="single" w:sz="4" w:space="0" w:color="000000"/>
              <w:bottom w:val="single" w:sz="4" w:space="0" w:color="000000"/>
              <w:right w:val="single" w:sz="4" w:space="0" w:color="000000"/>
            </w:tcBorders>
            <w:vAlign w:val="center"/>
          </w:tcPr>
          <w:p w:rsidR="007B1408" w:rsidRDefault="00243DB8">
            <w:pPr>
              <w:spacing w:before="1263" w:after="1296" w:line="278" w:lineRule="exact"/>
              <w:ind w:right="306"/>
              <w:jc w:val="right"/>
              <w:textAlignment w:val="baseline"/>
              <w:rPr>
                <w:rFonts w:ascii="Arial Narrow" w:eastAsia="Arial Narrow" w:hAnsi="Arial Narrow"/>
                <w:color w:val="000000"/>
                <w:sz w:val="24"/>
              </w:rPr>
            </w:pPr>
            <w:r>
              <w:rPr>
                <w:rFonts w:ascii="Arial Narrow" w:eastAsia="Arial Narrow" w:hAnsi="Arial Narrow"/>
                <w:color w:val="000000"/>
                <w:sz w:val="24"/>
              </w:rPr>
              <w:t>£600</w:t>
            </w:r>
          </w:p>
        </w:tc>
        <w:tc>
          <w:tcPr>
            <w:tcW w:w="1455" w:type="dxa"/>
            <w:tcBorders>
              <w:top w:val="single" w:sz="4" w:space="0" w:color="000000"/>
              <w:left w:val="single" w:sz="4" w:space="0" w:color="000000"/>
              <w:bottom w:val="single" w:sz="4" w:space="0" w:color="000000"/>
              <w:right w:val="single" w:sz="4" w:space="0" w:color="000000"/>
            </w:tcBorders>
            <w:vAlign w:val="center"/>
          </w:tcPr>
          <w:p w:rsidR="007B1408" w:rsidRDefault="00243DB8">
            <w:pPr>
              <w:spacing w:before="1263" w:after="1296" w:line="278" w:lineRule="exact"/>
              <w:ind w:right="422"/>
              <w:jc w:val="right"/>
              <w:textAlignment w:val="baseline"/>
              <w:rPr>
                <w:rFonts w:ascii="Arial Narrow" w:eastAsia="Arial Narrow" w:hAnsi="Arial Narrow"/>
                <w:color w:val="000000"/>
                <w:sz w:val="24"/>
              </w:rPr>
            </w:pPr>
            <w:r>
              <w:rPr>
                <w:rFonts w:ascii="Arial Narrow" w:eastAsia="Arial Narrow" w:hAnsi="Arial Narrow"/>
                <w:color w:val="000000"/>
                <w:sz w:val="24"/>
              </w:rPr>
              <w:t>£1800</w:t>
            </w:r>
          </w:p>
        </w:tc>
        <w:tc>
          <w:tcPr>
            <w:tcW w:w="1785" w:type="dxa"/>
            <w:tcBorders>
              <w:top w:val="single" w:sz="4" w:space="0" w:color="000000"/>
              <w:left w:val="single" w:sz="4" w:space="0" w:color="000000"/>
              <w:bottom w:val="single" w:sz="4" w:space="0" w:color="000000"/>
              <w:right w:val="single" w:sz="4" w:space="0" w:color="000000"/>
            </w:tcBorders>
            <w:vAlign w:val="center"/>
          </w:tcPr>
          <w:p w:rsidR="007B1408" w:rsidRDefault="00243DB8">
            <w:pPr>
              <w:spacing w:before="1263" w:after="1296" w:line="278" w:lineRule="exact"/>
              <w:jc w:val="center"/>
              <w:textAlignment w:val="baseline"/>
              <w:rPr>
                <w:rFonts w:ascii="Arial Narrow" w:eastAsia="Arial Narrow" w:hAnsi="Arial Narrow"/>
                <w:color w:val="000000"/>
                <w:sz w:val="24"/>
              </w:rPr>
            </w:pPr>
            <w:r>
              <w:rPr>
                <w:rFonts w:ascii="Arial Narrow" w:eastAsia="Arial Narrow" w:hAnsi="Arial Narrow"/>
                <w:color w:val="000000"/>
                <w:sz w:val="24"/>
              </w:rPr>
              <w:t>£90</w:t>
            </w:r>
          </w:p>
        </w:tc>
        <w:tc>
          <w:tcPr>
            <w:tcW w:w="2108" w:type="dxa"/>
            <w:tcBorders>
              <w:top w:val="single" w:sz="4" w:space="0" w:color="000000"/>
              <w:left w:val="single" w:sz="4" w:space="0" w:color="000000"/>
              <w:bottom w:val="single" w:sz="4" w:space="0" w:color="000000"/>
              <w:right w:val="single" w:sz="4" w:space="0" w:color="000000"/>
            </w:tcBorders>
            <w:vAlign w:val="center"/>
          </w:tcPr>
          <w:p w:rsidR="007B1408" w:rsidRDefault="00243DB8">
            <w:pPr>
              <w:spacing w:before="1263" w:after="1296" w:line="278" w:lineRule="exact"/>
              <w:ind w:left="736"/>
              <w:textAlignment w:val="baseline"/>
              <w:rPr>
                <w:rFonts w:ascii="Arial Narrow" w:eastAsia="Arial Narrow" w:hAnsi="Arial Narrow"/>
                <w:color w:val="000000"/>
                <w:sz w:val="24"/>
              </w:rPr>
            </w:pPr>
            <w:r>
              <w:rPr>
                <w:rFonts w:ascii="Arial Narrow" w:eastAsia="Arial Narrow" w:hAnsi="Arial Narrow"/>
                <w:color w:val="000000"/>
                <w:sz w:val="24"/>
              </w:rPr>
              <w:t>£120</w:t>
            </w:r>
          </w:p>
        </w:tc>
        <w:tc>
          <w:tcPr>
            <w:tcW w:w="1708" w:type="dxa"/>
            <w:tcBorders>
              <w:top w:val="single" w:sz="4" w:space="0" w:color="000000"/>
              <w:left w:val="single" w:sz="4" w:space="0" w:color="000000"/>
              <w:bottom w:val="single" w:sz="4" w:space="0" w:color="000000"/>
              <w:right w:val="single" w:sz="4" w:space="0" w:color="000000"/>
            </w:tcBorders>
            <w:vAlign w:val="center"/>
          </w:tcPr>
          <w:p w:rsidR="007B1408" w:rsidRDefault="00243DB8">
            <w:pPr>
              <w:spacing w:before="1125" w:after="1156" w:line="278" w:lineRule="exact"/>
              <w:jc w:val="center"/>
              <w:textAlignment w:val="baseline"/>
              <w:rPr>
                <w:rFonts w:ascii="Arial Narrow" w:eastAsia="Arial Narrow" w:hAnsi="Arial Narrow"/>
                <w:color w:val="000000"/>
                <w:sz w:val="24"/>
              </w:rPr>
            </w:pPr>
            <w:r>
              <w:rPr>
                <w:rFonts w:ascii="Arial Narrow" w:eastAsia="Arial Narrow" w:hAnsi="Arial Narrow"/>
                <w:color w:val="000000"/>
                <w:sz w:val="24"/>
              </w:rPr>
              <w:t xml:space="preserve">25 working </w:t>
            </w:r>
            <w:r>
              <w:rPr>
                <w:rFonts w:ascii="Arial Narrow" w:eastAsia="Arial Narrow" w:hAnsi="Arial Narrow"/>
                <w:color w:val="000000"/>
                <w:sz w:val="24"/>
              </w:rPr>
              <w:br/>
              <w:t>days</w:t>
            </w:r>
          </w:p>
        </w:tc>
      </w:tr>
      <w:tr w:rsidR="007B1408">
        <w:tblPrEx>
          <w:tblCellMar>
            <w:top w:w="0" w:type="dxa"/>
            <w:bottom w:w="0" w:type="dxa"/>
          </w:tblCellMar>
        </w:tblPrEx>
        <w:trPr>
          <w:trHeight w:hRule="exact" w:val="288"/>
        </w:trPr>
        <w:tc>
          <w:tcPr>
            <w:tcW w:w="13190" w:type="dxa"/>
            <w:gridSpan w:val="7"/>
            <w:tcBorders>
              <w:top w:val="single" w:sz="4" w:space="0" w:color="000000"/>
              <w:left w:val="single" w:sz="4" w:space="0" w:color="000000"/>
              <w:bottom w:val="single" w:sz="4" w:space="0" w:color="000000"/>
              <w:right w:val="single" w:sz="4" w:space="0" w:color="000000"/>
            </w:tcBorders>
            <w:shd w:val="clear" w:color="D9D9D9" w:fill="D9D9D9"/>
            <w:vAlign w:val="center"/>
          </w:tcPr>
          <w:p w:rsidR="007B1408" w:rsidRDefault="00243DB8">
            <w:pPr>
              <w:spacing w:after="9" w:line="269" w:lineRule="exact"/>
              <w:ind w:left="215"/>
              <w:textAlignment w:val="baseline"/>
              <w:rPr>
                <w:rFonts w:ascii="Arial" w:eastAsia="Arial" w:hAnsi="Arial"/>
                <w:b/>
                <w:color w:val="000000"/>
                <w:sz w:val="24"/>
              </w:rPr>
            </w:pPr>
            <w:r>
              <w:rPr>
                <w:rFonts w:ascii="Arial" w:eastAsia="Arial" w:hAnsi="Arial"/>
                <w:b/>
                <w:color w:val="000000"/>
                <w:sz w:val="24"/>
              </w:rPr>
              <w:t>Category B, Level 5 (including specialist advice where relevant)</w:t>
            </w:r>
          </w:p>
        </w:tc>
      </w:tr>
      <w:tr w:rsidR="007B1408">
        <w:tblPrEx>
          <w:tblCellMar>
            <w:top w:w="0" w:type="dxa"/>
            <w:bottom w:w="0" w:type="dxa"/>
          </w:tblCellMar>
        </w:tblPrEx>
        <w:trPr>
          <w:trHeight w:hRule="exact" w:val="2294"/>
        </w:trPr>
        <w:tc>
          <w:tcPr>
            <w:tcW w:w="3691" w:type="dxa"/>
            <w:tcBorders>
              <w:top w:val="single" w:sz="4" w:space="0" w:color="000000"/>
              <w:left w:val="single" w:sz="4" w:space="0" w:color="000000"/>
              <w:bottom w:val="single" w:sz="4" w:space="0" w:color="000000"/>
              <w:right w:val="single" w:sz="4" w:space="0" w:color="000000"/>
            </w:tcBorders>
          </w:tcPr>
          <w:p w:rsidR="007B1408" w:rsidRDefault="00243DB8">
            <w:pPr>
              <w:numPr>
                <w:ilvl w:val="0"/>
                <w:numId w:val="1"/>
              </w:numPr>
              <w:tabs>
                <w:tab w:val="clear" w:pos="360"/>
                <w:tab w:val="left" w:pos="576"/>
              </w:tabs>
              <w:spacing w:before="42" w:line="278" w:lineRule="exact"/>
              <w:ind w:left="576" w:hanging="360"/>
              <w:textAlignment w:val="baseline"/>
              <w:rPr>
                <w:rFonts w:ascii="Arial Narrow" w:eastAsia="Arial Narrow" w:hAnsi="Arial Narrow"/>
                <w:color w:val="000000"/>
                <w:sz w:val="24"/>
              </w:rPr>
            </w:pPr>
            <w:r>
              <w:rPr>
                <w:rFonts w:ascii="Arial Narrow" w:eastAsia="Arial Narrow" w:hAnsi="Arial Narrow"/>
                <w:color w:val="000000"/>
                <w:sz w:val="24"/>
              </w:rPr>
              <w:t xml:space="preserve">26 </w:t>
            </w:r>
            <w:r>
              <w:rPr>
                <w:rFonts w:ascii="Tahoma" w:eastAsia="Tahoma" w:hAnsi="Tahoma"/>
                <w:color w:val="000000"/>
                <w:sz w:val="25"/>
              </w:rPr>
              <w:t xml:space="preserve">– </w:t>
            </w:r>
            <w:r>
              <w:rPr>
                <w:rFonts w:ascii="Arial Narrow" w:eastAsia="Arial Narrow" w:hAnsi="Arial Narrow"/>
                <w:color w:val="000000"/>
                <w:sz w:val="24"/>
              </w:rPr>
              <w:t>50 dwellings</w:t>
            </w:r>
            <w:r>
              <w:rPr>
                <w:rFonts w:ascii="Arial Narrow" w:eastAsia="Arial Narrow" w:hAnsi="Arial Narrow"/>
                <w:color w:val="000000"/>
                <w:sz w:val="24"/>
                <w:vertAlign w:val="superscript"/>
              </w:rPr>
              <w:t>2</w:t>
            </w:r>
          </w:p>
          <w:p w:rsidR="007B1408" w:rsidRDefault="00243DB8">
            <w:pPr>
              <w:numPr>
                <w:ilvl w:val="0"/>
                <w:numId w:val="1"/>
              </w:numPr>
              <w:tabs>
                <w:tab w:val="clear" w:pos="360"/>
                <w:tab w:val="left" w:pos="576"/>
              </w:tabs>
              <w:spacing w:line="272" w:lineRule="exact"/>
              <w:ind w:left="576" w:hanging="360"/>
              <w:textAlignment w:val="baseline"/>
              <w:rPr>
                <w:rFonts w:ascii="Arial Narrow" w:eastAsia="Arial Narrow" w:hAnsi="Arial Narrow"/>
                <w:color w:val="000000"/>
                <w:spacing w:val="9"/>
                <w:sz w:val="24"/>
              </w:rPr>
            </w:pPr>
            <w:r>
              <w:rPr>
                <w:rFonts w:ascii="Arial Narrow" w:eastAsia="Arial Narrow" w:hAnsi="Arial Narrow"/>
                <w:color w:val="000000"/>
                <w:spacing w:val="9"/>
                <w:sz w:val="24"/>
              </w:rPr>
              <w:t xml:space="preserve">Commercial development (A1, A2, A3 , B1, B2 and B8 uses) 751sqm </w:t>
            </w:r>
            <w:r>
              <w:rPr>
                <w:rFonts w:ascii="Tahoma" w:eastAsia="Tahoma" w:hAnsi="Tahoma"/>
                <w:color w:val="000000"/>
                <w:spacing w:val="9"/>
                <w:sz w:val="25"/>
              </w:rPr>
              <w:t xml:space="preserve">– </w:t>
            </w:r>
            <w:r>
              <w:rPr>
                <w:rFonts w:ascii="Arial Narrow" w:eastAsia="Arial Narrow" w:hAnsi="Arial Narrow"/>
                <w:color w:val="000000"/>
                <w:spacing w:val="9"/>
                <w:sz w:val="24"/>
              </w:rPr>
              <w:t xml:space="preserve">1500sqm (gross </w:t>
            </w:r>
            <w:proofErr w:type="spellStart"/>
            <w:r>
              <w:rPr>
                <w:rFonts w:ascii="Arial Narrow" w:eastAsia="Arial Narrow" w:hAnsi="Arial Narrow"/>
                <w:color w:val="000000"/>
                <w:spacing w:val="9"/>
                <w:sz w:val="24"/>
              </w:rPr>
              <w:t>floorspace</w:t>
            </w:r>
            <w:proofErr w:type="spellEnd"/>
            <w:r>
              <w:rPr>
                <w:rFonts w:ascii="Arial Narrow" w:eastAsia="Arial Narrow" w:hAnsi="Arial Narrow"/>
                <w:color w:val="000000"/>
                <w:spacing w:val="9"/>
                <w:sz w:val="24"/>
              </w:rPr>
              <w:t>)</w:t>
            </w:r>
          </w:p>
          <w:p w:rsidR="007B1408" w:rsidRDefault="00243DB8">
            <w:pPr>
              <w:numPr>
                <w:ilvl w:val="0"/>
                <w:numId w:val="1"/>
              </w:numPr>
              <w:tabs>
                <w:tab w:val="clear" w:pos="360"/>
                <w:tab w:val="left" w:pos="576"/>
              </w:tabs>
              <w:spacing w:before="20" w:line="278" w:lineRule="exact"/>
              <w:ind w:left="576" w:hanging="360"/>
              <w:textAlignment w:val="baseline"/>
              <w:rPr>
                <w:rFonts w:ascii="Arial Narrow" w:eastAsia="Arial Narrow" w:hAnsi="Arial Narrow"/>
                <w:color w:val="000000"/>
                <w:sz w:val="24"/>
              </w:rPr>
            </w:pPr>
            <w:r>
              <w:rPr>
                <w:rFonts w:ascii="Arial Narrow" w:eastAsia="Arial Narrow" w:hAnsi="Arial Narrow"/>
                <w:color w:val="000000"/>
                <w:sz w:val="24"/>
              </w:rPr>
              <w:t>Other or mixed use</w:t>
            </w:r>
          </w:p>
          <w:p w:rsidR="007B1408" w:rsidRDefault="00243DB8">
            <w:pPr>
              <w:spacing w:after="293" w:line="278" w:lineRule="exact"/>
              <w:ind w:right="338"/>
              <w:jc w:val="right"/>
              <w:textAlignment w:val="baseline"/>
              <w:rPr>
                <w:rFonts w:ascii="Arial Narrow" w:eastAsia="Arial Narrow" w:hAnsi="Arial Narrow"/>
                <w:color w:val="000000"/>
                <w:sz w:val="24"/>
              </w:rPr>
            </w:pPr>
            <w:r>
              <w:rPr>
                <w:rFonts w:ascii="Arial Narrow" w:eastAsia="Arial Narrow" w:hAnsi="Arial Narrow"/>
                <w:color w:val="000000"/>
                <w:sz w:val="24"/>
              </w:rPr>
              <w:t>development of similar scale</w:t>
            </w:r>
          </w:p>
        </w:tc>
        <w:tc>
          <w:tcPr>
            <w:tcW w:w="1210" w:type="dxa"/>
            <w:tcBorders>
              <w:top w:val="single" w:sz="4" w:space="0" w:color="000000"/>
              <w:left w:val="single" w:sz="4" w:space="0" w:color="000000"/>
              <w:bottom w:val="single" w:sz="4" w:space="0" w:color="000000"/>
              <w:right w:val="single" w:sz="4" w:space="0" w:color="000000"/>
            </w:tcBorders>
            <w:vAlign w:val="center"/>
          </w:tcPr>
          <w:p w:rsidR="007B1408" w:rsidRDefault="00243DB8">
            <w:pPr>
              <w:spacing w:before="989" w:after="1013" w:line="278" w:lineRule="exact"/>
              <w:ind w:right="278"/>
              <w:jc w:val="right"/>
              <w:textAlignment w:val="baseline"/>
              <w:rPr>
                <w:rFonts w:ascii="Arial Narrow" w:eastAsia="Arial Narrow" w:hAnsi="Arial Narrow"/>
                <w:color w:val="000000"/>
                <w:sz w:val="24"/>
              </w:rPr>
            </w:pPr>
            <w:r>
              <w:rPr>
                <w:rFonts w:ascii="Arial Narrow" w:eastAsia="Arial Narrow" w:hAnsi="Arial Narrow"/>
                <w:color w:val="000000"/>
                <w:sz w:val="24"/>
              </w:rPr>
              <w:t>£1800</w:t>
            </w:r>
          </w:p>
        </w:tc>
        <w:tc>
          <w:tcPr>
            <w:tcW w:w="1233" w:type="dxa"/>
            <w:tcBorders>
              <w:top w:val="single" w:sz="4" w:space="0" w:color="000000"/>
              <w:left w:val="single" w:sz="4" w:space="0" w:color="000000"/>
              <w:bottom w:val="single" w:sz="4" w:space="0" w:color="000000"/>
              <w:right w:val="single" w:sz="4" w:space="0" w:color="000000"/>
            </w:tcBorders>
            <w:vAlign w:val="center"/>
          </w:tcPr>
          <w:p w:rsidR="007B1408" w:rsidRDefault="00243DB8">
            <w:pPr>
              <w:spacing w:before="989" w:after="1013" w:line="278" w:lineRule="exact"/>
              <w:ind w:right="306"/>
              <w:jc w:val="right"/>
              <w:textAlignment w:val="baseline"/>
              <w:rPr>
                <w:rFonts w:ascii="Arial Narrow" w:eastAsia="Arial Narrow" w:hAnsi="Arial Narrow"/>
                <w:color w:val="000000"/>
                <w:sz w:val="24"/>
              </w:rPr>
            </w:pPr>
            <w:r>
              <w:rPr>
                <w:rFonts w:ascii="Arial Narrow" w:eastAsia="Arial Narrow" w:hAnsi="Arial Narrow"/>
                <w:color w:val="000000"/>
                <w:sz w:val="24"/>
              </w:rPr>
              <w:t>£600</w:t>
            </w:r>
          </w:p>
        </w:tc>
        <w:tc>
          <w:tcPr>
            <w:tcW w:w="1455" w:type="dxa"/>
            <w:tcBorders>
              <w:top w:val="single" w:sz="4" w:space="0" w:color="000000"/>
              <w:left w:val="single" w:sz="4" w:space="0" w:color="000000"/>
              <w:bottom w:val="single" w:sz="4" w:space="0" w:color="000000"/>
              <w:right w:val="single" w:sz="4" w:space="0" w:color="000000"/>
            </w:tcBorders>
            <w:vAlign w:val="center"/>
          </w:tcPr>
          <w:p w:rsidR="007B1408" w:rsidRDefault="00243DB8">
            <w:pPr>
              <w:spacing w:before="989" w:after="1013" w:line="278" w:lineRule="exact"/>
              <w:ind w:right="422"/>
              <w:jc w:val="right"/>
              <w:textAlignment w:val="baseline"/>
              <w:rPr>
                <w:rFonts w:ascii="Arial Narrow" w:eastAsia="Arial Narrow" w:hAnsi="Arial Narrow"/>
                <w:color w:val="000000"/>
                <w:sz w:val="24"/>
              </w:rPr>
            </w:pPr>
            <w:r>
              <w:rPr>
                <w:rFonts w:ascii="Arial Narrow" w:eastAsia="Arial Narrow" w:hAnsi="Arial Narrow"/>
                <w:color w:val="000000"/>
                <w:sz w:val="24"/>
              </w:rPr>
              <w:t>£2400</w:t>
            </w:r>
          </w:p>
        </w:tc>
        <w:tc>
          <w:tcPr>
            <w:tcW w:w="1785" w:type="dxa"/>
            <w:tcBorders>
              <w:top w:val="single" w:sz="4" w:space="0" w:color="000000"/>
              <w:left w:val="single" w:sz="4" w:space="0" w:color="000000"/>
              <w:bottom w:val="single" w:sz="4" w:space="0" w:color="000000"/>
              <w:right w:val="single" w:sz="4" w:space="0" w:color="000000"/>
            </w:tcBorders>
            <w:vAlign w:val="center"/>
          </w:tcPr>
          <w:p w:rsidR="007B1408" w:rsidRDefault="00243DB8">
            <w:pPr>
              <w:spacing w:before="989" w:after="1013" w:line="278" w:lineRule="exact"/>
              <w:jc w:val="center"/>
              <w:textAlignment w:val="baseline"/>
              <w:rPr>
                <w:rFonts w:ascii="Arial Narrow" w:eastAsia="Arial Narrow" w:hAnsi="Arial Narrow"/>
                <w:color w:val="000000"/>
                <w:sz w:val="24"/>
              </w:rPr>
            </w:pPr>
            <w:r>
              <w:rPr>
                <w:rFonts w:ascii="Arial Narrow" w:eastAsia="Arial Narrow" w:hAnsi="Arial Narrow"/>
                <w:color w:val="000000"/>
                <w:sz w:val="24"/>
              </w:rPr>
              <w:t>£120</w:t>
            </w:r>
          </w:p>
        </w:tc>
        <w:tc>
          <w:tcPr>
            <w:tcW w:w="2108" w:type="dxa"/>
            <w:tcBorders>
              <w:top w:val="single" w:sz="4" w:space="0" w:color="000000"/>
              <w:left w:val="single" w:sz="4" w:space="0" w:color="000000"/>
              <w:bottom w:val="single" w:sz="4" w:space="0" w:color="000000"/>
              <w:right w:val="single" w:sz="4" w:space="0" w:color="000000"/>
            </w:tcBorders>
            <w:vAlign w:val="center"/>
          </w:tcPr>
          <w:p w:rsidR="007B1408" w:rsidRDefault="00243DB8">
            <w:pPr>
              <w:spacing w:before="989" w:after="1013" w:line="278" w:lineRule="exact"/>
              <w:ind w:left="736"/>
              <w:textAlignment w:val="baseline"/>
              <w:rPr>
                <w:rFonts w:ascii="Arial Narrow" w:eastAsia="Arial Narrow" w:hAnsi="Arial Narrow"/>
                <w:color w:val="000000"/>
                <w:sz w:val="24"/>
              </w:rPr>
            </w:pPr>
            <w:r>
              <w:rPr>
                <w:rFonts w:ascii="Arial Narrow" w:eastAsia="Arial Narrow" w:hAnsi="Arial Narrow"/>
                <w:color w:val="000000"/>
                <w:sz w:val="24"/>
              </w:rPr>
              <w:t>£180</w:t>
            </w:r>
          </w:p>
        </w:tc>
        <w:tc>
          <w:tcPr>
            <w:tcW w:w="1708" w:type="dxa"/>
            <w:tcBorders>
              <w:top w:val="single" w:sz="4" w:space="0" w:color="000000"/>
              <w:left w:val="single" w:sz="4" w:space="0" w:color="000000"/>
              <w:bottom w:val="single" w:sz="4" w:space="0" w:color="000000"/>
              <w:right w:val="single" w:sz="4" w:space="0" w:color="000000"/>
            </w:tcBorders>
            <w:vAlign w:val="center"/>
          </w:tcPr>
          <w:p w:rsidR="007B1408" w:rsidRDefault="00243DB8">
            <w:pPr>
              <w:spacing w:before="850" w:after="874" w:line="278" w:lineRule="exact"/>
              <w:jc w:val="center"/>
              <w:textAlignment w:val="baseline"/>
              <w:rPr>
                <w:rFonts w:ascii="Arial Narrow" w:eastAsia="Arial Narrow" w:hAnsi="Arial Narrow"/>
                <w:color w:val="000000"/>
                <w:sz w:val="24"/>
              </w:rPr>
            </w:pPr>
            <w:r>
              <w:rPr>
                <w:rFonts w:ascii="Arial Narrow" w:eastAsia="Arial Narrow" w:hAnsi="Arial Narrow"/>
                <w:color w:val="000000"/>
                <w:sz w:val="24"/>
              </w:rPr>
              <w:t xml:space="preserve">30 working </w:t>
            </w:r>
            <w:r>
              <w:rPr>
                <w:rFonts w:ascii="Arial Narrow" w:eastAsia="Arial Narrow" w:hAnsi="Arial Narrow"/>
                <w:color w:val="000000"/>
                <w:sz w:val="24"/>
              </w:rPr>
              <w:br/>
              <w:t>days</w:t>
            </w:r>
          </w:p>
        </w:tc>
      </w:tr>
      <w:tr w:rsidR="007B1408">
        <w:tblPrEx>
          <w:tblCellMar>
            <w:top w:w="0" w:type="dxa"/>
            <w:bottom w:w="0" w:type="dxa"/>
          </w:tblCellMar>
        </w:tblPrEx>
        <w:trPr>
          <w:trHeight w:hRule="exact" w:val="288"/>
        </w:trPr>
        <w:tc>
          <w:tcPr>
            <w:tcW w:w="13190" w:type="dxa"/>
            <w:gridSpan w:val="7"/>
            <w:tcBorders>
              <w:top w:val="single" w:sz="4" w:space="0" w:color="000000"/>
              <w:left w:val="single" w:sz="4" w:space="0" w:color="000000"/>
              <w:bottom w:val="single" w:sz="4" w:space="0" w:color="000000"/>
              <w:right w:val="single" w:sz="4" w:space="0" w:color="000000"/>
            </w:tcBorders>
            <w:shd w:val="clear" w:color="D9D9D9" w:fill="D9D9D9"/>
            <w:vAlign w:val="center"/>
          </w:tcPr>
          <w:p w:rsidR="007B1408" w:rsidRDefault="00243DB8">
            <w:pPr>
              <w:spacing w:after="10" w:line="264" w:lineRule="exact"/>
              <w:ind w:left="215"/>
              <w:textAlignment w:val="baseline"/>
              <w:rPr>
                <w:rFonts w:ascii="Arial" w:eastAsia="Arial" w:hAnsi="Arial"/>
                <w:b/>
                <w:color w:val="000000"/>
                <w:sz w:val="24"/>
              </w:rPr>
            </w:pPr>
            <w:r>
              <w:rPr>
                <w:rFonts w:ascii="Arial" w:eastAsia="Arial" w:hAnsi="Arial"/>
                <w:b/>
                <w:color w:val="000000"/>
                <w:sz w:val="24"/>
              </w:rPr>
              <w:t>Category B, Level 6 (including specialist advice where relevant)</w:t>
            </w:r>
          </w:p>
        </w:tc>
      </w:tr>
      <w:tr w:rsidR="007B1408">
        <w:tblPrEx>
          <w:tblCellMar>
            <w:top w:w="0" w:type="dxa"/>
            <w:bottom w:w="0" w:type="dxa"/>
          </w:tblCellMar>
        </w:tblPrEx>
        <w:trPr>
          <w:trHeight w:hRule="exact" w:val="2011"/>
        </w:trPr>
        <w:tc>
          <w:tcPr>
            <w:tcW w:w="3691" w:type="dxa"/>
            <w:tcBorders>
              <w:top w:val="single" w:sz="4" w:space="0" w:color="000000"/>
              <w:left w:val="single" w:sz="4" w:space="0" w:color="000000"/>
              <w:bottom w:val="single" w:sz="4" w:space="0" w:color="000000"/>
              <w:right w:val="single" w:sz="4" w:space="0" w:color="000000"/>
            </w:tcBorders>
          </w:tcPr>
          <w:p w:rsidR="007B1408" w:rsidRDefault="00243DB8">
            <w:pPr>
              <w:numPr>
                <w:ilvl w:val="0"/>
                <w:numId w:val="1"/>
              </w:numPr>
              <w:tabs>
                <w:tab w:val="clear" w:pos="360"/>
                <w:tab w:val="left" w:pos="576"/>
              </w:tabs>
              <w:spacing w:before="37" w:line="278" w:lineRule="exact"/>
              <w:ind w:left="576" w:hanging="360"/>
              <w:textAlignment w:val="baseline"/>
              <w:rPr>
                <w:rFonts w:ascii="Arial Narrow" w:eastAsia="Arial Narrow" w:hAnsi="Arial Narrow"/>
                <w:color w:val="000000"/>
                <w:sz w:val="24"/>
              </w:rPr>
            </w:pPr>
            <w:r>
              <w:rPr>
                <w:rFonts w:ascii="Arial Narrow" w:eastAsia="Arial Narrow" w:hAnsi="Arial Narrow"/>
                <w:color w:val="000000"/>
                <w:sz w:val="24"/>
              </w:rPr>
              <w:t>51+dwellings</w:t>
            </w:r>
            <w:r>
              <w:rPr>
                <w:rFonts w:ascii="Arial Narrow" w:eastAsia="Arial Narrow" w:hAnsi="Arial Narrow"/>
                <w:color w:val="000000"/>
                <w:sz w:val="24"/>
                <w:vertAlign w:val="superscript"/>
              </w:rPr>
              <w:t>2</w:t>
            </w:r>
          </w:p>
          <w:p w:rsidR="007B1408" w:rsidRDefault="00243DB8">
            <w:pPr>
              <w:numPr>
                <w:ilvl w:val="0"/>
                <w:numId w:val="1"/>
              </w:numPr>
              <w:tabs>
                <w:tab w:val="clear" w:pos="360"/>
                <w:tab w:val="left" w:pos="576"/>
              </w:tabs>
              <w:spacing w:line="272" w:lineRule="exact"/>
              <w:ind w:left="576" w:hanging="360"/>
              <w:textAlignment w:val="baseline"/>
              <w:rPr>
                <w:rFonts w:ascii="Arial Narrow" w:eastAsia="Arial Narrow" w:hAnsi="Arial Narrow"/>
                <w:color w:val="000000"/>
                <w:sz w:val="24"/>
              </w:rPr>
            </w:pPr>
            <w:r>
              <w:rPr>
                <w:rFonts w:ascii="Arial Narrow" w:eastAsia="Arial Narrow" w:hAnsi="Arial Narrow"/>
                <w:color w:val="000000"/>
                <w:sz w:val="24"/>
              </w:rPr>
              <w:t xml:space="preserve">Commercial development (A1, A2, A3 , B1, B2 and B8 uses) 1501sqm+ (gross </w:t>
            </w:r>
            <w:proofErr w:type="spellStart"/>
            <w:r>
              <w:rPr>
                <w:rFonts w:ascii="Arial Narrow" w:eastAsia="Arial Narrow" w:hAnsi="Arial Narrow"/>
                <w:color w:val="000000"/>
                <w:sz w:val="24"/>
              </w:rPr>
              <w:t>floorspace</w:t>
            </w:r>
            <w:proofErr w:type="spellEnd"/>
            <w:r>
              <w:rPr>
                <w:rFonts w:ascii="Arial Narrow" w:eastAsia="Arial Narrow" w:hAnsi="Arial Narrow"/>
                <w:color w:val="000000"/>
                <w:sz w:val="24"/>
              </w:rPr>
              <w:t>)</w:t>
            </w:r>
          </w:p>
          <w:p w:rsidR="007B1408" w:rsidRDefault="00243DB8">
            <w:pPr>
              <w:numPr>
                <w:ilvl w:val="0"/>
                <w:numId w:val="1"/>
              </w:numPr>
              <w:tabs>
                <w:tab w:val="clear" w:pos="360"/>
                <w:tab w:val="left" w:pos="576"/>
              </w:tabs>
              <w:spacing w:before="20" w:line="278" w:lineRule="exact"/>
              <w:ind w:left="576" w:hanging="360"/>
              <w:textAlignment w:val="baseline"/>
              <w:rPr>
                <w:rFonts w:ascii="Arial Narrow" w:eastAsia="Arial Narrow" w:hAnsi="Arial Narrow"/>
                <w:color w:val="000000"/>
                <w:sz w:val="24"/>
              </w:rPr>
            </w:pPr>
            <w:r>
              <w:rPr>
                <w:rFonts w:ascii="Arial Narrow" w:eastAsia="Arial Narrow" w:hAnsi="Arial Narrow"/>
                <w:color w:val="000000"/>
                <w:sz w:val="24"/>
              </w:rPr>
              <w:t>Other or mixed use</w:t>
            </w:r>
          </w:p>
          <w:p w:rsidR="007B1408" w:rsidRDefault="00243DB8">
            <w:pPr>
              <w:spacing w:after="293" w:line="278" w:lineRule="exact"/>
              <w:ind w:right="338"/>
              <w:jc w:val="right"/>
              <w:textAlignment w:val="baseline"/>
              <w:rPr>
                <w:rFonts w:ascii="Arial Narrow" w:eastAsia="Arial Narrow" w:hAnsi="Arial Narrow"/>
                <w:color w:val="000000"/>
                <w:sz w:val="24"/>
              </w:rPr>
            </w:pPr>
            <w:r>
              <w:rPr>
                <w:rFonts w:ascii="Arial Narrow" w:eastAsia="Arial Narrow" w:hAnsi="Arial Narrow"/>
                <w:color w:val="000000"/>
                <w:sz w:val="24"/>
              </w:rPr>
              <w:t>development of similar scale</w:t>
            </w:r>
          </w:p>
        </w:tc>
        <w:tc>
          <w:tcPr>
            <w:tcW w:w="1210" w:type="dxa"/>
            <w:tcBorders>
              <w:top w:val="single" w:sz="4" w:space="0" w:color="000000"/>
              <w:left w:val="single" w:sz="4" w:space="0" w:color="000000"/>
              <w:bottom w:val="single" w:sz="4" w:space="0" w:color="000000"/>
              <w:right w:val="single" w:sz="4" w:space="0" w:color="000000"/>
            </w:tcBorders>
            <w:vAlign w:val="center"/>
          </w:tcPr>
          <w:p w:rsidR="007B1408" w:rsidRDefault="00243DB8">
            <w:pPr>
              <w:spacing w:before="845" w:after="879" w:line="278" w:lineRule="exact"/>
              <w:ind w:right="278"/>
              <w:jc w:val="right"/>
              <w:textAlignment w:val="baseline"/>
              <w:rPr>
                <w:rFonts w:ascii="Arial Narrow" w:eastAsia="Arial Narrow" w:hAnsi="Arial Narrow"/>
                <w:color w:val="000000"/>
                <w:sz w:val="24"/>
              </w:rPr>
            </w:pPr>
            <w:r>
              <w:rPr>
                <w:rFonts w:ascii="Arial Narrow" w:eastAsia="Arial Narrow" w:hAnsi="Arial Narrow"/>
                <w:color w:val="000000"/>
                <w:sz w:val="24"/>
              </w:rPr>
              <w:t>£3000</w:t>
            </w:r>
          </w:p>
        </w:tc>
        <w:tc>
          <w:tcPr>
            <w:tcW w:w="1233" w:type="dxa"/>
            <w:tcBorders>
              <w:top w:val="single" w:sz="4" w:space="0" w:color="000000"/>
              <w:left w:val="single" w:sz="4" w:space="0" w:color="000000"/>
              <w:bottom w:val="single" w:sz="4" w:space="0" w:color="000000"/>
              <w:right w:val="single" w:sz="4" w:space="0" w:color="000000"/>
            </w:tcBorders>
            <w:vAlign w:val="center"/>
          </w:tcPr>
          <w:p w:rsidR="007B1408" w:rsidRDefault="00243DB8">
            <w:pPr>
              <w:spacing w:before="845" w:after="879" w:line="278" w:lineRule="exact"/>
              <w:ind w:right="306"/>
              <w:jc w:val="right"/>
              <w:textAlignment w:val="baseline"/>
              <w:rPr>
                <w:rFonts w:ascii="Arial Narrow" w:eastAsia="Arial Narrow" w:hAnsi="Arial Narrow"/>
                <w:color w:val="000000"/>
                <w:sz w:val="24"/>
              </w:rPr>
            </w:pPr>
            <w:r>
              <w:rPr>
                <w:rFonts w:ascii="Arial Narrow" w:eastAsia="Arial Narrow" w:hAnsi="Arial Narrow"/>
                <w:color w:val="000000"/>
                <w:sz w:val="24"/>
              </w:rPr>
              <w:t>£1200</w:t>
            </w:r>
          </w:p>
        </w:tc>
        <w:tc>
          <w:tcPr>
            <w:tcW w:w="1455" w:type="dxa"/>
            <w:tcBorders>
              <w:top w:val="single" w:sz="4" w:space="0" w:color="000000"/>
              <w:left w:val="single" w:sz="4" w:space="0" w:color="000000"/>
              <w:bottom w:val="single" w:sz="4" w:space="0" w:color="000000"/>
              <w:right w:val="single" w:sz="4" w:space="0" w:color="000000"/>
            </w:tcBorders>
            <w:vAlign w:val="center"/>
          </w:tcPr>
          <w:p w:rsidR="007B1408" w:rsidRDefault="00243DB8">
            <w:pPr>
              <w:spacing w:before="845" w:after="879" w:line="278" w:lineRule="exact"/>
              <w:ind w:right="422"/>
              <w:jc w:val="right"/>
              <w:textAlignment w:val="baseline"/>
              <w:rPr>
                <w:rFonts w:ascii="Arial Narrow" w:eastAsia="Arial Narrow" w:hAnsi="Arial Narrow"/>
                <w:color w:val="000000"/>
                <w:sz w:val="24"/>
              </w:rPr>
            </w:pPr>
            <w:r>
              <w:rPr>
                <w:rFonts w:ascii="Arial Narrow" w:eastAsia="Arial Narrow" w:hAnsi="Arial Narrow"/>
                <w:color w:val="000000"/>
                <w:sz w:val="24"/>
              </w:rPr>
              <w:t>£4200</w:t>
            </w:r>
          </w:p>
        </w:tc>
        <w:tc>
          <w:tcPr>
            <w:tcW w:w="1785" w:type="dxa"/>
            <w:tcBorders>
              <w:top w:val="single" w:sz="4" w:space="0" w:color="000000"/>
              <w:left w:val="single" w:sz="4" w:space="0" w:color="000000"/>
              <w:bottom w:val="single" w:sz="4" w:space="0" w:color="000000"/>
              <w:right w:val="single" w:sz="4" w:space="0" w:color="000000"/>
            </w:tcBorders>
            <w:vAlign w:val="center"/>
          </w:tcPr>
          <w:p w:rsidR="007B1408" w:rsidRDefault="00243DB8">
            <w:pPr>
              <w:spacing w:before="845" w:after="879" w:line="278" w:lineRule="exact"/>
              <w:jc w:val="center"/>
              <w:textAlignment w:val="baseline"/>
              <w:rPr>
                <w:rFonts w:ascii="Arial Narrow" w:eastAsia="Arial Narrow" w:hAnsi="Arial Narrow"/>
                <w:color w:val="000000"/>
                <w:sz w:val="24"/>
              </w:rPr>
            </w:pPr>
            <w:r>
              <w:rPr>
                <w:rFonts w:ascii="Arial Narrow" w:eastAsia="Arial Narrow" w:hAnsi="Arial Narrow"/>
                <w:color w:val="000000"/>
                <w:sz w:val="24"/>
              </w:rPr>
              <w:t>£180</w:t>
            </w:r>
          </w:p>
        </w:tc>
        <w:tc>
          <w:tcPr>
            <w:tcW w:w="2108" w:type="dxa"/>
            <w:tcBorders>
              <w:top w:val="single" w:sz="4" w:space="0" w:color="000000"/>
              <w:left w:val="single" w:sz="4" w:space="0" w:color="000000"/>
              <w:bottom w:val="single" w:sz="4" w:space="0" w:color="000000"/>
              <w:right w:val="single" w:sz="4" w:space="0" w:color="000000"/>
            </w:tcBorders>
            <w:vAlign w:val="center"/>
          </w:tcPr>
          <w:p w:rsidR="007B1408" w:rsidRDefault="00243DB8">
            <w:pPr>
              <w:spacing w:before="845" w:after="879" w:line="278" w:lineRule="exact"/>
              <w:ind w:left="736"/>
              <w:textAlignment w:val="baseline"/>
              <w:rPr>
                <w:rFonts w:ascii="Arial Narrow" w:eastAsia="Arial Narrow" w:hAnsi="Arial Narrow"/>
                <w:color w:val="000000"/>
                <w:sz w:val="24"/>
              </w:rPr>
            </w:pPr>
            <w:r>
              <w:rPr>
                <w:rFonts w:ascii="Arial Narrow" w:eastAsia="Arial Narrow" w:hAnsi="Arial Narrow"/>
                <w:color w:val="000000"/>
                <w:sz w:val="24"/>
              </w:rPr>
              <w:t>£240</w:t>
            </w:r>
          </w:p>
        </w:tc>
        <w:tc>
          <w:tcPr>
            <w:tcW w:w="1708" w:type="dxa"/>
            <w:tcBorders>
              <w:top w:val="single" w:sz="4" w:space="0" w:color="000000"/>
              <w:left w:val="single" w:sz="4" w:space="0" w:color="000000"/>
              <w:bottom w:val="single" w:sz="4" w:space="0" w:color="000000"/>
              <w:right w:val="single" w:sz="4" w:space="0" w:color="000000"/>
            </w:tcBorders>
            <w:vAlign w:val="center"/>
          </w:tcPr>
          <w:p w:rsidR="007B1408" w:rsidRDefault="00243DB8">
            <w:pPr>
              <w:spacing w:before="707" w:after="739" w:line="278" w:lineRule="exact"/>
              <w:jc w:val="center"/>
              <w:textAlignment w:val="baseline"/>
              <w:rPr>
                <w:rFonts w:ascii="Arial Narrow" w:eastAsia="Arial Narrow" w:hAnsi="Arial Narrow"/>
                <w:color w:val="000000"/>
                <w:sz w:val="24"/>
              </w:rPr>
            </w:pPr>
            <w:r>
              <w:rPr>
                <w:rFonts w:ascii="Arial Narrow" w:eastAsia="Arial Narrow" w:hAnsi="Arial Narrow"/>
                <w:color w:val="000000"/>
                <w:sz w:val="24"/>
              </w:rPr>
              <w:t xml:space="preserve">30 working </w:t>
            </w:r>
            <w:r>
              <w:rPr>
                <w:rFonts w:ascii="Arial Narrow" w:eastAsia="Arial Narrow" w:hAnsi="Arial Narrow"/>
                <w:color w:val="000000"/>
                <w:sz w:val="24"/>
              </w:rPr>
              <w:br/>
              <w:t>days</w:t>
            </w:r>
          </w:p>
        </w:tc>
      </w:tr>
      <w:tr w:rsidR="007B1408">
        <w:tblPrEx>
          <w:tblCellMar>
            <w:top w:w="0" w:type="dxa"/>
            <w:bottom w:w="0" w:type="dxa"/>
          </w:tblCellMar>
        </w:tblPrEx>
        <w:trPr>
          <w:trHeight w:hRule="exact" w:val="294"/>
        </w:trPr>
        <w:tc>
          <w:tcPr>
            <w:tcW w:w="13190" w:type="dxa"/>
            <w:gridSpan w:val="7"/>
            <w:tcBorders>
              <w:top w:val="single" w:sz="4" w:space="0" w:color="000000"/>
              <w:left w:val="single" w:sz="4" w:space="0" w:color="000000"/>
              <w:bottom w:val="single" w:sz="4" w:space="0" w:color="000000"/>
              <w:right w:val="single" w:sz="4" w:space="0" w:color="000000"/>
            </w:tcBorders>
            <w:shd w:val="clear" w:color="D9D9D9" w:fill="D9D9D9"/>
            <w:vAlign w:val="center"/>
          </w:tcPr>
          <w:p w:rsidR="007B1408" w:rsidRDefault="00243DB8">
            <w:pPr>
              <w:spacing w:after="24" w:line="269" w:lineRule="exact"/>
              <w:ind w:left="125"/>
              <w:textAlignment w:val="baseline"/>
              <w:rPr>
                <w:rFonts w:ascii="Arial" w:eastAsia="Arial" w:hAnsi="Arial"/>
                <w:b/>
                <w:color w:val="000000"/>
                <w:sz w:val="24"/>
              </w:rPr>
            </w:pPr>
            <w:r>
              <w:rPr>
                <w:rFonts w:ascii="Arial" w:eastAsia="Arial" w:hAnsi="Arial"/>
                <w:b/>
                <w:color w:val="000000"/>
                <w:sz w:val="24"/>
              </w:rPr>
              <w:t>Category C : Other developments (including specialist advice where relevant)</w:t>
            </w:r>
          </w:p>
        </w:tc>
      </w:tr>
    </w:tbl>
    <w:p w:rsidR="007B1408" w:rsidRDefault="007B1408">
      <w:pPr>
        <w:sectPr w:rsidR="007B1408">
          <w:pgSz w:w="15840" w:h="12240" w:orient="landscape"/>
          <w:pgMar w:top="540" w:right="1311" w:bottom="1544" w:left="1311" w:header="720" w:footer="720" w:gutter="0"/>
          <w:cols w:space="720"/>
        </w:sectPr>
      </w:pPr>
    </w:p>
    <w:p w:rsidR="007B1408" w:rsidRDefault="007B1408">
      <w:pPr>
        <w:spacing w:before="6" w:line="20" w:lineRule="exact"/>
      </w:pPr>
    </w:p>
    <w:tbl>
      <w:tblPr>
        <w:tblW w:w="0" w:type="auto"/>
        <w:tblInd w:w="14" w:type="dxa"/>
        <w:tblLayout w:type="fixed"/>
        <w:tblCellMar>
          <w:left w:w="0" w:type="dxa"/>
          <w:right w:w="0" w:type="dxa"/>
        </w:tblCellMar>
        <w:tblLook w:val="0000" w:firstRow="0" w:lastRow="0" w:firstColumn="0" w:lastColumn="0" w:noHBand="0" w:noVBand="0"/>
      </w:tblPr>
      <w:tblGrid>
        <w:gridCol w:w="3691"/>
        <w:gridCol w:w="1210"/>
        <w:gridCol w:w="1233"/>
        <w:gridCol w:w="1455"/>
        <w:gridCol w:w="1785"/>
        <w:gridCol w:w="2108"/>
        <w:gridCol w:w="1708"/>
      </w:tblGrid>
      <w:tr w:rsidR="007B1408">
        <w:tblPrEx>
          <w:tblCellMar>
            <w:top w:w="0" w:type="dxa"/>
            <w:bottom w:w="0" w:type="dxa"/>
          </w:tblCellMar>
        </w:tblPrEx>
        <w:trPr>
          <w:trHeight w:hRule="exact" w:val="1406"/>
        </w:trPr>
        <w:tc>
          <w:tcPr>
            <w:tcW w:w="3691" w:type="dxa"/>
            <w:tcBorders>
              <w:top w:val="single" w:sz="5" w:space="0" w:color="000000"/>
              <w:left w:val="single" w:sz="5" w:space="0" w:color="000000"/>
              <w:bottom w:val="single" w:sz="5" w:space="0" w:color="000000"/>
              <w:right w:val="single" w:sz="5" w:space="0" w:color="000000"/>
            </w:tcBorders>
            <w:shd w:val="clear" w:color="DBE4F0" w:fill="DBE4F0"/>
          </w:tcPr>
          <w:p w:rsidR="007B1408" w:rsidRDefault="00243DB8">
            <w:pPr>
              <w:spacing w:after="1122" w:line="270" w:lineRule="exact"/>
              <w:ind w:left="115"/>
              <w:textAlignment w:val="baseline"/>
              <w:rPr>
                <w:rFonts w:ascii="Arial" w:eastAsia="Arial" w:hAnsi="Arial"/>
                <w:b/>
                <w:color w:val="000000"/>
                <w:sz w:val="24"/>
              </w:rPr>
            </w:pPr>
            <w:r>
              <w:rPr>
                <w:rFonts w:ascii="Arial" w:eastAsia="Arial" w:hAnsi="Arial"/>
                <w:b/>
                <w:color w:val="000000"/>
                <w:sz w:val="24"/>
              </w:rPr>
              <w:t>Proposal</w:t>
            </w:r>
          </w:p>
        </w:tc>
        <w:tc>
          <w:tcPr>
            <w:tcW w:w="1210" w:type="dxa"/>
            <w:tcBorders>
              <w:top w:val="single" w:sz="5" w:space="0" w:color="000000"/>
              <w:left w:val="single" w:sz="5" w:space="0" w:color="000000"/>
              <w:bottom w:val="single" w:sz="5" w:space="0" w:color="000000"/>
              <w:right w:val="single" w:sz="5" w:space="0" w:color="000000"/>
            </w:tcBorders>
            <w:shd w:val="clear" w:color="DBE4F0" w:fill="DBE4F0"/>
          </w:tcPr>
          <w:p w:rsidR="007B1408" w:rsidRDefault="00243DB8">
            <w:pPr>
              <w:spacing w:before="43" w:after="545" w:line="268" w:lineRule="exact"/>
              <w:ind w:left="108"/>
              <w:textAlignment w:val="baseline"/>
              <w:rPr>
                <w:rFonts w:ascii="Arial" w:eastAsia="Arial" w:hAnsi="Arial"/>
                <w:b/>
                <w:color w:val="000000"/>
                <w:sz w:val="24"/>
              </w:rPr>
            </w:pPr>
            <w:r>
              <w:rPr>
                <w:rFonts w:ascii="Arial" w:eastAsia="Arial" w:hAnsi="Arial"/>
                <w:b/>
                <w:color w:val="000000"/>
                <w:sz w:val="24"/>
              </w:rPr>
              <w:t>Written Advice only</w:t>
            </w:r>
            <w:r>
              <w:rPr>
                <w:rFonts w:ascii="Arial" w:eastAsia="Arial" w:hAnsi="Arial"/>
                <w:b/>
                <w:color w:val="000000"/>
                <w:sz w:val="24"/>
                <w:vertAlign w:val="superscript"/>
              </w:rPr>
              <w:t>3</w:t>
            </w:r>
          </w:p>
        </w:tc>
        <w:tc>
          <w:tcPr>
            <w:tcW w:w="1233" w:type="dxa"/>
            <w:tcBorders>
              <w:top w:val="single" w:sz="5" w:space="0" w:color="000000"/>
              <w:left w:val="single" w:sz="5" w:space="0" w:color="000000"/>
              <w:bottom w:val="single" w:sz="5" w:space="0" w:color="000000"/>
              <w:right w:val="single" w:sz="5" w:space="0" w:color="000000"/>
            </w:tcBorders>
            <w:shd w:val="clear" w:color="DBE4F0" w:fill="DBE4F0"/>
          </w:tcPr>
          <w:p w:rsidR="007B1408" w:rsidRDefault="00243DB8">
            <w:pPr>
              <w:spacing w:after="287" w:line="276" w:lineRule="exact"/>
              <w:ind w:left="108"/>
              <w:textAlignment w:val="baseline"/>
              <w:rPr>
                <w:rFonts w:ascii="Arial" w:eastAsia="Arial" w:hAnsi="Arial"/>
                <w:b/>
                <w:color w:val="000000"/>
                <w:sz w:val="24"/>
              </w:rPr>
            </w:pPr>
            <w:r>
              <w:rPr>
                <w:rFonts w:ascii="Arial" w:eastAsia="Arial" w:hAnsi="Arial"/>
                <w:b/>
                <w:color w:val="000000"/>
                <w:sz w:val="24"/>
              </w:rPr>
              <w:t>Site or Office Meeting only</w:t>
            </w:r>
          </w:p>
        </w:tc>
        <w:tc>
          <w:tcPr>
            <w:tcW w:w="1455" w:type="dxa"/>
            <w:tcBorders>
              <w:top w:val="single" w:sz="5" w:space="0" w:color="000000"/>
              <w:left w:val="single" w:sz="5" w:space="0" w:color="000000"/>
              <w:bottom w:val="single" w:sz="5" w:space="0" w:color="000000"/>
              <w:right w:val="single" w:sz="5" w:space="0" w:color="000000"/>
            </w:tcBorders>
            <w:shd w:val="clear" w:color="DBE4F0" w:fill="DBE4F0"/>
          </w:tcPr>
          <w:p w:rsidR="007B1408" w:rsidRDefault="00243DB8">
            <w:pPr>
              <w:spacing w:after="565" w:line="275" w:lineRule="exact"/>
              <w:jc w:val="center"/>
              <w:textAlignment w:val="baseline"/>
              <w:rPr>
                <w:rFonts w:ascii="Arial" w:eastAsia="Arial" w:hAnsi="Arial"/>
                <w:b/>
                <w:color w:val="000000"/>
                <w:sz w:val="24"/>
              </w:rPr>
            </w:pPr>
            <w:r>
              <w:rPr>
                <w:rFonts w:ascii="Arial" w:eastAsia="Arial" w:hAnsi="Arial"/>
                <w:b/>
                <w:color w:val="000000"/>
                <w:sz w:val="24"/>
              </w:rPr>
              <w:t xml:space="preserve">Written </w:t>
            </w:r>
            <w:r>
              <w:rPr>
                <w:rFonts w:ascii="Arial" w:eastAsia="Arial" w:hAnsi="Arial"/>
                <w:b/>
                <w:color w:val="000000"/>
                <w:sz w:val="24"/>
              </w:rPr>
              <w:br/>
              <w:t xml:space="preserve">Advice &amp; </w:t>
            </w:r>
            <w:r>
              <w:rPr>
                <w:rFonts w:ascii="Arial" w:eastAsia="Arial" w:hAnsi="Arial"/>
                <w:b/>
                <w:color w:val="000000"/>
                <w:sz w:val="24"/>
              </w:rPr>
              <w:br/>
              <w:t>Meeting</w:t>
            </w:r>
          </w:p>
        </w:tc>
        <w:tc>
          <w:tcPr>
            <w:tcW w:w="1785" w:type="dxa"/>
            <w:tcBorders>
              <w:top w:val="single" w:sz="5" w:space="0" w:color="000000"/>
              <w:left w:val="single" w:sz="5" w:space="0" w:color="000000"/>
              <w:bottom w:val="single" w:sz="5" w:space="0" w:color="000000"/>
              <w:right w:val="single" w:sz="5" w:space="0" w:color="000000"/>
            </w:tcBorders>
            <w:shd w:val="clear" w:color="DBE4F0" w:fill="DBE4F0"/>
          </w:tcPr>
          <w:p w:rsidR="007B1408" w:rsidRDefault="00243DB8">
            <w:pPr>
              <w:spacing w:after="287" w:line="276" w:lineRule="exact"/>
              <w:ind w:left="108"/>
              <w:textAlignment w:val="baseline"/>
              <w:rPr>
                <w:rFonts w:ascii="Arial" w:eastAsia="Arial" w:hAnsi="Arial"/>
                <w:b/>
                <w:color w:val="000000"/>
                <w:sz w:val="24"/>
              </w:rPr>
            </w:pPr>
            <w:r>
              <w:rPr>
                <w:rFonts w:ascii="Arial" w:eastAsia="Arial" w:hAnsi="Arial"/>
                <w:b/>
                <w:color w:val="000000"/>
                <w:sz w:val="24"/>
              </w:rPr>
              <w:t>Additional Meetings (per additional meeting)</w:t>
            </w:r>
          </w:p>
        </w:tc>
        <w:tc>
          <w:tcPr>
            <w:tcW w:w="2108" w:type="dxa"/>
            <w:tcBorders>
              <w:top w:val="single" w:sz="5" w:space="0" w:color="000000"/>
              <w:left w:val="single" w:sz="5" w:space="0" w:color="000000"/>
              <w:bottom w:val="single" w:sz="5" w:space="0" w:color="000000"/>
              <w:right w:val="single" w:sz="5" w:space="0" w:color="000000"/>
            </w:tcBorders>
            <w:shd w:val="clear" w:color="DBE4F0" w:fill="DBE4F0"/>
          </w:tcPr>
          <w:p w:rsidR="007B1408" w:rsidRDefault="00243DB8">
            <w:pPr>
              <w:spacing w:after="287" w:line="276" w:lineRule="exact"/>
              <w:ind w:left="108"/>
              <w:textAlignment w:val="baseline"/>
              <w:rPr>
                <w:rFonts w:ascii="Arial" w:eastAsia="Arial" w:hAnsi="Arial"/>
                <w:b/>
                <w:color w:val="000000"/>
                <w:sz w:val="24"/>
              </w:rPr>
            </w:pPr>
            <w:r>
              <w:rPr>
                <w:rFonts w:ascii="Arial" w:eastAsia="Arial" w:hAnsi="Arial"/>
                <w:b/>
                <w:color w:val="000000"/>
                <w:sz w:val="24"/>
              </w:rPr>
              <w:t>Additional Written Advice (per additional letter/email)</w:t>
            </w:r>
          </w:p>
        </w:tc>
        <w:tc>
          <w:tcPr>
            <w:tcW w:w="1708" w:type="dxa"/>
            <w:tcBorders>
              <w:top w:val="single" w:sz="5" w:space="0" w:color="000000"/>
              <w:left w:val="single" w:sz="5" w:space="0" w:color="000000"/>
              <w:bottom w:val="single" w:sz="5" w:space="0" w:color="000000"/>
              <w:right w:val="single" w:sz="5" w:space="0" w:color="000000"/>
            </w:tcBorders>
            <w:shd w:val="clear" w:color="DBE4F0" w:fill="DBE4F0"/>
          </w:tcPr>
          <w:p w:rsidR="007B1408" w:rsidRDefault="00243DB8">
            <w:pPr>
              <w:spacing w:after="287" w:line="276" w:lineRule="exact"/>
              <w:ind w:left="108"/>
              <w:textAlignment w:val="baseline"/>
              <w:rPr>
                <w:rFonts w:ascii="Arial" w:eastAsia="Arial" w:hAnsi="Arial"/>
                <w:b/>
                <w:color w:val="000000"/>
                <w:sz w:val="24"/>
              </w:rPr>
            </w:pPr>
            <w:r>
              <w:rPr>
                <w:rFonts w:ascii="Arial" w:eastAsia="Arial" w:hAnsi="Arial"/>
                <w:b/>
                <w:color w:val="000000"/>
                <w:sz w:val="24"/>
              </w:rPr>
              <w:t xml:space="preserve">Target Response </w:t>
            </w:r>
            <w:r>
              <w:rPr>
                <w:rFonts w:ascii="Tahoma" w:eastAsia="Tahoma" w:hAnsi="Tahoma"/>
                <w:color w:val="000000"/>
              </w:rPr>
              <w:t xml:space="preserve">– </w:t>
            </w:r>
            <w:r>
              <w:rPr>
                <w:rFonts w:ascii="Arial" w:eastAsia="Arial" w:hAnsi="Arial"/>
                <w:b/>
                <w:color w:val="000000"/>
                <w:sz w:val="24"/>
              </w:rPr>
              <w:t>from date of valid enquiry</w:t>
            </w:r>
          </w:p>
        </w:tc>
      </w:tr>
      <w:tr w:rsidR="007B1408">
        <w:tblPrEx>
          <w:tblCellMar>
            <w:top w:w="0" w:type="dxa"/>
            <w:bottom w:w="0" w:type="dxa"/>
          </w:tblCellMar>
        </w:tblPrEx>
        <w:trPr>
          <w:trHeight w:hRule="exact" w:val="845"/>
        </w:trPr>
        <w:tc>
          <w:tcPr>
            <w:tcW w:w="3691"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266" w:after="296" w:line="274" w:lineRule="exact"/>
              <w:ind w:left="115"/>
              <w:textAlignment w:val="baseline"/>
              <w:rPr>
                <w:rFonts w:ascii="Arial Narrow" w:eastAsia="Arial Narrow" w:hAnsi="Arial Narrow"/>
                <w:color w:val="000000"/>
                <w:sz w:val="24"/>
              </w:rPr>
            </w:pPr>
            <w:r>
              <w:rPr>
                <w:rFonts w:ascii="Arial Narrow" w:eastAsia="Arial Narrow" w:hAnsi="Arial Narrow"/>
                <w:color w:val="000000"/>
                <w:sz w:val="24"/>
              </w:rPr>
              <w:t>Advertisement Consent enquiries</w:t>
            </w:r>
          </w:p>
        </w:tc>
        <w:tc>
          <w:tcPr>
            <w:tcW w:w="1210"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266" w:after="296" w:line="274" w:lineRule="exact"/>
              <w:ind w:right="368"/>
              <w:jc w:val="right"/>
              <w:textAlignment w:val="baseline"/>
              <w:rPr>
                <w:rFonts w:ascii="Arial Narrow" w:eastAsia="Arial Narrow" w:hAnsi="Arial Narrow"/>
                <w:color w:val="000000"/>
                <w:sz w:val="24"/>
              </w:rPr>
            </w:pPr>
            <w:r>
              <w:rPr>
                <w:rFonts w:ascii="Arial Narrow" w:eastAsia="Arial Narrow" w:hAnsi="Arial Narrow"/>
                <w:color w:val="000000"/>
                <w:sz w:val="24"/>
              </w:rPr>
              <w:t>£60</w:t>
            </w:r>
          </w:p>
        </w:tc>
        <w:tc>
          <w:tcPr>
            <w:tcW w:w="1233"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266" w:after="296" w:line="274" w:lineRule="exact"/>
              <w:ind w:left="385"/>
              <w:textAlignment w:val="baseline"/>
              <w:rPr>
                <w:rFonts w:ascii="Arial Narrow" w:eastAsia="Arial Narrow" w:hAnsi="Arial Narrow"/>
                <w:color w:val="000000"/>
                <w:sz w:val="24"/>
              </w:rPr>
            </w:pPr>
            <w:r>
              <w:rPr>
                <w:rFonts w:ascii="Arial Narrow" w:eastAsia="Arial Narrow" w:hAnsi="Arial Narrow"/>
                <w:color w:val="000000"/>
                <w:sz w:val="24"/>
              </w:rPr>
              <w:t>£60</w:t>
            </w:r>
          </w:p>
        </w:tc>
        <w:tc>
          <w:tcPr>
            <w:tcW w:w="1455"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266" w:after="296" w:line="274" w:lineRule="exact"/>
              <w:ind w:right="422"/>
              <w:jc w:val="right"/>
              <w:textAlignment w:val="baseline"/>
              <w:rPr>
                <w:rFonts w:ascii="Arial Narrow" w:eastAsia="Arial Narrow" w:hAnsi="Arial Narrow"/>
                <w:color w:val="000000"/>
                <w:sz w:val="24"/>
              </w:rPr>
            </w:pPr>
            <w:r>
              <w:rPr>
                <w:rFonts w:ascii="Arial Narrow" w:eastAsia="Arial Narrow" w:hAnsi="Arial Narrow"/>
                <w:color w:val="000000"/>
                <w:sz w:val="24"/>
              </w:rPr>
              <w:t>£120</w:t>
            </w:r>
          </w:p>
        </w:tc>
        <w:tc>
          <w:tcPr>
            <w:tcW w:w="1785"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266" w:after="296" w:line="274" w:lineRule="exact"/>
              <w:jc w:val="center"/>
              <w:textAlignment w:val="baseline"/>
              <w:rPr>
                <w:rFonts w:ascii="Arial Narrow" w:eastAsia="Arial Narrow" w:hAnsi="Arial Narrow"/>
                <w:color w:val="000000"/>
                <w:sz w:val="24"/>
              </w:rPr>
            </w:pPr>
            <w:r>
              <w:rPr>
                <w:rFonts w:ascii="Arial Narrow" w:eastAsia="Arial Narrow" w:hAnsi="Arial Narrow"/>
                <w:color w:val="000000"/>
                <w:sz w:val="24"/>
              </w:rPr>
              <w:t>£60</w:t>
            </w:r>
          </w:p>
        </w:tc>
        <w:tc>
          <w:tcPr>
            <w:tcW w:w="2108"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266" w:after="296" w:line="274" w:lineRule="exact"/>
              <w:ind w:right="790"/>
              <w:jc w:val="right"/>
              <w:textAlignment w:val="baseline"/>
              <w:rPr>
                <w:rFonts w:ascii="Arial Narrow" w:eastAsia="Arial Narrow" w:hAnsi="Arial Narrow"/>
                <w:color w:val="000000"/>
                <w:sz w:val="24"/>
              </w:rPr>
            </w:pPr>
            <w:r>
              <w:rPr>
                <w:rFonts w:ascii="Arial Narrow" w:eastAsia="Arial Narrow" w:hAnsi="Arial Narrow"/>
                <w:color w:val="000000"/>
                <w:sz w:val="24"/>
              </w:rPr>
              <w:t>£30</w:t>
            </w:r>
          </w:p>
        </w:tc>
        <w:tc>
          <w:tcPr>
            <w:tcW w:w="1708" w:type="dxa"/>
            <w:tcBorders>
              <w:top w:val="single" w:sz="5" w:space="0" w:color="000000"/>
              <w:left w:val="single" w:sz="5" w:space="0" w:color="000000"/>
              <w:bottom w:val="single" w:sz="5" w:space="0" w:color="000000"/>
              <w:right w:val="single" w:sz="5" w:space="0" w:color="000000"/>
            </w:tcBorders>
          </w:tcPr>
          <w:p w:rsidR="007B1408" w:rsidRDefault="00243DB8">
            <w:pPr>
              <w:spacing w:before="123" w:after="157" w:line="278" w:lineRule="exact"/>
              <w:jc w:val="center"/>
              <w:textAlignment w:val="baseline"/>
              <w:rPr>
                <w:rFonts w:ascii="Arial Narrow" w:eastAsia="Arial Narrow" w:hAnsi="Arial Narrow"/>
                <w:color w:val="000000"/>
                <w:sz w:val="24"/>
              </w:rPr>
            </w:pPr>
            <w:r>
              <w:rPr>
                <w:rFonts w:ascii="Arial Narrow" w:eastAsia="Arial Narrow" w:hAnsi="Arial Narrow"/>
                <w:color w:val="000000"/>
                <w:sz w:val="24"/>
              </w:rPr>
              <w:t xml:space="preserve">20 working </w:t>
            </w:r>
            <w:r>
              <w:rPr>
                <w:rFonts w:ascii="Arial Narrow" w:eastAsia="Arial Narrow" w:hAnsi="Arial Narrow"/>
                <w:color w:val="000000"/>
                <w:sz w:val="24"/>
              </w:rPr>
              <w:br/>
              <w:t>days</w:t>
            </w:r>
          </w:p>
        </w:tc>
      </w:tr>
      <w:tr w:rsidR="007B1408">
        <w:tblPrEx>
          <w:tblCellMar>
            <w:top w:w="0" w:type="dxa"/>
            <w:bottom w:w="0" w:type="dxa"/>
          </w:tblCellMar>
        </w:tblPrEx>
        <w:trPr>
          <w:trHeight w:hRule="exact" w:val="1123"/>
        </w:trPr>
        <w:tc>
          <w:tcPr>
            <w:tcW w:w="3691" w:type="dxa"/>
            <w:tcBorders>
              <w:top w:val="single" w:sz="5" w:space="0" w:color="000000"/>
              <w:left w:val="single" w:sz="5" w:space="0" w:color="000000"/>
              <w:bottom w:val="single" w:sz="5" w:space="0" w:color="000000"/>
              <w:right w:val="single" w:sz="5" w:space="0" w:color="000000"/>
            </w:tcBorders>
          </w:tcPr>
          <w:p w:rsidR="007B1408" w:rsidRDefault="00243DB8">
            <w:pPr>
              <w:spacing w:before="262" w:after="296" w:line="278" w:lineRule="exact"/>
              <w:ind w:left="108"/>
              <w:textAlignment w:val="baseline"/>
              <w:rPr>
                <w:rFonts w:ascii="Arial Narrow" w:eastAsia="Arial Narrow" w:hAnsi="Arial Narrow"/>
                <w:color w:val="000000"/>
                <w:spacing w:val="14"/>
                <w:sz w:val="24"/>
              </w:rPr>
            </w:pPr>
            <w:r>
              <w:rPr>
                <w:rFonts w:ascii="Arial Narrow" w:eastAsia="Arial Narrow" w:hAnsi="Arial Narrow"/>
                <w:color w:val="000000"/>
                <w:spacing w:val="14"/>
                <w:sz w:val="24"/>
              </w:rPr>
              <w:t>Telecommunication developments not permitted development</w:t>
            </w:r>
          </w:p>
        </w:tc>
        <w:tc>
          <w:tcPr>
            <w:tcW w:w="1210"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405" w:after="435" w:line="274" w:lineRule="exact"/>
              <w:ind w:right="368"/>
              <w:jc w:val="right"/>
              <w:textAlignment w:val="baseline"/>
              <w:rPr>
                <w:rFonts w:ascii="Arial Narrow" w:eastAsia="Arial Narrow" w:hAnsi="Arial Narrow"/>
                <w:color w:val="000000"/>
                <w:sz w:val="24"/>
              </w:rPr>
            </w:pPr>
            <w:r>
              <w:rPr>
                <w:rFonts w:ascii="Arial Narrow" w:eastAsia="Arial Narrow" w:hAnsi="Arial Narrow"/>
                <w:color w:val="000000"/>
                <w:sz w:val="24"/>
              </w:rPr>
              <w:t>£180</w:t>
            </w:r>
          </w:p>
        </w:tc>
        <w:tc>
          <w:tcPr>
            <w:tcW w:w="1233"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405" w:after="435" w:line="274" w:lineRule="exact"/>
              <w:ind w:left="385"/>
              <w:textAlignment w:val="baseline"/>
              <w:rPr>
                <w:rFonts w:ascii="Arial Narrow" w:eastAsia="Arial Narrow" w:hAnsi="Arial Narrow"/>
                <w:color w:val="000000"/>
                <w:sz w:val="24"/>
              </w:rPr>
            </w:pPr>
            <w:r>
              <w:rPr>
                <w:rFonts w:ascii="Arial Narrow" w:eastAsia="Arial Narrow" w:hAnsi="Arial Narrow"/>
                <w:color w:val="000000"/>
                <w:sz w:val="24"/>
              </w:rPr>
              <w:t>£90</w:t>
            </w:r>
          </w:p>
        </w:tc>
        <w:tc>
          <w:tcPr>
            <w:tcW w:w="1455"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405" w:after="435" w:line="274" w:lineRule="exact"/>
              <w:ind w:right="422"/>
              <w:jc w:val="right"/>
              <w:textAlignment w:val="baseline"/>
              <w:rPr>
                <w:rFonts w:ascii="Arial Narrow" w:eastAsia="Arial Narrow" w:hAnsi="Arial Narrow"/>
                <w:color w:val="000000"/>
                <w:sz w:val="24"/>
              </w:rPr>
            </w:pPr>
            <w:r>
              <w:rPr>
                <w:rFonts w:ascii="Arial Narrow" w:eastAsia="Arial Narrow" w:hAnsi="Arial Narrow"/>
                <w:color w:val="000000"/>
                <w:sz w:val="24"/>
              </w:rPr>
              <w:t>£270</w:t>
            </w:r>
          </w:p>
        </w:tc>
        <w:tc>
          <w:tcPr>
            <w:tcW w:w="1785"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405" w:after="435" w:line="274" w:lineRule="exact"/>
              <w:jc w:val="center"/>
              <w:textAlignment w:val="baseline"/>
              <w:rPr>
                <w:rFonts w:ascii="Arial Narrow" w:eastAsia="Arial Narrow" w:hAnsi="Arial Narrow"/>
                <w:color w:val="000000"/>
                <w:sz w:val="24"/>
              </w:rPr>
            </w:pPr>
            <w:r>
              <w:rPr>
                <w:rFonts w:ascii="Arial Narrow" w:eastAsia="Arial Narrow" w:hAnsi="Arial Narrow"/>
                <w:color w:val="000000"/>
                <w:sz w:val="24"/>
              </w:rPr>
              <w:t>£90</w:t>
            </w:r>
          </w:p>
        </w:tc>
        <w:tc>
          <w:tcPr>
            <w:tcW w:w="2108"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405" w:after="435" w:line="274" w:lineRule="exact"/>
              <w:ind w:right="790"/>
              <w:jc w:val="right"/>
              <w:textAlignment w:val="baseline"/>
              <w:rPr>
                <w:rFonts w:ascii="Arial Narrow" w:eastAsia="Arial Narrow" w:hAnsi="Arial Narrow"/>
                <w:color w:val="000000"/>
                <w:sz w:val="24"/>
              </w:rPr>
            </w:pPr>
            <w:r>
              <w:rPr>
                <w:rFonts w:ascii="Arial Narrow" w:eastAsia="Arial Narrow" w:hAnsi="Arial Narrow"/>
                <w:color w:val="000000"/>
                <w:sz w:val="24"/>
              </w:rPr>
              <w:t>£60</w:t>
            </w:r>
          </w:p>
        </w:tc>
        <w:tc>
          <w:tcPr>
            <w:tcW w:w="1708" w:type="dxa"/>
            <w:tcBorders>
              <w:top w:val="single" w:sz="5" w:space="0" w:color="000000"/>
              <w:left w:val="single" w:sz="5" w:space="0" w:color="000000"/>
              <w:bottom w:val="single" w:sz="5" w:space="0" w:color="000000"/>
              <w:right w:val="single" w:sz="5" w:space="0" w:color="000000"/>
            </w:tcBorders>
          </w:tcPr>
          <w:p w:rsidR="007B1408" w:rsidRDefault="00243DB8">
            <w:pPr>
              <w:spacing w:before="262" w:after="296" w:line="278" w:lineRule="exact"/>
              <w:jc w:val="center"/>
              <w:textAlignment w:val="baseline"/>
              <w:rPr>
                <w:rFonts w:ascii="Arial Narrow" w:eastAsia="Arial Narrow" w:hAnsi="Arial Narrow"/>
                <w:color w:val="000000"/>
                <w:sz w:val="24"/>
              </w:rPr>
            </w:pPr>
            <w:r>
              <w:rPr>
                <w:rFonts w:ascii="Arial Narrow" w:eastAsia="Arial Narrow" w:hAnsi="Arial Narrow"/>
                <w:color w:val="000000"/>
                <w:sz w:val="24"/>
              </w:rPr>
              <w:t xml:space="preserve">20 working </w:t>
            </w:r>
            <w:r>
              <w:rPr>
                <w:rFonts w:ascii="Arial Narrow" w:eastAsia="Arial Narrow" w:hAnsi="Arial Narrow"/>
                <w:color w:val="000000"/>
                <w:sz w:val="24"/>
              </w:rPr>
              <w:br/>
              <w:t>days</w:t>
            </w:r>
          </w:p>
        </w:tc>
      </w:tr>
      <w:tr w:rsidR="007B1408">
        <w:tblPrEx>
          <w:tblCellMar>
            <w:top w:w="0" w:type="dxa"/>
            <w:bottom w:w="0" w:type="dxa"/>
          </w:tblCellMar>
        </w:tblPrEx>
        <w:trPr>
          <w:trHeight w:hRule="exact" w:val="1340"/>
        </w:trPr>
        <w:tc>
          <w:tcPr>
            <w:tcW w:w="3691" w:type="dxa"/>
            <w:tcBorders>
              <w:top w:val="single" w:sz="5" w:space="0" w:color="000000"/>
              <w:left w:val="single" w:sz="5" w:space="0" w:color="000000"/>
              <w:bottom w:val="single" w:sz="5" w:space="0" w:color="000000"/>
              <w:right w:val="single" w:sz="5" w:space="0" w:color="000000"/>
            </w:tcBorders>
          </w:tcPr>
          <w:p w:rsidR="007B1408" w:rsidRDefault="00243DB8">
            <w:pPr>
              <w:spacing w:before="228" w:line="275" w:lineRule="exact"/>
              <w:ind w:left="108" w:right="360"/>
              <w:textAlignment w:val="baseline"/>
              <w:rPr>
                <w:rFonts w:ascii="Arial Narrow" w:eastAsia="Arial Narrow" w:hAnsi="Arial Narrow"/>
                <w:color w:val="000000"/>
                <w:spacing w:val="1"/>
                <w:sz w:val="24"/>
              </w:rPr>
            </w:pPr>
            <w:r>
              <w:rPr>
                <w:rFonts w:ascii="Arial Narrow" w:eastAsia="Arial Narrow" w:hAnsi="Arial Narrow"/>
                <w:color w:val="000000"/>
                <w:spacing w:val="1"/>
                <w:sz w:val="24"/>
              </w:rPr>
              <w:t xml:space="preserve">Renewable energy developments e.g. hydro schemes, solar farms, wind turbines, Anaerobic </w:t>
            </w:r>
            <w:r>
              <w:rPr>
                <w:rFonts w:ascii="Tahoma" w:eastAsia="Tahoma" w:hAnsi="Tahoma"/>
                <w:color w:val="000000"/>
                <w:spacing w:val="1"/>
              </w:rPr>
              <w:t>Digester’s (</w:t>
            </w:r>
            <w:r>
              <w:rPr>
                <w:rFonts w:ascii="Arial" w:eastAsia="Arial" w:hAnsi="Arial"/>
                <w:b/>
                <w:color w:val="000000"/>
                <w:spacing w:val="1"/>
                <w:sz w:val="24"/>
              </w:rPr>
              <w:t>complex proposals</w:t>
            </w:r>
          </w:p>
        </w:tc>
        <w:tc>
          <w:tcPr>
            <w:tcW w:w="1210" w:type="dxa"/>
            <w:vMerge w:val="restart"/>
            <w:tcBorders>
              <w:top w:val="single" w:sz="5" w:space="0" w:color="000000"/>
              <w:left w:val="single" w:sz="5" w:space="0" w:color="000000"/>
              <w:bottom w:val="single" w:sz="0" w:space="0" w:color="000000"/>
              <w:right w:val="single" w:sz="5" w:space="0" w:color="000000"/>
            </w:tcBorders>
            <w:vAlign w:val="center"/>
          </w:tcPr>
          <w:p w:rsidR="007B1408" w:rsidRDefault="00243DB8">
            <w:pPr>
              <w:spacing w:before="1101" w:after="1136" w:line="274" w:lineRule="exact"/>
              <w:ind w:right="368"/>
              <w:jc w:val="right"/>
              <w:textAlignment w:val="baseline"/>
              <w:rPr>
                <w:rFonts w:ascii="Arial Narrow" w:eastAsia="Arial Narrow" w:hAnsi="Arial Narrow"/>
                <w:color w:val="000000"/>
                <w:sz w:val="24"/>
              </w:rPr>
            </w:pPr>
            <w:r>
              <w:rPr>
                <w:rFonts w:ascii="Arial Narrow" w:eastAsia="Arial Narrow" w:hAnsi="Arial Narrow"/>
                <w:color w:val="000000"/>
                <w:sz w:val="24"/>
              </w:rPr>
              <w:t>£300</w:t>
            </w:r>
          </w:p>
        </w:tc>
        <w:tc>
          <w:tcPr>
            <w:tcW w:w="1233" w:type="dxa"/>
            <w:vMerge w:val="restart"/>
            <w:tcBorders>
              <w:top w:val="single" w:sz="5" w:space="0" w:color="000000"/>
              <w:left w:val="single" w:sz="5" w:space="0" w:color="000000"/>
              <w:bottom w:val="single" w:sz="0" w:space="0" w:color="000000"/>
              <w:right w:val="single" w:sz="5" w:space="0" w:color="000000"/>
            </w:tcBorders>
            <w:vAlign w:val="center"/>
          </w:tcPr>
          <w:p w:rsidR="007B1408" w:rsidRDefault="00243DB8">
            <w:pPr>
              <w:spacing w:before="1101" w:after="1136" w:line="274" w:lineRule="exact"/>
              <w:ind w:left="385"/>
              <w:textAlignment w:val="baseline"/>
              <w:rPr>
                <w:rFonts w:ascii="Arial Narrow" w:eastAsia="Arial Narrow" w:hAnsi="Arial Narrow"/>
                <w:color w:val="000000"/>
                <w:sz w:val="24"/>
              </w:rPr>
            </w:pPr>
            <w:r>
              <w:rPr>
                <w:rFonts w:ascii="Arial Narrow" w:eastAsia="Arial Narrow" w:hAnsi="Arial Narrow"/>
                <w:color w:val="000000"/>
                <w:sz w:val="24"/>
              </w:rPr>
              <w:t>£120</w:t>
            </w:r>
          </w:p>
        </w:tc>
        <w:tc>
          <w:tcPr>
            <w:tcW w:w="1455" w:type="dxa"/>
            <w:vMerge w:val="restart"/>
            <w:tcBorders>
              <w:top w:val="single" w:sz="5" w:space="0" w:color="000000"/>
              <w:left w:val="single" w:sz="5" w:space="0" w:color="000000"/>
              <w:bottom w:val="single" w:sz="0" w:space="0" w:color="000000"/>
              <w:right w:val="single" w:sz="5" w:space="0" w:color="000000"/>
            </w:tcBorders>
            <w:vAlign w:val="center"/>
          </w:tcPr>
          <w:p w:rsidR="007B1408" w:rsidRDefault="00243DB8">
            <w:pPr>
              <w:spacing w:before="1101" w:after="1136" w:line="274" w:lineRule="exact"/>
              <w:ind w:right="422"/>
              <w:jc w:val="right"/>
              <w:textAlignment w:val="baseline"/>
              <w:rPr>
                <w:rFonts w:ascii="Arial Narrow" w:eastAsia="Arial Narrow" w:hAnsi="Arial Narrow"/>
                <w:color w:val="000000"/>
                <w:sz w:val="24"/>
              </w:rPr>
            </w:pPr>
            <w:r>
              <w:rPr>
                <w:rFonts w:ascii="Arial Narrow" w:eastAsia="Arial Narrow" w:hAnsi="Arial Narrow"/>
                <w:color w:val="000000"/>
                <w:sz w:val="24"/>
              </w:rPr>
              <w:t>£420</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rsidR="007B1408" w:rsidRDefault="00243DB8">
            <w:pPr>
              <w:spacing w:before="1101" w:after="1136" w:line="274" w:lineRule="exact"/>
              <w:jc w:val="center"/>
              <w:textAlignment w:val="baseline"/>
              <w:rPr>
                <w:rFonts w:ascii="Arial Narrow" w:eastAsia="Arial Narrow" w:hAnsi="Arial Narrow"/>
                <w:color w:val="000000"/>
                <w:sz w:val="24"/>
              </w:rPr>
            </w:pPr>
            <w:r>
              <w:rPr>
                <w:rFonts w:ascii="Arial Narrow" w:eastAsia="Arial Narrow" w:hAnsi="Arial Narrow"/>
                <w:color w:val="000000"/>
                <w:sz w:val="24"/>
              </w:rPr>
              <w:t>£90</w:t>
            </w:r>
          </w:p>
        </w:tc>
        <w:tc>
          <w:tcPr>
            <w:tcW w:w="2108" w:type="dxa"/>
            <w:vMerge w:val="restart"/>
            <w:tcBorders>
              <w:top w:val="single" w:sz="5" w:space="0" w:color="000000"/>
              <w:left w:val="single" w:sz="5" w:space="0" w:color="000000"/>
              <w:bottom w:val="single" w:sz="0" w:space="0" w:color="000000"/>
              <w:right w:val="single" w:sz="5" w:space="0" w:color="000000"/>
            </w:tcBorders>
            <w:vAlign w:val="center"/>
          </w:tcPr>
          <w:p w:rsidR="007B1408" w:rsidRDefault="00243DB8">
            <w:pPr>
              <w:spacing w:before="1101" w:after="1136" w:line="274" w:lineRule="exact"/>
              <w:ind w:right="790"/>
              <w:jc w:val="right"/>
              <w:textAlignment w:val="baseline"/>
              <w:rPr>
                <w:rFonts w:ascii="Arial Narrow" w:eastAsia="Arial Narrow" w:hAnsi="Arial Narrow"/>
                <w:color w:val="000000"/>
                <w:sz w:val="24"/>
              </w:rPr>
            </w:pPr>
            <w:r>
              <w:rPr>
                <w:rFonts w:ascii="Arial Narrow" w:eastAsia="Arial Narrow" w:hAnsi="Arial Narrow"/>
                <w:color w:val="000000"/>
                <w:sz w:val="24"/>
              </w:rPr>
              <w:t>£60</w:t>
            </w:r>
          </w:p>
        </w:tc>
        <w:tc>
          <w:tcPr>
            <w:tcW w:w="1708" w:type="dxa"/>
            <w:vMerge w:val="restart"/>
            <w:tcBorders>
              <w:top w:val="single" w:sz="5" w:space="0" w:color="000000"/>
              <w:left w:val="single" w:sz="5" w:space="0" w:color="000000"/>
              <w:bottom w:val="single" w:sz="0" w:space="0" w:color="000000"/>
              <w:right w:val="single" w:sz="5" w:space="0" w:color="000000"/>
            </w:tcBorders>
            <w:vAlign w:val="center"/>
          </w:tcPr>
          <w:p w:rsidR="007B1408" w:rsidRDefault="00243DB8">
            <w:pPr>
              <w:spacing w:before="958" w:after="997" w:line="278" w:lineRule="exact"/>
              <w:jc w:val="center"/>
              <w:textAlignment w:val="baseline"/>
              <w:rPr>
                <w:rFonts w:ascii="Arial Narrow" w:eastAsia="Arial Narrow" w:hAnsi="Arial Narrow"/>
                <w:color w:val="000000"/>
                <w:sz w:val="24"/>
              </w:rPr>
            </w:pPr>
            <w:r>
              <w:rPr>
                <w:rFonts w:ascii="Arial Narrow" w:eastAsia="Arial Narrow" w:hAnsi="Arial Narrow"/>
                <w:color w:val="000000"/>
                <w:sz w:val="24"/>
              </w:rPr>
              <w:t xml:space="preserve">25 working </w:t>
            </w:r>
            <w:r>
              <w:rPr>
                <w:rFonts w:ascii="Arial Narrow" w:eastAsia="Arial Narrow" w:hAnsi="Arial Narrow"/>
                <w:color w:val="000000"/>
                <w:sz w:val="24"/>
              </w:rPr>
              <w:br/>
              <w:t>days</w:t>
            </w:r>
          </w:p>
        </w:tc>
      </w:tr>
      <w:tr w:rsidR="007B1408">
        <w:tblPrEx>
          <w:tblCellMar>
            <w:top w:w="0" w:type="dxa"/>
            <w:bottom w:w="0" w:type="dxa"/>
          </w:tblCellMar>
        </w:tblPrEx>
        <w:trPr>
          <w:trHeight w:hRule="exact" w:val="278"/>
        </w:trPr>
        <w:tc>
          <w:tcPr>
            <w:tcW w:w="3691"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44" w:line="220" w:lineRule="exact"/>
              <w:ind w:left="144"/>
              <w:textAlignment w:val="baseline"/>
              <w:rPr>
                <w:rFonts w:ascii="Arial" w:eastAsia="Arial" w:hAnsi="Arial"/>
                <w:b/>
                <w:color w:val="000000"/>
                <w:sz w:val="24"/>
              </w:rPr>
            </w:pPr>
            <w:r>
              <w:rPr>
                <w:rFonts w:ascii="Arial" w:eastAsia="Arial" w:hAnsi="Arial"/>
                <w:b/>
                <w:color w:val="000000"/>
                <w:sz w:val="24"/>
              </w:rPr>
              <w:t>may incur an additional fee to</w:t>
            </w:r>
          </w:p>
        </w:tc>
        <w:tc>
          <w:tcPr>
            <w:tcW w:w="1210" w:type="dxa"/>
            <w:vMerge/>
            <w:tcBorders>
              <w:top w:val="single" w:sz="0" w:space="0" w:color="000000"/>
              <w:left w:val="single" w:sz="5" w:space="0" w:color="000000"/>
              <w:bottom w:val="single" w:sz="0" w:space="0" w:color="000000"/>
              <w:right w:val="single" w:sz="5" w:space="0" w:color="000000"/>
            </w:tcBorders>
            <w:vAlign w:val="center"/>
          </w:tcPr>
          <w:p w:rsidR="007B1408" w:rsidRDefault="007B1408"/>
        </w:tc>
        <w:tc>
          <w:tcPr>
            <w:tcW w:w="1233" w:type="dxa"/>
            <w:vMerge/>
            <w:tcBorders>
              <w:top w:val="single" w:sz="0" w:space="0" w:color="000000"/>
              <w:left w:val="single" w:sz="5" w:space="0" w:color="000000"/>
              <w:bottom w:val="single" w:sz="0" w:space="0" w:color="000000"/>
              <w:right w:val="single" w:sz="5" w:space="0" w:color="000000"/>
            </w:tcBorders>
            <w:vAlign w:val="center"/>
          </w:tcPr>
          <w:p w:rsidR="007B1408" w:rsidRDefault="007B1408"/>
        </w:tc>
        <w:tc>
          <w:tcPr>
            <w:tcW w:w="1455" w:type="dxa"/>
            <w:vMerge/>
            <w:tcBorders>
              <w:top w:val="single" w:sz="0" w:space="0" w:color="000000"/>
              <w:left w:val="single" w:sz="5" w:space="0" w:color="000000"/>
              <w:bottom w:val="single" w:sz="0" w:space="0" w:color="000000"/>
              <w:right w:val="single" w:sz="5" w:space="0" w:color="000000"/>
            </w:tcBorders>
            <w:vAlign w:val="center"/>
          </w:tcPr>
          <w:p w:rsidR="007B1408" w:rsidRDefault="007B1408"/>
        </w:tc>
        <w:tc>
          <w:tcPr>
            <w:tcW w:w="1785" w:type="dxa"/>
            <w:vMerge/>
            <w:tcBorders>
              <w:top w:val="single" w:sz="0" w:space="0" w:color="000000"/>
              <w:left w:val="single" w:sz="5" w:space="0" w:color="000000"/>
              <w:bottom w:val="single" w:sz="0" w:space="0" w:color="000000"/>
              <w:right w:val="single" w:sz="5" w:space="0" w:color="000000"/>
            </w:tcBorders>
            <w:vAlign w:val="center"/>
          </w:tcPr>
          <w:p w:rsidR="007B1408" w:rsidRDefault="007B1408"/>
        </w:tc>
        <w:tc>
          <w:tcPr>
            <w:tcW w:w="2108" w:type="dxa"/>
            <w:vMerge/>
            <w:tcBorders>
              <w:top w:val="single" w:sz="0" w:space="0" w:color="000000"/>
              <w:left w:val="single" w:sz="5" w:space="0" w:color="000000"/>
              <w:bottom w:val="single" w:sz="0" w:space="0" w:color="000000"/>
              <w:right w:val="single" w:sz="5" w:space="0" w:color="000000"/>
            </w:tcBorders>
            <w:vAlign w:val="center"/>
          </w:tcPr>
          <w:p w:rsidR="007B1408" w:rsidRDefault="007B1408"/>
        </w:tc>
        <w:tc>
          <w:tcPr>
            <w:tcW w:w="1708" w:type="dxa"/>
            <w:vMerge/>
            <w:tcBorders>
              <w:top w:val="single" w:sz="0" w:space="0" w:color="000000"/>
              <w:left w:val="single" w:sz="5" w:space="0" w:color="000000"/>
              <w:bottom w:val="single" w:sz="0" w:space="0" w:color="000000"/>
              <w:right w:val="single" w:sz="5" w:space="0" w:color="000000"/>
            </w:tcBorders>
            <w:vAlign w:val="center"/>
          </w:tcPr>
          <w:p w:rsidR="007B1408" w:rsidRDefault="007B1408"/>
        </w:tc>
      </w:tr>
      <w:tr w:rsidR="007B1408">
        <w:tblPrEx>
          <w:tblCellMar>
            <w:top w:w="0" w:type="dxa"/>
            <w:bottom w:w="0" w:type="dxa"/>
          </w:tblCellMar>
        </w:tblPrEx>
        <w:trPr>
          <w:trHeight w:hRule="exact" w:val="278"/>
        </w:trPr>
        <w:tc>
          <w:tcPr>
            <w:tcW w:w="3691"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44" w:line="230" w:lineRule="exact"/>
              <w:ind w:left="144"/>
              <w:textAlignment w:val="baseline"/>
              <w:rPr>
                <w:rFonts w:ascii="Arial" w:eastAsia="Arial" w:hAnsi="Arial"/>
                <w:b/>
                <w:color w:val="000000"/>
                <w:sz w:val="24"/>
              </w:rPr>
            </w:pPr>
            <w:r>
              <w:rPr>
                <w:rFonts w:ascii="Arial" w:eastAsia="Arial" w:hAnsi="Arial"/>
                <w:b/>
                <w:color w:val="000000"/>
                <w:sz w:val="24"/>
              </w:rPr>
              <w:t>be confirmed by the Case</w:t>
            </w:r>
          </w:p>
        </w:tc>
        <w:tc>
          <w:tcPr>
            <w:tcW w:w="1210" w:type="dxa"/>
            <w:vMerge/>
            <w:tcBorders>
              <w:top w:val="single" w:sz="0" w:space="0" w:color="000000"/>
              <w:left w:val="single" w:sz="5" w:space="0" w:color="000000"/>
              <w:bottom w:val="single" w:sz="0" w:space="0" w:color="000000"/>
              <w:right w:val="single" w:sz="5" w:space="0" w:color="000000"/>
            </w:tcBorders>
            <w:vAlign w:val="center"/>
          </w:tcPr>
          <w:p w:rsidR="007B1408" w:rsidRDefault="007B1408"/>
        </w:tc>
        <w:tc>
          <w:tcPr>
            <w:tcW w:w="1233" w:type="dxa"/>
            <w:vMerge/>
            <w:tcBorders>
              <w:top w:val="single" w:sz="0" w:space="0" w:color="000000"/>
              <w:left w:val="single" w:sz="5" w:space="0" w:color="000000"/>
              <w:bottom w:val="single" w:sz="0" w:space="0" w:color="000000"/>
              <w:right w:val="single" w:sz="5" w:space="0" w:color="000000"/>
            </w:tcBorders>
            <w:vAlign w:val="center"/>
          </w:tcPr>
          <w:p w:rsidR="007B1408" w:rsidRDefault="007B1408"/>
        </w:tc>
        <w:tc>
          <w:tcPr>
            <w:tcW w:w="1455" w:type="dxa"/>
            <w:vMerge/>
            <w:tcBorders>
              <w:top w:val="single" w:sz="0" w:space="0" w:color="000000"/>
              <w:left w:val="single" w:sz="5" w:space="0" w:color="000000"/>
              <w:bottom w:val="single" w:sz="0" w:space="0" w:color="000000"/>
              <w:right w:val="single" w:sz="5" w:space="0" w:color="000000"/>
            </w:tcBorders>
            <w:vAlign w:val="center"/>
          </w:tcPr>
          <w:p w:rsidR="007B1408" w:rsidRDefault="007B1408"/>
        </w:tc>
        <w:tc>
          <w:tcPr>
            <w:tcW w:w="1785" w:type="dxa"/>
            <w:vMerge/>
            <w:tcBorders>
              <w:top w:val="single" w:sz="0" w:space="0" w:color="000000"/>
              <w:left w:val="single" w:sz="5" w:space="0" w:color="000000"/>
              <w:bottom w:val="single" w:sz="0" w:space="0" w:color="000000"/>
              <w:right w:val="single" w:sz="5" w:space="0" w:color="000000"/>
            </w:tcBorders>
            <w:vAlign w:val="center"/>
          </w:tcPr>
          <w:p w:rsidR="007B1408" w:rsidRDefault="007B1408"/>
        </w:tc>
        <w:tc>
          <w:tcPr>
            <w:tcW w:w="2108" w:type="dxa"/>
            <w:vMerge/>
            <w:tcBorders>
              <w:top w:val="single" w:sz="0" w:space="0" w:color="000000"/>
              <w:left w:val="single" w:sz="5" w:space="0" w:color="000000"/>
              <w:bottom w:val="single" w:sz="0" w:space="0" w:color="000000"/>
              <w:right w:val="single" w:sz="5" w:space="0" w:color="000000"/>
            </w:tcBorders>
            <w:vAlign w:val="center"/>
          </w:tcPr>
          <w:p w:rsidR="007B1408" w:rsidRDefault="007B1408"/>
        </w:tc>
        <w:tc>
          <w:tcPr>
            <w:tcW w:w="1708" w:type="dxa"/>
            <w:vMerge/>
            <w:tcBorders>
              <w:top w:val="single" w:sz="0" w:space="0" w:color="000000"/>
              <w:left w:val="single" w:sz="5" w:space="0" w:color="000000"/>
              <w:bottom w:val="single" w:sz="0" w:space="0" w:color="000000"/>
              <w:right w:val="single" w:sz="5" w:space="0" w:color="000000"/>
            </w:tcBorders>
            <w:vAlign w:val="center"/>
          </w:tcPr>
          <w:p w:rsidR="007B1408" w:rsidRDefault="007B1408"/>
        </w:tc>
      </w:tr>
      <w:tr w:rsidR="007B1408">
        <w:tblPrEx>
          <w:tblCellMar>
            <w:top w:w="0" w:type="dxa"/>
            <w:bottom w:w="0" w:type="dxa"/>
          </w:tblCellMar>
        </w:tblPrEx>
        <w:trPr>
          <w:trHeight w:hRule="exact" w:val="279"/>
        </w:trPr>
        <w:tc>
          <w:tcPr>
            <w:tcW w:w="3691"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40" w:line="229" w:lineRule="exact"/>
              <w:ind w:left="144"/>
              <w:textAlignment w:val="baseline"/>
              <w:rPr>
                <w:rFonts w:ascii="Arial" w:eastAsia="Arial" w:hAnsi="Arial"/>
                <w:b/>
                <w:color w:val="000000"/>
                <w:sz w:val="24"/>
              </w:rPr>
            </w:pPr>
            <w:r>
              <w:rPr>
                <w:rFonts w:ascii="Arial" w:eastAsia="Arial" w:hAnsi="Arial"/>
                <w:b/>
                <w:color w:val="000000"/>
                <w:sz w:val="24"/>
              </w:rPr>
              <w:t>Officer</w:t>
            </w:r>
            <w:r>
              <w:rPr>
                <w:rFonts w:ascii="Arial Narrow" w:eastAsia="Arial Narrow" w:hAnsi="Arial Narrow"/>
                <w:color w:val="000000"/>
                <w:sz w:val="24"/>
              </w:rPr>
              <w:t>)</w:t>
            </w:r>
          </w:p>
        </w:tc>
        <w:tc>
          <w:tcPr>
            <w:tcW w:w="1210" w:type="dxa"/>
            <w:vMerge/>
            <w:tcBorders>
              <w:top w:val="single" w:sz="0" w:space="0" w:color="000000"/>
              <w:left w:val="single" w:sz="5" w:space="0" w:color="000000"/>
              <w:bottom w:val="single" w:sz="0" w:space="0" w:color="000000"/>
              <w:right w:val="single" w:sz="5" w:space="0" w:color="000000"/>
            </w:tcBorders>
            <w:vAlign w:val="center"/>
          </w:tcPr>
          <w:p w:rsidR="007B1408" w:rsidRDefault="007B1408"/>
        </w:tc>
        <w:tc>
          <w:tcPr>
            <w:tcW w:w="1233" w:type="dxa"/>
            <w:vMerge/>
            <w:tcBorders>
              <w:top w:val="single" w:sz="0" w:space="0" w:color="000000"/>
              <w:left w:val="single" w:sz="5" w:space="0" w:color="000000"/>
              <w:bottom w:val="single" w:sz="0" w:space="0" w:color="000000"/>
              <w:right w:val="single" w:sz="5" w:space="0" w:color="000000"/>
            </w:tcBorders>
            <w:vAlign w:val="center"/>
          </w:tcPr>
          <w:p w:rsidR="007B1408" w:rsidRDefault="007B1408"/>
        </w:tc>
        <w:tc>
          <w:tcPr>
            <w:tcW w:w="1455" w:type="dxa"/>
            <w:vMerge/>
            <w:tcBorders>
              <w:top w:val="single" w:sz="0" w:space="0" w:color="000000"/>
              <w:left w:val="single" w:sz="5" w:space="0" w:color="000000"/>
              <w:bottom w:val="single" w:sz="0" w:space="0" w:color="000000"/>
              <w:right w:val="single" w:sz="5" w:space="0" w:color="000000"/>
            </w:tcBorders>
            <w:vAlign w:val="center"/>
          </w:tcPr>
          <w:p w:rsidR="007B1408" w:rsidRDefault="007B1408"/>
        </w:tc>
        <w:tc>
          <w:tcPr>
            <w:tcW w:w="1785" w:type="dxa"/>
            <w:vMerge/>
            <w:tcBorders>
              <w:top w:val="single" w:sz="0" w:space="0" w:color="000000"/>
              <w:left w:val="single" w:sz="5" w:space="0" w:color="000000"/>
              <w:bottom w:val="single" w:sz="0" w:space="0" w:color="000000"/>
              <w:right w:val="single" w:sz="5" w:space="0" w:color="000000"/>
            </w:tcBorders>
            <w:vAlign w:val="center"/>
          </w:tcPr>
          <w:p w:rsidR="007B1408" w:rsidRDefault="007B1408"/>
        </w:tc>
        <w:tc>
          <w:tcPr>
            <w:tcW w:w="2108" w:type="dxa"/>
            <w:vMerge/>
            <w:tcBorders>
              <w:top w:val="single" w:sz="0" w:space="0" w:color="000000"/>
              <w:left w:val="single" w:sz="5" w:space="0" w:color="000000"/>
              <w:bottom w:val="single" w:sz="0" w:space="0" w:color="000000"/>
              <w:right w:val="single" w:sz="5" w:space="0" w:color="000000"/>
            </w:tcBorders>
            <w:vAlign w:val="center"/>
          </w:tcPr>
          <w:p w:rsidR="007B1408" w:rsidRDefault="007B1408"/>
        </w:tc>
        <w:tc>
          <w:tcPr>
            <w:tcW w:w="1708" w:type="dxa"/>
            <w:vMerge/>
            <w:tcBorders>
              <w:top w:val="single" w:sz="0" w:space="0" w:color="000000"/>
              <w:left w:val="single" w:sz="5" w:space="0" w:color="000000"/>
              <w:bottom w:val="single" w:sz="0" w:space="0" w:color="000000"/>
              <w:right w:val="single" w:sz="5" w:space="0" w:color="000000"/>
            </w:tcBorders>
            <w:vAlign w:val="center"/>
          </w:tcPr>
          <w:p w:rsidR="007B1408" w:rsidRDefault="007B1408"/>
        </w:tc>
      </w:tr>
      <w:tr w:rsidR="007B1408">
        <w:tblPrEx>
          <w:tblCellMar>
            <w:top w:w="0" w:type="dxa"/>
            <w:bottom w:w="0" w:type="dxa"/>
          </w:tblCellMar>
        </w:tblPrEx>
        <w:trPr>
          <w:trHeight w:hRule="exact" w:val="341"/>
        </w:trPr>
        <w:tc>
          <w:tcPr>
            <w:tcW w:w="3691" w:type="dxa"/>
            <w:tcBorders>
              <w:top w:val="single" w:sz="5" w:space="0" w:color="000000"/>
              <w:left w:val="single" w:sz="5" w:space="0" w:color="000000"/>
              <w:bottom w:val="single" w:sz="5" w:space="0" w:color="000000"/>
              <w:right w:val="single" w:sz="5" w:space="0" w:color="000000"/>
            </w:tcBorders>
          </w:tcPr>
          <w:p w:rsidR="007B1408" w:rsidRDefault="007B1408">
            <w:pPr>
              <w:textAlignment w:val="baseline"/>
              <w:rPr>
                <w:rFonts w:ascii="Arial" w:eastAsia="Arial" w:hAnsi="Arial"/>
                <w:color w:val="000000"/>
                <w:sz w:val="24"/>
              </w:rPr>
            </w:pPr>
          </w:p>
        </w:tc>
        <w:tc>
          <w:tcPr>
            <w:tcW w:w="1210" w:type="dxa"/>
            <w:vMerge/>
            <w:tcBorders>
              <w:top w:val="single" w:sz="0" w:space="0" w:color="000000"/>
              <w:left w:val="single" w:sz="5" w:space="0" w:color="000000"/>
              <w:bottom w:val="single" w:sz="5" w:space="0" w:color="000000"/>
              <w:right w:val="single" w:sz="5" w:space="0" w:color="000000"/>
            </w:tcBorders>
            <w:vAlign w:val="center"/>
          </w:tcPr>
          <w:p w:rsidR="007B1408" w:rsidRDefault="007B1408"/>
        </w:tc>
        <w:tc>
          <w:tcPr>
            <w:tcW w:w="1233" w:type="dxa"/>
            <w:vMerge/>
            <w:tcBorders>
              <w:top w:val="single" w:sz="0" w:space="0" w:color="000000"/>
              <w:left w:val="single" w:sz="5" w:space="0" w:color="000000"/>
              <w:bottom w:val="single" w:sz="5" w:space="0" w:color="000000"/>
              <w:right w:val="single" w:sz="5" w:space="0" w:color="000000"/>
            </w:tcBorders>
            <w:vAlign w:val="center"/>
          </w:tcPr>
          <w:p w:rsidR="007B1408" w:rsidRDefault="007B1408"/>
        </w:tc>
        <w:tc>
          <w:tcPr>
            <w:tcW w:w="1455" w:type="dxa"/>
            <w:vMerge/>
            <w:tcBorders>
              <w:top w:val="single" w:sz="0" w:space="0" w:color="000000"/>
              <w:left w:val="single" w:sz="5" w:space="0" w:color="000000"/>
              <w:bottom w:val="single" w:sz="5" w:space="0" w:color="000000"/>
              <w:right w:val="single" w:sz="5" w:space="0" w:color="000000"/>
            </w:tcBorders>
            <w:vAlign w:val="center"/>
          </w:tcPr>
          <w:p w:rsidR="007B1408" w:rsidRDefault="007B1408"/>
        </w:tc>
        <w:tc>
          <w:tcPr>
            <w:tcW w:w="1785" w:type="dxa"/>
            <w:vMerge/>
            <w:tcBorders>
              <w:top w:val="single" w:sz="0" w:space="0" w:color="000000"/>
              <w:left w:val="single" w:sz="5" w:space="0" w:color="000000"/>
              <w:bottom w:val="single" w:sz="5" w:space="0" w:color="000000"/>
              <w:right w:val="single" w:sz="5" w:space="0" w:color="000000"/>
            </w:tcBorders>
            <w:vAlign w:val="center"/>
          </w:tcPr>
          <w:p w:rsidR="007B1408" w:rsidRDefault="007B1408"/>
        </w:tc>
        <w:tc>
          <w:tcPr>
            <w:tcW w:w="2108" w:type="dxa"/>
            <w:vMerge/>
            <w:tcBorders>
              <w:top w:val="single" w:sz="0" w:space="0" w:color="000000"/>
              <w:left w:val="single" w:sz="5" w:space="0" w:color="000000"/>
              <w:bottom w:val="single" w:sz="5" w:space="0" w:color="000000"/>
              <w:right w:val="single" w:sz="5" w:space="0" w:color="000000"/>
            </w:tcBorders>
            <w:vAlign w:val="center"/>
          </w:tcPr>
          <w:p w:rsidR="007B1408" w:rsidRDefault="007B1408"/>
        </w:tc>
        <w:tc>
          <w:tcPr>
            <w:tcW w:w="1708" w:type="dxa"/>
            <w:vMerge/>
            <w:tcBorders>
              <w:top w:val="single" w:sz="0" w:space="0" w:color="000000"/>
              <w:left w:val="single" w:sz="5" w:space="0" w:color="000000"/>
              <w:bottom w:val="single" w:sz="5" w:space="0" w:color="000000"/>
              <w:right w:val="single" w:sz="5" w:space="0" w:color="000000"/>
            </w:tcBorders>
            <w:vAlign w:val="center"/>
          </w:tcPr>
          <w:p w:rsidR="007B1408" w:rsidRDefault="007B1408"/>
        </w:tc>
      </w:tr>
      <w:tr w:rsidR="007B1408">
        <w:tblPrEx>
          <w:tblCellMar>
            <w:top w:w="0" w:type="dxa"/>
            <w:bottom w:w="0" w:type="dxa"/>
          </w:tblCellMar>
        </w:tblPrEx>
        <w:trPr>
          <w:trHeight w:hRule="exact" w:val="844"/>
        </w:trPr>
        <w:tc>
          <w:tcPr>
            <w:tcW w:w="3691" w:type="dxa"/>
            <w:tcBorders>
              <w:top w:val="single" w:sz="5" w:space="0" w:color="000000"/>
              <w:left w:val="single" w:sz="5" w:space="0" w:color="000000"/>
              <w:bottom w:val="single" w:sz="5" w:space="0" w:color="000000"/>
              <w:right w:val="single" w:sz="5" w:space="0" w:color="000000"/>
            </w:tcBorders>
          </w:tcPr>
          <w:p w:rsidR="007B1408" w:rsidRDefault="00243DB8">
            <w:pPr>
              <w:spacing w:after="12" w:line="272" w:lineRule="exact"/>
              <w:ind w:left="144" w:right="468"/>
              <w:textAlignment w:val="baseline"/>
              <w:rPr>
                <w:rFonts w:ascii="Arial Narrow" w:eastAsia="Arial Narrow" w:hAnsi="Arial Narrow"/>
                <w:color w:val="000000"/>
                <w:sz w:val="24"/>
              </w:rPr>
            </w:pPr>
            <w:r>
              <w:rPr>
                <w:rFonts w:ascii="Arial Narrow" w:eastAsia="Arial Narrow" w:hAnsi="Arial Narrow"/>
                <w:color w:val="000000"/>
                <w:sz w:val="24"/>
              </w:rPr>
              <w:t>Pre-application advice for major developments outside National Park</w:t>
            </w:r>
          </w:p>
        </w:tc>
        <w:tc>
          <w:tcPr>
            <w:tcW w:w="1210"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265" w:after="291" w:line="274" w:lineRule="exact"/>
              <w:ind w:right="368"/>
              <w:jc w:val="right"/>
              <w:textAlignment w:val="baseline"/>
              <w:rPr>
                <w:rFonts w:ascii="Arial Narrow" w:eastAsia="Arial Narrow" w:hAnsi="Arial Narrow"/>
                <w:color w:val="000000"/>
                <w:sz w:val="24"/>
              </w:rPr>
            </w:pPr>
            <w:r>
              <w:rPr>
                <w:rFonts w:ascii="Arial Narrow" w:eastAsia="Arial Narrow" w:hAnsi="Arial Narrow"/>
                <w:color w:val="000000"/>
                <w:sz w:val="24"/>
              </w:rPr>
              <w:t>£300</w:t>
            </w:r>
          </w:p>
        </w:tc>
        <w:tc>
          <w:tcPr>
            <w:tcW w:w="1233"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265" w:after="291" w:line="274" w:lineRule="exact"/>
              <w:ind w:left="385"/>
              <w:textAlignment w:val="baseline"/>
              <w:rPr>
                <w:rFonts w:ascii="Arial Narrow" w:eastAsia="Arial Narrow" w:hAnsi="Arial Narrow"/>
                <w:color w:val="000000"/>
                <w:sz w:val="24"/>
              </w:rPr>
            </w:pPr>
            <w:r>
              <w:rPr>
                <w:rFonts w:ascii="Arial Narrow" w:eastAsia="Arial Narrow" w:hAnsi="Arial Narrow"/>
                <w:color w:val="000000"/>
                <w:sz w:val="24"/>
              </w:rPr>
              <w:t>£120</w:t>
            </w:r>
          </w:p>
        </w:tc>
        <w:tc>
          <w:tcPr>
            <w:tcW w:w="1455"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265" w:after="291" w:line="274" w:lineRule="exact"/>
              <w:ind w:right="422"/>
              <w:jc w:val="right"/>
              <w:textAlignment w:val="baseline"/>
              <w:rPr>
                <w:rFonts w:ascii="Arial Narrow" w:eastAsia="Arial Narrow" w:hAnsi="Arial Narrow"/>
                <w:color w:val="000000"/>
                <w:sz w:val="24"/>
              </w:rPr>
            </w:pPr>
            <w:r>
              <w:rPr>
                <w:rFonts w:ascii="Arial Narrow" w:eastAsia="Arial Narrow" w:hAnsi="Arial Narrow"/>
                <w:color w:val="000000"/>
                <w:sz w:val="24"/>
              </w:rPr>
              <w:t>£420</w:t>
            </w:r>
          </w:p>
        </w:tc>
        <w:tc>
          <w:tcPr>
            <w:tcW w:w="1785"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265" w:after="291" w:line="274" w:lineRule="exact"/>
              <w:jc w:val="center"/>
              <w:textAlignment w:val="baseline"/>
              <w:rPr>
                <w:rFonts w:ascii="Arial Narrow" w:eastAsia="Arial Narrow" w:hAnsi="Arial Narrow"/>
                <w:color w:val="000000"/>
                <w:sz w:val="24"/>
              </w:rPr>
            </w:pPr>
            <w:r>
              <w:rPr>
                <w:rFonts w:ascii="Arial Narrow" w:eastAsia="Arial Narrow" w:hAnsi="Arial Narrow"/>
                <w:color w:val="000000"/>
                <w:sz w:val="24"/>
              </w:rPr>
              <w:t>£90</w:t>
            </w:r>
          </w:p>
        </w:tc>
        <w:tc>
          <w:tcPr>
            <w:tcW w:w="2108"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265" w:after="291" w:line="274" w:lineRule="exact"/>
              <w:ind w:right="790"/>
              <w:jc w:val="right"/>
              <w:textAlignment w:val="baseline"/>
              <w:rPr>
                <w:rFonts w:ascii="Arial Narrow" w:eastAsia="Arial Narrow" w:hAnsi="Arial Narrow"/>
                <w:color w:val="000000"/>
                <w:sz w:val="24"/>
              </w:rPr>
            </w:pPr>
            <w:r>
              <w:rPr>
                <w:rFonts w:ascii="Arial Narrow" w:eastAsia="Arial Narrow" w:hAnsi="Arial Narrow"/>
                <w:color w:val="000000"/>
                <w:sz w:val="24"/>
              </w:rPr>
              <w:t>£90</w:t>
            </w:r>
          </w:p>
        </w:tc>
        <w:tc>
          <w:tcPr>
            <w:tcW w:w="1708" w:type="dxa"/>
            <w:tcBorders>
              <w:top w:val="single" w:sz="5" w:space="0" w:color="000000"/>
              <w:left w:val="single" w:sz="5" w:space="0" w:color="000000"/>
              <w:bottom w:val="single" w:sz="5" w:space="0" w:color="000000"/>
              <w:right w:val="single" w:sz="5" w:space="0" w:color="000000"/>
            </w:tcBorders>
          </w:tcPr>
          <w:p w:rsidR="007B1408" w:rsidRDefault="00243DB8">
            <w:pPr>
              <w:spacing w:before="122" w:after="152" w:line="278" w:lineRule="exact"/>
              <w:jc w:val="center"/>
              <w:textAlignment w:val="baseline"/>
              <w:rPr>
                <w:rFonts w:ascii="Arial Narrow" w:eastAsia="Arial Narrow" w:hAnsi="Arial Narrow"/>
                <w:color w:val="000000"/>
                <w:sz w:val="24"/>
              </w:rPr>
            </w:pPr>
            <w:r>
              <w:rPr>
                <w:rFonts w:ascii="Arial Narrow" w:eastAsia="Arial Narrow" w:hAnsi="Arial Narrow"/>
                <w:color w:val="000000"/>
                <w:sz w:val="24"/>
              </w:rPr>
              <w:t xml:space="preserve">20 working </w:t>
            </w:r>
            <w:r>
              <w:rPr>
                <w:rFonts w:ascii="Arial Narrow" w:eastAsia="Arial Narrow" w:hAnsi="Arial Narrow"/>
                <w:color w:val="000000"/>
                <w:sz w:val="24"/>
              </w:rPr>
              <w:br/>
              <w:t>days</w:t>
            </w:r>
          </w:p>
        </w:tc>
      </w:tr>
      <w:tr w:rsidR="007B1408">
        <w:tblPrEx>
          <w:tblCellMar>
            <w:top w:w="0" w:type="dxa"/>
            <w:bottom w:w="0" w:type="dxa"/>
          </w:tblCellMar>
        </w:tblPrEx>
        <w:trPr>
          <w:trHeight w:hRule="exact" w:val="845"/>
        </w:trPr>
        <w:tc>
          <w:tcPr>
            <w:tcW w:w="3691"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266" w:after="296" w:line="274" w:lineRule="exact"/>
              <w:ind w:left="115"/>
              <w:textAlignment w:val="baseline"/>
              <w:rPr>
                <w:rFonts w:ascii="Arial Narrow" w:eastAsia="Arial Narrow" w:hAnsi="Arial Narrow"/>
                <w:color w:val="000000"/>
                <w:sz w:val="24"/>
              </w:rPr>
            </w:pPr>
            <w:r>
              <w:rPr>
                <w:rFonts w:ascii="Arial Narrow" w:eastAsia="Arial Narrow" w:hAnsi="Arial Narrow"/>
                <w:color w:val="000000"/>
                <w:sz w:val="24"/>
              </w:rPr>
              <w:t>Rural Enterprise Dwellings</w:t>
            </w:r>
          </w:p>
        </w:tc>
        <w:tc>
          <w:tcPr>
            <w:tcW w:w="1210"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266" w:after="296" w:line="274" w:lineRule="exact"/>
              <w:ind w:right="368"/>
              <w:jc w:val="right"/>
              <w:textAlignment w:val="baseline"/>
              <w:rPr>
                <w:rFonts w:ascii="Arial Narrow" w:eastAsia="Arial Narrow" w:hAnsi="Arial Narrow"/>
                <w:color w:val="000000"/>
                <w:sz w:val="24"/>
              </w:rPr>
            </w:pPr>
            <w:r>
              <w:rPr>
                <w:rFonts w:ascii="Arial Narrow" w:eastAsia="Arial Narrow" w:hAnsi="Arial Narrow"/>
                <w:color w:val="000000"/>
                <w:sz w:val="24"/>
              </w:rPr>
              <w:t>£240</w:t>
            </w:r>
          </w:p>
        </w:tc>
        <w:tc>
          <w:tcPr>
            <w:tcW w:w="1233"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266" w:after="296" w:line="274" w:lineRule="exact"/>
              <w:ind w:left="385"/>
              <w:textAlignment w:val="baseline"/>
              <w:rPr>
                <w:rFonts w:ascii="Arial Narrow" w:eastAsia="Arial Narrow" w:hAnsi="Arial Narrow"/>
                <w:color w:val="000000"/>
                <w:sz w:val="24"/>
              </w:rPr>
            </w:pPr>
            <w:r>
              <w:rPr>
                <w:rFonts w:ascii="Arial Narrow" w:eastAsia="Arial Narrow" w:hAnsi="Arial Narrow"/>
                <w:color w:val="000000"/>
                <w:sz w:val="24"/>
              </w:rPr>
              <w:t>£60</w:t>
            </w:r>
          </w:p>
        </w:tc>
        <w:tc>
          <w:tcPr>
            <w:tcW w:w="1455"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266" w:after="296" w:line="274" w:lineRule="exact"/>
              <w:ind w:right="422"/>
              <w:jc w:val="right"/>
              <w:textAlignment w:val="baseline"/>
              <w:rPr>
                <w:rFonts w:ascii="Arial Narrow" w:eastAsia="Arial Narrow" w:hAnsi="Arial Narrow"/>
                <w:color w:val="000000"/>
                <w:sz w:val="24"/>
              </w:rPr>
            </w:pPr>
            <w:r>
              <w:rPr>
                <w:rFonts w:ascii="Arial Narrow" w:eastAsia="Arial Narrow" w:hAnsi="Arial Narrow"/>
                <w:color w:val="000000"/>
                <w:sz w:val="24"/>
              </w:rPr>
              <w:t>£300</w:t>
            </w:r>
          </w:p>
        </w:tc>
        <w:tc>
          <w:tcPr>
            <w:tcW w:w="1785"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266" w:after="296" w:line="274" w:lineRule="exact"/>
              <w:jc w:val="center"/>
              <w:textAlignment w:val="baseline"/>
              <w:rPr>
                <w:rFonts w:ascii="Arial Narrow" w:eastAsia="Arial Narrow" w:hAnsi="Arial Narrow"/>
                <w:color w:val="000000"/>
                <w:sz w:val="24"/>
              </w:rPr>
            </w:pPr>
            <w:r>
              <w:rPr>
                <w:rFonts w:ascii="Arial Narrow" w:eastAsia="Arial Narrow" w:hAnsi="Arial Narrow"/>
                <w:color w:val="000000"/>
                <w:sz w:val="24"/>
              </w:rPr>
              <w:t>£60</w:t>
            </w:r>
          </w:p>
        </w:tc>
        <w:tc>
          <w:tcPr>
            <w:tcW w:w="2108" w:type="dxa"/>
            <w:tcBorders>
              <w:top w:val="single" w:sz="5" w:space="0" w:color="000000"/>
              <w:left w:val="single" w:sz="5" w:space="0" w:color="000000"/>
              <w:bottom w:val="single" w:sz="5" w:space="0" w:color="000000"/>
              <w:right w:val="single" w:sz="5" w:space="0" w:color="000000"/>
            </w:tcBorders>
            <w:vAlign w:val="center"/>
          </w:tcPr>
          <w:p w:rsidR="007B1408" w:rsidRDefault="00243DB8">
            <w:pPr>
              <w:spacing w:before="266" w:after="296" w:line="274" w:lineRule="exact"/>
              <w:ind w:right="790"/>
              <w:jc w:val="right"/>
              <w:textAlignment w:val="baseline"/>
              <w:rPr>
                <w:rFonts w:ascii="Arial Narrow" w:eastAsia="Arial Narrow" w:hAnsi="Arial Narrow"/>
                <w:color w:val="000000"/>
                <w:sz w:val="24"/>
              </w:rPr>
            </w:pPr>
            <w:r>
              <w:rPr>
                <w:rFonts w:ascii="Arial Narrow" w:eastAsia="Arial Narrow" w:hAnsi="Arial Narrow"/>
                <w:color w:val="000000"/>
                <w:sz w:val="24"/>
              </w:rPr>
              <w:t>£60</w:t>
            </w:r>
          </w:p>
        </w:tc>
        <w:tc>
          <w:tcPr>
            <w:tcW w:w="1708" w:type="dxa"/>
            <w:tcBorders>
              <w:top w:val="single" w:sz="5" w:space="0" w:color="000000"/>
              <w:left w:val="single" w:sz="5" w:space="0" w:color="000000"/>
              <w:bottom w:val="single" w:sz="5" w:space="0" w:color="000000"/>
              <w:right w:val="single" w:sz="5" w:space="0" w:color="000000"/>
            </w:tcBorders>
          </w:tcPr>
          <w:p w:rsidR="007B1408" w:rsidRDefault="00243DB8">
            <w:pPr>
              <w:spacing w:before="123" w:after="157" w:line="278" w:lineRule="exact"/>
              <w:jc w:val="center"/>
              <w:textAlignment w:val="baseline"/>
              <w:rPr>
                <w:rFonts w:ascii="Arial Narrow" w:eastAsia="Arial Narrow" w:hAnsi="Arial Narrow"/>
                <w:color w:val="000000"/>
                <w:sz w:val="24"/>
              </w:rPr>
            </w:pPr>
            <w:r>
              <w:rPr>
                <w:rFonts w:ascii="Arial Narrow" w:eastAsia="Arial Narrow" w:hAnsi="Arial Narrow"/>
                <w:color w:val="000000"/>
                <w:sz w:val="24"/>
              </w:rPr>
              <w:t xml:space="preserve">25 working </w:t>
            </w:r>
            <w:r>
              <w:rPr>
                <w:rFonts w:ascii="Arial Narrow" w:eastAsia="Arial Narrow" w:hAnsi="Arial Narrow"/>
                <w:color w:val="000000"/>
                <w:sz w:val="24"/>
              </w:rPr>
              <w:br/>
              <w:t>days</w:t>
            </w:r>
          </w:p>
        </w:tc>
      </w:tr>
      <w:tr w:rsidR="007B1408">
        <w:tblPrEx>
          <w:tblCellMar>
            <w:top w:w="0" w:type="dxa"/>
            <w:bottom w:w="0" w:type="dxa"/>
          </w:tblCellMar>
        </w:tblPrEx>
        <w:trPr>
          <w:trHeight w:hRule="exact" w:val="288"/>
        </w:trPr>
        <w:tc>
          <w:tcPr>
            <w:tcW w:w="13190" w:type="dxa"/>
            <w:gridSpan w:val="7"/>
            <w:tcBorders>
              <w:top w:val="single" w:sz="5" w:space="0" w:color="000000"/>
              <w:left w:val="single" w:sz="5" w:space="0" w:color="000000"/>
              <w:bottom w:val="single" w:sz="5" w:space="0" w:color="000000"/>
              <w:right w:val="single" w:sz="5" w:space="0" w:color="000000"/>
            </w:tcBorders>
            <w:shd w:val="clear" w:color="D9D9D9" w:fill="D9D9D9"/>
            <w:vAlign w:val="center"/>
          </w:tcPr>
          <w:p w:rsidR="007B1408" w:rsidRDefault="00243DB8">
            <w:pPr>
              <w:spacing w:after="9" w:line="270" w:lineRule="exact"/>
              <w:ind w:left="115"/>
              <w:textAlignment w:val="baseline"/>
              <w:rPr>
                <w:rFonts w:ascii="Arial" w:eastAsia="Arial" w:hAnsi="Arial"/>
                <w:b/>
                <w:color w:val="000000"/>
                <w:sz w:val="24"/>
              </w:rPr>
            </w:pPr>
            <w:r>
              <w:rPr>
                <w:rFonts w:ascii="Arial" w:eastAsia="Arial" w:hAnsi="Arial"/>
                <w:b/>
                <w:color w:val="000000"/>
                <w:sz w:val="24"/>
              </w:rPr>
              <w:t>Category D : Specialist Advice Only</w:t>
            </w:r>
          </w:p>
        </w:tc>
      </w:tr>
      <w:tr w:rsidR="007B1408">
        <w:tblPrEx>
          <w:tblCellMar>
            <w:top w:w="0" w:type="dxa"/>
            <w:bottom w:w="0" w:type="dxa"/>
          </w:tblCellMar>
        </w:tblPrEx>
        <w:trPr>
          <w:trHeight w:hRule="exact" w:val="567"/>
        </w:trPr>
        <w:tc>
          <w:tcPr>
            <w:tcW w:w="3691" w:type="dxa"/>
            <w:tcBorders>
              <w:top w:val="single" w:sz="5" w:space="0" w:color="000000"/>
              <w:left w:val="single" w:sz="5" w:space="0" w:color="000000"/>
              <w:bottom w:val="single" w:sz="5" w:space="0" w:color="000000"/>
              <w:right w:val="single" w:sz="5" w:space="0" w:color="000000"/>
            </w:tcBorders>
          </w:tcPr>
          <w:p w:rsidR="007B1408" w:rsidRDefault="00243DB8">
            <w:pPr>
              <w:spacing w:after="301" w:line="266" w:lineRule="exact"/>
              <w:ind w:left="115"/>
              <w:textAlignment w:val="baseline"/>
              <w:rPr>
                <w:rFonts w:ascii="Arial Narrow" w:eastAsia="Arial Narrow" w:hAnsi="Arial Narrow"/>
                <w:color w:val="000000"/>
                <w:sz w:val="24"/>
              </w:rPr>
            </w:pPr>
            <w:r>
              <w:rPr>
                <w:rFonts w:ascii="Arial Narrow" w:eastAsia="Arial Narrow" w:hAnsi="Arial Narrow"/>
                <w:color w:val="000000"/>
                <w:sz w:val="24"/>
              </w:rPr>
              <w:t>Works to listed buildings</w:t>
            </w:r>
          </w:p>
        </w:tc>
        <w:tc>
          <w:tcPr>
            <w:tcW w:w="7791" w:type="dxa"/>
            <w:gridSpan w:val="5"/>
            <w:tcBorders>
              <w:top w:val="single" w:sz="5" w:space="0" w:color="000000"/>
              <w:left w:val="single" w:sz="5" w:space="0" w:color="000000"/>
              <w:bottom w:val="single" w:sz="5" w:space="0" w:color="000000"/>
              <w:right w:val="single" w:sz="5" w:space="0" w:color="000000"/>
            </w:tcBorders>
          </w:tcPr>
          <w:p w:rsidR="007B1408" w:rsidRDefault="00243DB8">
            <w:pPr>
              <w:spacing w:after="22" w:line="272" w:lineRule="exact"/>
              <w:ind w:left="108" w:right="360"/>
              <w:textAlignment w:val="baseline"/>
              <w:rPr>
                <w:rFonts w:ascii="Arial Narrow" w:eastAsia="Arial Narrow" w:hAnsi="Arial Narrow"/>
                <w:color w:val="000000"/>
                <w:sz w:val="24"/>
              </w:rPr>
            </w:pPr>
            <w:r>
              <w:rPr>
                <w:rFonts w:ascii="Arial Narrow" w:eastAsia="Arial Narrow" w:hAnsi="Arial Narrow"/>
                <w:color w:val="000000"/>
                <w:sz w:val="24"/>
              </w:rPr>
              <w:t>£36 per hour (</w:t>
            </w:r>
            <w:r>
              <w:rPr>
                <w:rFonts w:ascii="Arial Narrow" w:eastAsia="Arial Narrow" w:hAnsi="Arial Narrow"/>
                <w:i/>
                <w:color w:val="000000"/>
                <w:sz w:val="23"/>
              </w:rPr>
              <w:t>estimate of fee will be given upon receipt of information, no work will be undertaken prior to the fee being received</w:t>
            </w:r>
            <w:r>
              <w:rPr>
                <w:rFonts w:ascii="Arial Narrow" w:eastAsia="Arial Narrow" w:hAnsi="Arial Narrow"/>
                <w:color w:val="000000"/>
                <w:sz w:val="24"/>
              </w:rPr>
              <w:t>)</w:t>
            </w:r>
          </w:p>
        </w:tc>
        <w:tc>
          <w:tcPr>
            <w:tcW w:w="1708" w:type="dxa"/>
            <w:tcBorders>
              <w:top w:val="single" w:sz="5" w:space="0" w:color="000000"/>
              <w:left w:val="single" w:sz="5" w:space="0" w:color="000000"/>
              <w:bottom w:val="single" w:sz="5" w:space="0" w:color="000000"/>
              <w:right w:val="single" w:sz="5" w:space="0" w:color="000000"/>
            </w:tcBorders>
          </w:tcPr>
          <w:p w:rsidR="007B1408" w:rsidRDefault="00243DB8">
            <w:pPr>
              <w:spacing w:after="22" w:line="272" w:lineRule="exact"/>
              <w:ind w:left="108" w:right="504"/>
              <w:textAlignment w:val="baseline"/>
              <w:rPr>
                <w:rFonts w:ascii="Arial Narrow" w:eastAsia="Arial Narrow" w:hAnsi="Arial Narrow"/>
                <w:color w:val="000000"/>
                <w:sz w:val="24"/>
              </w:rPr>
            </w:pPr>
            <w:r>
              <w:rPr>
                <w:rFonts w:ascii="Arial Narrow" w:eastAsia="Arial Narrow" w:hAnsi="Arial Narrow"/>
                <w:color w:val="000000"/>
                <w:sz w:val="24"/>
              </w:rPr>
              <w:t>25 working days</w:t>
            </w:r>
          </w:p>
        </w:tc>
      </w:tr>
      <w:tr w:rsidR="007B1408">
        <w:tblPrEx>
          <w:tblCellMar>
            <w:top w:w="0" w:type="dxa"/>
            <w:bottom w:w="0" w:type="dxa"/>
          </w:tblCellMar>
        </w:tblPrEx>
        <w:trPr>
          <w:trHeight w:hRule="exact" w:val="566"/>
        </w:trPr>
        <w:tc>
          <w:tcPr>
            <w:tcW w:w="3691" w:type="dxa"/>
            <w:tcBorders>
              <w:top w:val="single" w:sz="5" w:space="0" w:color="000000"/>
              <w:left w:val="single" w:sz="5" w:space="0" w:color="000000"/>
              <w:bottom w:val="single" w:sz="5" w:space="0" w:color="000000"/>
              <w:right w:val="single" w:sz="5" w:space="0" w:color="000000"/>
            </w:tcBorders>
          </w:tcPr>
          <w:p w:rsidR="007B1408" w:rsidRDefault="00243DB8">
            <w:pPr>
              <w:spacing w:after="295" w:line="266" w:lineRule="exact"/>
              <w:ind w:left="115"/>
              <w:textAlignment w:val="baseline"/>
              <w:rPr>
                <w:rFonts w:ascii="Arial Narrow" w:eastAsia="Arial Narrow" w:hAnsi="Arial Narrow"/>
                <w:color w:val="000000"/>
                <w:sz w:val="24"/>
              </w:rPr>
            </w:pPr>
            <w:r>
              <w:rPr>
                <w:rFonts w:ascii="Arial Narrow" w:eastAsia="Arial Narrow" w:hAnsi="Arial Narrow"/>
                <w:color w:val="000000"/>
                <w:sz w:val="24"/>
              </w:rPr>
              <w:t>Ecological advice</w:t>
            </w:r>
          </w:p>
        </w:tc>
        <w:tc>
          <w:tcPr>
            <w:tcW w:w="7791" w:type="dxa"/>
            <w:gridSpan w:val="5"/>
            <w:tcBorders>
              <w:top w:val="single" w:sz="5" w:space="0" w:color="000000"/>
              <w:left w:val="single" w:sz="5" w:space="0" w:color="000000"/>
              <w:bottom w:val="single" w:sz="5" w:space="0" w:color="000000"/>
              <w:right w:val="single" w:sz="5" w:space="0" w:color="000000"/>
            </w:tcBorders>
          </w:tcPr>
          <w:p w:rsidR="007B1408" w:rsidRDefault="00243DB8">
            <w:pPr>
              <w:spacing w:after="17" w:line="272" w:lineRule="exact"/>
              <w:ind w:left="108" w:right="360"/>
              <w:textAlignment w:val="baseline"/>
              <w:rPr>
                <w:rFonts w:ascii="Arial Narrow" w:eastAsia="Arial Narrow" w:hAnsi="Arial Narrow"/>
                <w:color w:val="000000"/>
                <w:sz w:val="24"/>
              </w:rPr>
            </w:pPr>
            <w:r>
              <w:rPr>
                <w:rFonts w:ascii="Arial Narrow" w:eastAsia="Arial Narrow" w:hAnsi="Arial Narrow"/>
                <w:color w:val="000000"/>
                <w:sz w:val="24"/>
              </w:rPr>
              <w:t>£36 per hour (</w:t>
            </w:r>
            <w:r>
              <w:rPr>
                <w:rFonts w:ascii="Arial Narrow" w:eastAsia="Arial Narrow" w:hAnsi="Arial Narrow"/>
                <w:i/>
                <w:color w:val="000000"/>
                <w:sz w:val="23"/>
              </w:rPr>
              <w:t>estimate of fee will be given upon receipt of information, no work will be</w:t>
            </w:r>
            <w:r>
              <w:rPr>
                <w:rFonts w:ascii="Arial Narrow" w:eastAsia="Arial Narrow" w:hAnsi="Arial Narrow"/>
                <w:i/>
                <w:color w:val="000000"/>
                <w:sz w:val="23"/>
              </w:rPr>
              <w:t xml:space="preserve"> undertaken prior to the fee being received</w:t>
            </w:r>
            <w:r>
              <w:rPr>
                <w:rFonts w:ascii="Arial Narrow" w:eastAsia="Arial Narrow" w:hAnsi="Arial Narrow"/>
                <w:color w:val="000000"/>
                <w:sz w:val="24"/>
              </w:rPr>
              <w:t>)</w:t>
            </w:r>
          </w:p>
        </w:tc>
        <w:tc>
          <w:tcPr>
            <w:tcW w:w="1708" w:type="dxa"/>
            <w:tcBorders>
              <w:top w:val="single" w:sz="5" w:space="0" w:color="000000"/>
              <w:left w:val="single" w:sz="5" w:space="0" w:color="000000"/>
              <w:bottom w:val="single" w:sz="5" w:space="0" w:color="000000"/>
              <w:right w:val="single" w:sz="5" w:space="0" w:color="000000"/>
            </w:tcBorders>
          </w:tcPr>
          <w:p w:rsidR="007B1408" w:rsidRDefault="00243DB8">
            <w:pPr>
              <w:spacing w:after="17" w:line="272" w:lineRule="exact"/>
              <w:ind w:left="108" w:right="504"/>
              <w:textAlignment w:val="baseline"/>
              <w:rPr>
                <w:rFonts w:ascii="Arial Narrow" w:eastAsia="Arial Narrow" w:hAnsi="Arial Narrow"/>
                <w:color w:val="000000"/>
                <w:sz w:val="24"/>
              </w:rPr>
            </w:pPr>
            <w:r>
              <w:rPr>
                <w:rFonts w:ascii="Arial Narrow" w:eastAsia="Arial Narrow" w:hAnsi="Arial Narrow"/>
                <w:color w:val="000000"/>
                <w:sz w:val="24"/>
              </w:rPr>
              <w:t>25 working days</w:t>
            </w:r>
          </w:p>
        </w:tc>
      </w:tr>
      <w:tr w:rsidR="007B1408">
        <w:tblPrEx>
          <w:tblCellMar>
            <w:top w:w="0" w:type="dxa"/>
            <w:bottom w:w="0" w:type="dxa"/>
          </w:tblCellMar>
        </w:tblPrEx>
        <w:trPr>
          <w:trHeight w:hRule="exact" w:val="572"/>
        </w:trPr>
        <w:tc>
          <w:tcPr>
            <w:tcW w:w="3691" w:type="dxa"/>
            <w:tcBorders>
              <w:top w:val="single" w:sz="5" w:space="0" w:color="000000"/>
              <w:left w:val="single" w:sz="5" w:space="0" w:color="000000"/>
              <w:bottom w:val="single" w:sz="5" w:space="0" w:color="000000"/>
              <w:right w:val="single" w:sz="5" w:space="0" w:color="000000"/>
            </w:tcBorders>
          </w:tcPr>
          <w:p w:rsidR="007B1408" w:rsidRDefault="00243DB8">
            <w:pPr>
              <w:spacing w:after="305" w:line="266" w:lineRule="exact"/>
              <w:ind w:left="115"/>
              <w:textAlignment w:val="baseline"/>
              <w:rPr>
                <w:rFonts w:ascii="Arial Narrow" w:eastAsia="Arial Narrow" w:hAnsi="Arial Narrow"/>
                <w:color w:val="000000"/>
                <w:sz w:val="24"/>
              </w:rPr>
            </w:pPr>
            <w:r>
              <w:rPr>
                <w:rFonts w:ascii="Arial Narrow" w:eastAsia="Arial Narrow" w:hAnsi="Arial Narrow"/>
                <w:color w:val="000000"/>
                <w:sz w:val="24"/>
              </w:rPr>
              <w:t>Archaeological advice</w:t>
            </w:r>
          </w:p>
        </w:tc>
        <w:tc>
          <w:tcPr>
            <w:tcW w:w="7791" w:type="dxa"/>
            <w:gridSpan w:val="5"/>
            <w:tcBorders>
              <w:top w:val="single" w:sz="5" w:space="0" w:color="000000"/>
              <w:left w:val="single" w:sz="5" w:space="0" w:color="000000"/>
              <w:bottom w:val="single" w:sz="5" w:space="0" w:color="000000"/>
              <w:right w:val="single" w:sz="5" w:space="0" w:color="000000"/>
            </w:tcBorders>
          </w:tcPr>
          <w:p w:rsidR="007B1408" w:rsidRDefault="00243DB8">
            <w:pPr>
              <w:spacing w:after="27" w:line="272" w:lineRule="exact"/>
              <w:ind w:left="108" w:right="360"/>
              <w:textAlignment w:val="baseline"/>
              <w:rPr>
                <w:rFonts w:ascii="Arial Narrow" w:eastAsia="Arial Narrow" w:hAnsi="Arial Narrow"/>
                <w:color w:val="000000"/>
                <w:sz w:val="24"/>
              </w:rPr>
            </w:pPr>
            <w:r>
              <w:rPr>
                <w:rFonts w:ascii="Arial Narrow" w:eastAsia="Arial Narrow" w:hAnsi="Arial Narrow"/>
                <w:color w:val="000000"/>
                <w:sz w:val="24"/>
              </w:rPr>
              <w:t>£36 per hour (</w:t>
            </w:r>
            <w:r>
              <w:rPr>
                <w:rFonts w:ascii="Arial Narrow" w:eastAsia="Arial Narrow" w:hAnsi="Arial Narrow"/>
                <w:i/>
                <w:color w:val="000000"/>
                <w:sz w:val="23"/>
              </w:rPr>
              <w:t>estimate of fee will be given upon receipt of information, no work will be undertaken prior to the fee being received</w:t>
            </w:r>
            <w:r>
              <w:rPr>
                <w:rFonts w:ascii="Arial Narrow" w:eastAsia="Arial Narrow" w:hAnsi="Arial Narrow"/>
                <w:color w:val="000000"/>
                <w:sz w:val="24"/>
              </w:rPr>
              <w:t>)</w:t>
            </w:r>
          </w:p>
        </w:tc>
        <w:tc>
          <w:tcPr>
            <w:tcW w:w="1708" w:type="dxa"/>
            <w:tcBorders>
              <w:top w:val="single" w:sz="5" w:space="0" w:color="000000"/>
              <w:left w:val="single" w:sz="5" w:space="0" w:color="000000"/>
              <w:bottom w:val="single" w:sz="5" w:space="0" w:color="000000"/>
              <w:right w:val="single" w:sz="5" w:space="0" w:color="000000"/>
            </w:tcBorders>
          </w:tcPr>
          <w:p w:rsidR="007B1408" w:rsidRDefault="00243DB8">
            <w:pPr>
              <w:spacing w:after="27" w:line="272" w:lineRule="exact"/>
              <w:ind w:left="108" w:right="504"/>
              <w:textAlignment w:val="baseline"/>
              <w:rPr>
                <w:rFonts w:ascii="Arial Narrow" w:eastAsia="Arial Narrow" w:hAnsi="Arial Narrow"/>
                <w:color w:val="000000"/>
                <w:sz w:val="24"/>
              </w:rPr>
            </w:pPr>
            <w:r>
              <w:rPr>
                <w:rFonts w:ascii="Arial Narrow" w:eastAsia="Arial Narrow" w:hAnsi="Arial Narrow"/>
                <w:color w:val="000000"/>
                <w:sz w:val="24"/>
              </w:rPr>
              <w:t>25 working days</w:t>
            </w:r>
          </w:p>
        </w:tc>
      </w:tr>
    </w:tbl>
    <w:p w:rsidR="007B1408" w:rsidRDefault="007B1408">
      <w:pPr>
        <w:sectPr w:rsidR="007B1408">
          <w:pgSz w:w="15840" w:h="12240" w:orient="landscape"/>
          <w:pgMar w:top="540" w:right="1311" w:bottom="1684" w:left="1311" w:header="720" w:footer="720" w:gutter="0"/>
          <w:cols w:space="720"/>
        </w:sectPr>
      </w:pPr>
    </w:p>
    <w:p w:rsidR="007B1408" w:rsidRDefault="00243DB8">
      <w:pPr>
        <w:spacing w:before="14" w:line="269" w:lineRule="exact"/>
        <w:ind w:left="144"/>
        <w:textAlignment w:val="baseline"/>
        <w:rPr>
          <w:rFonts w:ascii="Arial" w:eastAsia="Arial" w:hAnsi="Arial"/>
          <w:b/>
          <w:color w:val="000000"/>
          <w:spacing w:val="15"/>
          <w:sz w:val="23"/>
        </w:rPr>
      </w:pPr>
      <w:r>
        <w:rPr>
          <w:rFonts w:ascii="Arial" w:eastAsia="Arial" w:hAnsi="Arial"/>
          <w:b/>
          <w:color w:val="000000"/>
          <w:spacing w:val="15"/>
          <w:sz w:val="23"/>
        </w:rPr>
        <w:t>PAYMENT METHODS</w:t>
      </w:r>
    </w:p>
    <w:p w:rsidR="00A36FCC" w:rsidRDefault="00A36FCC" w:rsidP="00A36FCC">
      <w:pPr>
        <w:spacing w:before="279" w:line="278" w:lineRule="exact"/>
        <w:ind w:left="144" w:right="144"/>
        <w:textAlignment w:val="baseline"/>
        <w:rPr>
          <w:rFonts w:ascii="Arial Narrow" w:eastAsia="Arial Narrow" w:hAnsi="Arial Narrow"/>
          <w:color w:val="000000"/>
          <w:sz w:val="24"/>
        </w:rPr>
      </w:pPr>
      <w:r>
        <w:rPr>
          <w:rFonts w:ascii="Arial" w:eastAsia="Arial" w:hAnsi="Arial"/>
          <w:b/>
          <w:color w:val="000000"/>
          <w:sz w:val="23"/>
        </w:rPr>
        <w:t xml:space="preserve">By Card </w:t>
      </w:r>
      <w:r>
        <w:rPr>
          <w:rFonts w:ascii="Tahoma" w:eastAsia="Tahoma" w:hAnsi="Tahoma"/>
          <w:color w:val="000000"/>
          <w:sz w:val="21"/>
        </w:rPr>
        <w:t xml:space="preserve">– </w:t>
      </w:r>
      <w:r>
        <w:rPr>
          <w:rFonts w:ascii="Arial Narrow" w:eastAsia="Arial Narrow" w:hAnsi="Arial Narrow"/>
          <w:color w:val="000000"/>
          <w:sz w:val="24"/>
        </w:rPr>
        <w:t>you can either pay by card in p</w:t>
      </w:r>
      <w:r>
        <w:rPr>
          <w:rFonts w:ascii="Tahoma" w:eastAsia="Tahoma" w:hAnsi="Tahoma"/>
          <w:color w:val="000000"/>
          <w:sz w:val="21"/>
        </w:rPr>
        <w:t xml:space="preserve">erson at the Authority’s Offices in Brecon or by telephone via the Planning Department. </w:t>
      </w:r>
      <w:r>
        <w:rPr>
          <w:rFonts w:ascii="Tahoma" w:eastAsia="Tahoma" w:hAnsi="Tahoma"/>
          <w:color w:val="000000"/>
          <w:sz w:val="21"/>
        </w:rPr>
        <w:t>Tel: 01874 620431.</w:t>
      </w:r>
    </w:p>
    <w:p w:rsidR="007B1408" w:rsidRDefault="00243DB8">
      <w:pPr>
        <w:tabs>
          <w:tab w:val="left" w:pos="2952"/>
        </w:tabs>
        <w:spacing w:before="293" w:line="278" w:lineRule="exact"/>
        <w:ind w:left="144"/>
        <w:textAlignment w:val="baseline"/>
        <w:rPr>
          <w:rFonts w:ascii="Arial" w:eastAsia="Arial" w:hAnsi="Arial"/>
          <w:b/>
          <w:color w:val="000000"/>
          <w:spacing w:val="9"/>
          <w:sz w:val="23"/>
        </w:rPr>
      </w:pPr>
      <w:r>
        <w:rPr>
          <w:rFonts w:ascii="Arial" w:eastAsia="Arial" w:hAnsi="Arial"/>
          <w:b/>
          <w:color w:val="000000"/>
          <w:spacing w:val="9"/>
          <w:sz w:val="23"/>
        </w:rPr>
        <w:t xml:space="preserve">By BACS transfer </w:t>
      </w:r>
      <w:r>
        <w:rPr>
          <w:rFonts w:ascii="Tahoma" w:eastAsia="Tahoma" w:hAnsi="Tahoma"/>
          <w:color w:val="000000"/>
          <w:spacing w:val="9"/>
          <w:sz w:val="21"/>
        </w:rPr>
        <w:t>–</w:t>
      </w:r>
      <w:r>
        <w:rPr>
          <w:rFonts w:ascii="Tahoma" w:eastAsia="Tahoma" w:hAnsi="Tahoma"/>
          <w:color w:val="000000"/>
          <w:spacing w:val="9"/>
          <w:sz w:val="21"/>
        </w:rPr>
        <w:tab/>
      </w:r>
      <w:r>
        <w:rPr>
          <w:rFonts w:ascii="Arial Narrow" w:eastAsia="Arial Narrow" w:hAnsi="Arial Narrow"/>
          <w:color w:val="000000"/>
          <w:spacing w:val="9"/>
          <w:sz w:val="24"/>
        </w:rPr>
        <w:t>BANK and BRANCH: Barclays, Brecon Business Bank, 9 The Bulwark, Brecon, LD3 7WS</w:t>
      </w:r>
    </w:p>
    <w:p w:rsidR="00A36FCC" w:rsidRDefault="00243DB8">
      <w:pPr>
        <w:spacing w:line="275" w:lineRule="exact"/>
        <w:ind w:left="2952" w:right="2736"/>
        <w:textAlignment w:val="baseline"/>
        <w:rPr>
          <w:rFonts w:ascii="Arial Narrow" w:eastAsia="Arial Narrow" w:hAnsi="Arial Narrow"/>
          <w:color w:val="000000"/>
          <w:spacing w:val="14"/>
          <w:sz w:val="24"/>
        </w:rPr>
      </w:pPr>
      <w:r>
        <w:rPr>
          <w:rFonts w:ascii="Arial Narrow" w:eastAsia="Arial Narrow" w:hAnsi="Arial Narrow"/>
          <w:color w:val="000000"/>
          <w:spacing w:val="14"/>
          <w:sz w:val="24"/>
        </w:rPr>
        <w:t>ACCOUNT: Brecon Beacons National Park Authorit</w:t>
      </w:r>
      <w:r w:rsidR="00E3544F">
        <w:rPr>
          <w:rFonts w:ascii="Arial Narrow" w:eastAsia="Arial Narrow" w:hAnsi="Arial Narrow"/>
          <w:color w:val="000000"/>
          <w:spacing w:val="14"/>
          <w:sz w:val="24"/>
        </w:rPr>
        <w:t xml:space="preserve">y, No. 30387819 </w:t>
      </w:r>
    </w:p>
    <w:p w:rsidR="00A36FCC" w:rsidRDefault="00E3544F" w:rsidP="00A36FCC">
      <w:pPr>
        <w:spacing w:line="275" w:lineRule="exact"/>
        <w:ind w:left="2952" w:right="2161"/>
        <w:textAlignment w:val="baseline"/>
        <w:rPr>
          <w:rFonts w:ascii="Arial Narrow" w:eastAsia="Arial Narrow" w:hAnsi="Arial Narrow"/>
          <w:color w:val="000000"/>
          <w:spacing w:val="14"/>
          <w:sz w:val="24"/>
        </w:rPr>
      </w:pPr>
      <w:r>
        <w:rPr>
          <w:rFonts w:ascii="Arial Narrow" w:eastAsia="Arial Narrow" w:hAnsi="Arial Narrow"/>
          <w:color w:val="000000"/>
          <w:spacing w:val="14"/>
          <w:sz w:val="24"/>
        </w:rPr>
        <w:t>SORT CODE: 20 01 43</w:t>
      </w:r>
      <w:r w:rsidR="00243DB8">
        <w:rPr>
          <w:rFonts w:ascii="Arial Narrow" w:eastAsia="Arial Narrow" w:hAnsi="Arial Narrow"/>
          <w:color w:val="000000"/>
          <w:spacing w:val="14"/>
          <w:sz w:val="24"/>
        </w:rPr>
        <w:t xml:space="preserve"> (Please reference your on-line payment</w:t>
      </w:r>
      <w:r w:rsidR="00A36FCC">
        <w:rPr>
          <w:rFonts w:ascii="Arial Narrow" w:eastAsia="Arial Narrow" w:hAnsi="Arial Narrow"/>
          <w:color w:val="000000"/>
          <w:spacing w:val="14"/>
          <w:sz w:val="24"/>
        </w:rPr>
        <w:t>s a</w:t>
      </w:r>
      <w:r w:rsidR="00243DB8">
        <w:rPr>
          <w:rFonts w:ascii="Arial Narrow" w:eastAsia="Arial Narrow" w:hAnsi="Arial Narrow"/>
          <w:color w:val="000000"/>
          <w:spacing w:val="14"/>
          <w:sz w:val="24"/>
        </w:rPr>
        <w:t>ccordingl</w:t>
      </w:r>
      <w:r w:rsidR="00243DB8">
        <w:rPr>
          <w:rFonts w:ascii="Arial Narrow" w:eastAsia="Arial Narrow" w:hAnsi="Arial Narrow"/>
          <w:color w:val="000000"/>
          <w:spacing w:val="14"/>
          <w:sz w:val="24"/>
        </w:rPr>
        <w:t>y)</w:t>
      </w:r>
    </w:p>
    <w:p w:rsidR="00A36FCC" w:rsidRDefault="00A36FCC" w:rsidP="00A36FCC">
      <w:pPr>
        <w:spacing w:line="275" w:lineRule="exact"/>
        <w:ind w:left="2952" w:right="2161"/>
        <w:textAlignment w:val="baseline"/>
        <w:rPr>
          <w:rFonts w:ascii="Arial Narrow" w:eastAsia="Arial Narrow" w:hAnsi="Arial Narrow"/>
          <w:color w:val="000000"/>
          <w:spacing w:val="14"/>
          <w:sz w:val="24"/>
        </w:rPr>
      </w:pPr>
    </w:p>
    <w:p w:rsidR="00A36FCC" w:rsidRDefault="00A36FCC" w:rsidP="004F0EE2">
      <w:pPr>
        <w:spacing w:line="275" w:lineRule="exact"/>
        <w:ind w:left="144" w:right="144"/>
        <w:textAlignment w:val="baseline"/>
        <w:rPr>
          <w:rFonts w:ascii="Arial" w:eastAsia="Arial" w:hAnsi="Arial"/>
          <w:b/>
          <w:color w:val="000000"/>
          <w:sz w:val="23"/>
        </w:rPr>
      </w:pPr>
      <w:r>
        <w:rPr>
          <w:rFonts w:ascii="Arial" w:eastAsia="Arial" w:hAnsi="Arial"/>
          <w:b/>
          <w:color w:val="000000"/>
          <w:spacing w:val="9"/>
          <w:sz w:val="23"/>
        </w:rPr>
        <w:t xml:space="preserve">By </w:t>
      </w:r>
      <w:proofErr w:type="spellStart"/>
      <w:r>
        <w:rPr>
          <w:rFonts w:ascii="Arial" w:eastAsia="Arial" w:hAnsi="Arial"/>
          <w:b/>
          <w:color w:val="000000"/>
          <w:spacing w:val="9"/>
          <w:sz w:val="23"/>
        </w:rPr>
        <w:t>Cheque</w:t>
      </w:r>
      <w:proofErr w:type="spellEnd"/>
      <w:r>
        <w:rPr>
          <w:rFonts w:ascii="Arial" w:eastAsia="Arial" w:hAnsi="Arial"/>
          <w:b/>
          <w:color w:val="000000"/>
          <w:spacing w:val="9"/>
          <w:sz w:val="23"/>
        </w:rPr>
        <w:t xml:space="preserve"> </w:t>
      </w:r>
      <w:r>
        <w:rPr>
          <w:rFonts w:ascii="Tahoma" w:eastAsia="Tahoma" w:hAnsi="Tahoma"/>
          <w:color w:val="000000"/>
          <w:spacing w:val="9"/>
          <w:sz w:val="21"/>
        </w:rPr>
        <w:t xml:space="preserve">– </w:t>
      </w:r>
      <w:r>
        <w:rPr>
          <w:rFonts w:ascii="Arial Narrow" w:eastAsia="Arial Narrow" w:hAnsi="Arial Narrow"/>
          <w:color w:val="000000"/>
          <w:spacing w:val="9"/>
          <w:sz w:val="24"/>
        </w:rPr>
        <w:t xml:space="preserve">please make all </w:t>
      </w:r>
      <w:proofErr w:type="spellStart"/>
      <w:r>
        <w:rPr>
          <w:rFonts w:ascii="Arial Narrow" w:eastAsia="Arial Narrow" w:hAnsi="Arial Narrow"/>
          <w:color w:val="000000"/>
          <w:spacing w:val="9"/>
          <w:sz w:val="24"/>
        </w:rPr>
        <w:t>cheques</w:t>
      </w:r>
      <w:proofErr w:type="spellEnd"/>
      <w:r>
        <w:rPr>
          <w:rFonts w:ascii="Arial Narrow" w:eastAsia="Arial Narrow" w:hAnsi="Arial Narrow"/>
          <w:color w:val="000000"/>
          <w:spacing w:val="9"/>
          <w:sz w:val="24"/>
        </w:rPr>
        <w:t xml:space="preserve"> payable to Brecon Beacons National Park Authority, and if separate from the written correspondence, please provide a covering letter setting out your name, address and the address of the development site </w:t>
      </w:r>
      <w:r>
        <w:rPr>
          <w:rFonts w:ascii="Arial Narrow" w:eastAsia="Arial Narrow" w:hAnsi="Arial Narrow"/>
          <w:color w:val="000000"/>
          <w:spacing w:val="9"/>
          <w:sz w:val="24"/>
        </w:rPr>
        <w:t>which the fee relates to and/or Planning Reference no</w:t>
      </w:r>
      <w:r w:rsidR="004F0EE2">
        <w:rPr>
          <w:rFonts w:ascii="Arial Narrow" w:eastAsia="Arial Narrow" w:hAnsi="Arial Narrow"/>
          <w:color w:val="000000"/>
          <w:spacing w:val="9"/>
          <w:sz w:val="24"/>
        </w:rPr>
        <w:t>.</w:t>
      </w:r>
    </w:p>
    <w:sectPr w:rsidR="00A36FCC">
      <w:pgSz w:w="15840" w:h="12240" w:orient="landscape"/>
      <w:pgMar w:top="540" w:right="1308" w:bottom="8224" w:left="131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DB8" w:rsidRDefault="00243DB8" w:rsidP="00E3544F">
      <w:r>
        <w:separator/>
      </w:r>
    </w:p>
  </w:endnote>
  <w:endnote w:type="continuationSeparator" w:id="0">
    <w:p w:rsidR="00243DB8" w:rsidRDefault="00243DB8" w:rsidP="00E3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Arial Narrow">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44F" w:rsidRDefault="00E35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DB8" w:rsidRDefault="00243DB8" w:rsidP="00E3544F">
      <w:r>
        <w:separator/>
      </w:r>
    </w:p>
  </w:footnote>
  <w:footnote w:type="continuationSeparator" w:id="0">
    <w:p w:rsidR="00243DB8" w:rsidRDefault="00243DB8" w:rsidP="00E35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6401B"/>
    <w:multiLevelType w:val="multilevel"/>
    <w:tmpl w:val="1226C39A"/>
    <w:lvl w:ilvl="0">
      <w:start w:val="1"/>
      <w:numFmt w:val="bullet"/>
      <w:lvlText w:val="·"/>
      <w:lvlJc w:val="left"/>
      <w:pPr>
        <w:tabs>
          <w:tab w:val="left" w:pos="360"/>
        </w:tabs>
        <w:ind w:left="720"/>
      </w:pPr>
      <w:rPr>
        <w:rFonts w:ascii="Symbol" w:eastAsia="Symbol" w:hAnsi="Symbol"/>
        <w:strike w:val="0"/>
        <w:color w:val="000000"/>
        <w:spacing w:val="1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1C4A93"/>
    <w:multiLevelType w:val="multilevel"/>
    <w:tmpl w:val="3E48D854"/>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08"/>
    <w:rsid w:val="000A5F56"/>
    <w:rsid w:val="00243DB8"/>
    <w:rsid w:val="004F0EE2"/>
    <w:rsid w:val="007B1408"/>
    <w:rsid w:val="00A36FCC"/>
    <w:rsid w:val="00E35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3A9669-1549-4B1F-99E5-B910D5E2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44F"/>
    <w:pPr>
      <w:tabs>
        <w:tab w:val="center" w:pos="4513"/>
        <w:tab w:val="right" w:pos="9026"/>
      </w:tabs>
    </w:pPr>
  </w:style>
  <w:style w:type="character" w:customStyle="1" w:styleId="HeaderChar">
    <w:name w:val="Header Char"/>
    <w:basedOn w:val="DefaultParagraphFont"/>
    <w:link w:val="Header"/>
    <w:uiPriority w:val="99"/>
    <w:rsid w:val="00E3544F"/>
  </w:style>
  <w:style w:type="paragraph" w:styleId="Footer">
    <w:name w:val="footer"/>
    <w:basedOn w:val="Normal"/>
    <w:link w:val="FooterChar"/>
    <w:uiPriority w:val="99"/>
    <w:unhideWhenUsed/>
    <w:rsid w:val="00E3544F"/>
    <w:pPr>
      <w:tabs>
        <w:tab w:val="center" w:pos="4513"/>
        <w:tab w:val="right" w:pos="9026"/>
      </w:tabs>
    </w:pPr>
  </w:style>
  <w:style w:type="character" w:customStyle="1" w:styleId="FooterChar">
    <w:name w:val="Footer Char"/>
    <w:basedOn w:val="DefaultParagraphFont"/>
    <w:link w:val="Footer"/>
    <w:uiPriority w:val="99"/>
    <w:rsid w:val="00E35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eacons-npa.gov.uk" TargetMode="External"/><Relationship Id="rId13" Type="http://schemas.openxmlformats.org/officeDocument/2006/relationships/hyperlink" Target="http://www.wales.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planning.enquiries@beacons-npa.gov.uk" TargetMode="External"/><Relationship Id="rId17" Type="http://schemas.openxmlformats.org/officeDocument/2006/relationships/hyperlink" Target="http://wales.gov.uk/topics/planning/?lang=en" TargetMode="External"/><Relationship Id="rId2" Type="http://schemas.openxmlformats.org/officeDocument/2006/relationships/styles" Target="styles.xml"/><Relationship Id="rId16" Type="http://schemas.openxmlformats.org/officeDocument/2006/relationships/hyperlink" Target="http://www.planningportal.gov.uk" TargetMode="Externa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yperlink" Target="http://www.beacons-npa.gov.uk"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eacons-npa.gov.uk/the-authority/planning" TargetMode="External"/><Relationship Id="rId14" Type="http://schemas.openxmlformats.org/officeDocument/2006/relationships/hyperlink" Target="mailto:planning.enquiries@beacons-np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2833</Words>
  <Characters>16152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Pashley</dc:creator>
  <cp:lastModifiedBy>Jane Pashley</cp:lastModifiedBy>
  <cp:revision>2</cp:revision>
  <dcterms:created xsi:type="dcterms:W3CDTF">2018-03-14T10:26:00Z</dcterms:created>
  <dcterms:modified xsi:type="dcterms:W3CDTF">2018-03-14T10:26:00Z</dcterms:modified>
</cp:coreProperties>
</file>