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4DA" w:rsidRPr="001913B0" w:rsidRDefault="001913B0" w:rsidP="001913B0">
      <w:pPr>
        <w:widowControl w:val="0"/>
        <w:jc w:val="center"/>
        <w:rPr>
          <w:rFonts w:eastAsia="Times New Roman"/>
          <w:sz w:val="24"/>
          <w:szCs w:val="20"/>
        </w:rPr>
      </w:pPr>
      <w:r>
        <w:rPr>
          <w:noProof/>
          <w:lang w:eastAsia="en-GB"/>
        </w:rPr>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087200" cy="1522800"/>
            <wp:effectExtent l="0" t="0" r="0" b="1270"/>
            <wp:wrapTopAndBottom/>
            <wp:docPr id="1" name="Picture 1" descr="K:\Documents\CEO Corporate Services\Human Resources\Logo &amp; Maps\New Logos\BBNPA Logo_RG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cuments\CEO Corporate Services\Human Resources\Logo &amp; Maps\New Logos\BBNPA Logo_RGB_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200" cy="152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24DA" w:rsidRPr="001D24DA">
        <w:rPr>
          <w:rFonts w:eastAsia="Times New Roman"/>
          <w:noProof/>
          <w:sz w:val="24"/>
          <w:szCs w:val="20"/>
          <w:lang w:eastAsia="en-GB"/>
        </w:rPr>
        <mc:AlternateContent>
          <mc:Choice Requires="wps">
            <w:drawing>
              <wp:anchor distT="0" distB="0" distL="114300" distR="114300" simplePos="0" relativeHeight="251668480" behindDoc="0" locked="0" layoutInCell="1" allowOverlap="1" wp14:anchorId="71EE0AAA" wp14:editId="541C1F42">
                <wp:simplePos x="0" y="0"/>
                <wp:positionH relativeFrom="column">
                  <wp:posOffset>1971675</wp:posOffset>
                </wp:positionH>
                <wp:positionV relativeFrom="paragraph">
                  <wp:posOffset>152400</wp:posOffset>
                </wp:positionV>
                <wp:extent cx="1268730" cy="170497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4DA" w:rsidRPr="004A199A" w:rsidRDefault="001D24DA" w:rsidP="001D24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E0AAA" id="_x0000_t202" coordsize="21600,21600" o:spt="202" path="m,l,21600r21600,l21600,xe">
                <v:stroke joinstyle="miter"/>
                <v:path gradientshapeok="t" o:connecttype="rect"/>
              </v:shapetype>
              <v:shape id="Text Box 20" o:spid="_x0000_s1026" type="#_x0000_t202" style="position:absolute;left:0;text-align:left;margin-left:155.25pt;margin-top:12pt;width:99.9pt;height:13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" filled="f" stroked="f">
                <v:textbox>
                  <w:txbxContent>
                    <w:p w:rsidR="001D24DA" w:rsidRPr="004A199A" w:rsidRDefault="001D24DA" w:rsidP="001D24DA"/>
                  </w:txbxContent>
                </v:textbox>
              </v:shape>
            </w:pict>
          </mc:Fallback>
        </mc:AlternateContent>
      </w:r>
      <w:r w:rsidR="001D24DA" w:rsidRPr="001D24DA">
        <w:rPr>
          <w:rFonts w:eastAsia="Times New Roman"/>
          <w:sz w:val="24"/>
          <w:szCs w:val="20"/>
        </w:rPr>
        <w:t xml:space="preserve">               </w:t>
      </w:r>
      <w:r>
        <w:rPr>
          <w:rFonts w:eastAsia="Times New Roman"/>
          <w:sz w:val="24"/>
          <w:szCs w:val="20"/>
        </w:rPr>
        <w:t xml:space="preserve">                               </w:t>
      </w:r>
    </w:p>
    <w:p w:rsidR="001D24DA" w:rsidRPr="001D24DA" w:rsidRDefault="001D24DA" w:rsidP="001D24DA">
      <w:pPr>
        <w:widowControl w:val="0"/>
        <w:jc w:val="center"/>
        <w:rPr>
          <w:rFonts w:ascii="Gill Sans MT" w:eastAsia="Times New Roman" w:hAnsi="Gill Sans MT" w:cstheme="minorHAnsi"/>
          <w:spacing w:val="20"/>
          <w:sz w:val="28"/>
          <w:szCs w:val="20"/>
        </w:rPr>
      </w:pPr>
    </w:p>
    <w:p w:rsidR="001D24DA" w:rsidRPr="001D24DA" w:rsidRDefault="001D24DA" w:rsidP="00F079B1">
      <w:pPr>
        <w:widowControl w:val="0"/>
        <w:jc w:val="center"/>
        <w:rPr>
          <w:rFonts w:ascii="Gill Sans MT" w:eastAsia="Times New Roman" w:hAnsi="Gill Sans MT" w:cstheme="minorHAnsi"/>
          <w:spacing w:val="20"/>
          <w:sz w:val="32"/>
          <w:szCs w:val="32"/>
        </w:rPr>
      </w:pPr>
      <w:r w:rsidRPr="001D24DA">
        <w:rPr>
          <w:rFonts w:ascii="Gill Sans MT" w:eastAsia="Times New Roman" w:hAnsi="Gill Sans MT" w:cstheme="minorHAnsi"/>
          <w:spacing w:val="20"/>
          <w:sz w:val="32"/>
          <w:szCs w:val="32"/>
        </w:rPr>
        <w:t>INFORMATION FOR CANDIDATES</w:t>
      </w:r>
    </w:p>
    <w:p w:rsidR="001D24DA" w:rsidRPr="001D24DA" w:rsidRDefault="001D24DA" w:rsidP="00F079B1">
      <w:pPr>
        <w:widowControl w:val="0"/>
        <w:jc w:val="center"/>
        <w:rPr>
          <w:rFonts w:ascii="Gill Sans MT" w:eastAsia="Times New Roman" w:hAnsi="Gill Sans MT" w:cstheme="minorHAnsi"/>
          <w:spacing w:val="20"/>
          <w:sz w:val="28"/>
          <w:szCs w:val="20"/>
        </w:rPr>
      </w:pPr>
    </w:p>
    <w:p w:rsidR="001D24DA" w:rsidRDefault="007E5A67" w:rsidP="00F079B1">
      <w:pPr>
        <w:widowControl w:val="0"/>
        <w:jc w:val="center"/>
        <w:rPr>
          <w:rFonts w:ascii="Gill Sans MT" w:eastAsia="Times New Roman" w:hAnsi="Gill Sans MT"/>
          <w:b/>
          <w:color w:val="000000" w:themeColor="text1"/>
          <w:sz w:val="28"/>
          <w:szCs w:val="28"/>
          <w:lang w:val="en-US"/>
        </w:rPr>
      </w:pPr>
      <w:r w:rsidRPr="00141CF2">
        <w:rPr>
          <w:rFonts w:ascii="Gill Sans MT" w:eastAsia="Times New Roman" w:hAnsi="Gill Sans MT"/>
          <w:b/>
          <w:color w:val="000000" w:themeColor="text1"/>
          <w:sz w:val="28"/>
          <w:szCs w:val="28"/>
          <w:lang w:val="en-US"/>
        </w:rPr>
        <w:t>Invasive Non-Native Species (INNS) Assistant</w:t>
      </w:r>
    </w:p>
    <w:p w:rsidR="007E5A67" w:rsidRPr="007E5A67" w:rsidRDefault="007E5A67" w:rsidP="00F079B1">
      <w:pPr>
        <w:widowControl w:val="0"/>
        <w:jc w:val="center"/>
        <w:rPr>
          <w:rFonts w:ascii="Gill Sans MT" w:eastAsia="Times New Roman" w:hAnsi="Gill Sans MT" w:cstheme="minorHAnsi"/>
          <w:b/>
          <w:bCs/>
          <w:spacing w:val="20"/>
          <w:sz w:val="28"/>
          <w:szCs w:val="28"/>
        </w:rPr>
      </w:pPr>
    </w:p>
    <w:p w:rsidR="001D24DA" w:rsidRPr="001D24DA" w:rsidRDefault="00E6643D" w:rsidP="00F079B1">
      <w:pPr>
        <w:jc w:val="center"/>
        <w:rPr>
          <w:rFonts w:ascii="Gill Sans MT" w:eastAsia="Times New Roman" w:hAnsi="Gill Sans MT" w:cstheme="minorHAnsi"/>
          <w:b/>
          <w:bCs/>
          <w:sz w:val="28"/>
          <w:szCs w:val="24"/>
        </w:rPr>
      </w:pPr>
      <w:r>
        <w:rPr>
          <w:rFonts w:ascii="Gill Sans MT" w:eastAsia="Times New Roman" w:hAnsi="Gill Sans MT" w:cstheme="minorHAnsi"/>
          <w:b/>
          <w:sz w:val="28"/>
          <w:szCs w:val="24"/>
        </w:rPr>
        <w:t>Grade 4</w:t>
      </w:r>
      <w:r w:rsidR="001D24DA" w:rsidRPr="001D24DA">
        <w:rPr>
          <w:rFonts w:ascii="Gill Sans MT" w:eastAsia="Times New Roman" w:hAnsi="Gill Sans MT" w:cstheme="minorHAnsi"/>
          <w:b/>
          <w:sz w:val="28"/>
          <w:szCs w:val="24"/>
        </w:rPr>
        <w:t xml:space="preserve">:   </w:t>
      </w:r>
      <w:r w:rsidR="001D24DA" w:rsidRPr="001D24DA">
        <w:rPr>
          <w:rFonts w:ascii="Gill Sans MT" w:eastAsia="Times New Roman" w:hAnsi="Gill Sans MT" w:cstheme="minorHAnsi"/>
          <w:b/>
          <w:bCs/>
          <w:sz w:val="28"/>
          <w:szCs w:val="24"/>
        </w:rPr>
        <w:t>£</w:t>
      </w:r>
      <w:r>
        <w:rPr>
          <w:rFonts w:ascii="Gill Sans MT" w:eastAsia="Times New Roman" w:hAnsi="Gill Sans MT" w:cstheme="minorHAnsi"/>
          <w:b/>
          <w:bCs/>
          <w:sz w:val="28"/>
          <w:szCs w:val="24"/>
        </w:rPr>
        <w:t>17,391- £17,972</w:t>
      </w:r>
      <w:r w:rsidR="001D24DA" w:rsidRPr="001D24DA">
        <w:rPr>
          <w:rFonts w:ascii="Gill Sans MT" w:eastAsia="Times New Roman" w:hAnsi="Gill Sans MT" w:cstheme="minorHAnsi"/>
          <w:b/>
          <w:bCs/>
          <w:sz w:val="28"/>
          <w:szCs w:val="24"/>
        </w:rPr>
        <w:t xml:space="preserve"> per annum</w:t>
      </w:r>
    </w:p>
    <w:p w:rsidR="001D24DA" w:rsidRPr="001D24DA" w:rsidRDefault="001D24DA" w:rsidP="00F079B1">
      <w:pPr>
        <w:jc w:val="center"/>
        <w:rPr>
          <w:rFonts w:ascii="Gill Sans MT" w:eastAsia="Times New Roman" w:hAnsi="Gill Sans MT" w:cstheme="minorHAnsi"/>
          <w:b/>
          <w:bCs/>
          <w:sz w:val="28"/>
          <w:szCs w:val="24"/>
        </w:rPr>
      </w:pPr>
    </w:p>
    <w:p w:rsidR="001D24DA" w:rsidRDefault="004F1D53" w:rsidP="00F079B1">
      <w:pPr>
        <w:ind w:right="-52"/>
        <w:jc w:val="center"/>
        <w:rPr>
          <w:rFonts w:ascii="Gill Sans MT" w:eastAsia="Times New Roman" w:hAnsi="Gill Sans MT" w:cstheme="minorHAnsi"/>
          <w:b/>
          <w:bCs/>
          <w:sz w:val="28"/>
          <w:szCs w:val="24"/>
        </w:rPr>
      </w:pPr>
      <w:r>
        <w:rPr>
          <w:rFonts w:ascii="Gill Sans MT" w:eastAsia="Times New Roman" w:hAnsi="Gill Sans MT" w:cstheme="minorHAnsi"/>
          <w:b/>
          <w:bCs/>
          <w:sz w:val="28"/>
          <w:szCs w:val="24"/>
        </w:rPr>
        <w:t>Fixed Term C</w:t>
      </w:r>
      <w:r w:rsidR="001D24DA" w:rsidRPr="001D24DA">
        <w:rPr>
          <w:rFonts w:ascii="Gill Sans MT" w:eastAsia="Times New Roman" w:hAnsi="Gill Sans MT" w:cstheme="minorHAnsi"/>
          <w:b/>
          <w:bCs/>
          <w:sz w:val="28"/>
          <w:szCs w:val="24"/>
        </w:rPr>
        <w:t>ontract</w:t>
      </w:r>
    </w:p>
    <w:p w:rsidR="003173BA" w:rsidRDefault="003173BA" w:rsidP="00F079B1">
      <w:pPr>
        <w:ind w:left="2160" w:right="-52" w:firstLine="720"/>
        <w:jc w:val="center"/>
        <w:rPr>
          <w:rFonts w:ascii="Gill Sans MT" w:eastAsia="Times New Roman" w:hAnsi="Gill Sans MT" w:cstheme="minorHAnsi"/>
          <w:b/>
          <w:bCs/>
          <w:sz w:val="28"/>
          <w:szCs w:val="24"/>
        </w:rPr>
      </w:pPr>
    </w:p>
    <w:p w:rsidR="003173BA" w:rsidRDefault="001B12AE" w:rsidP="00F079B1">
      <w:pPr>
        <w:ind w:left="2160" w:right="-52" w:firstLine="720"/>
        <w:rPr>
          <w:rFonts w:ascii="Gill Sans MT" w:eastAsia="Times New Roman" w:hAnsi="Gill Sans MT" w:cstheme="minorHAnsi"/>
          <w:b/>
          <w:bCs/>
          <w:sz w:val="28"/>
          <w:szCs w:val="24"/>
        </w:rPr>
      </w:pPr>
      <w:r>
        <w:rPr>
          <w:rFonts w:ascii="Gill Sans MT" w:eastAsia="Times New Roman" w:hAnsi="Gill Sans MT" w:cstheme="minorHAnsi"/>
          <w:b/>
          <w:bCs/>
          <w:sz w:val="28"/>
          <w:szCs w:val="24"/>
        </w:rPr>
        <w:t xml:space="preserve">             </w:t>
      </w:r>
      <w:r w:rsidR="003173BA">
        <w:rPr>
          <w:rFonts w:ascii="Gill Sans MT" w:eastAsia="Times New Roman" w:hAnsi="Gill Sans MT" w:cstheme="minorHAnsi"/>
          <w:b/>
          <w:bCs/>
          <w:sz w:val="28"/>
          <w:szCs w:val="24"/>
        </w:rPr>
        <w:t xml:space="preserve"> </w:t>
      </w:r>
      <w:r w:rsidR="007E5A67">
        <w:rPr>
          <w:rFonts w:ascii="Gill Sans MT" w:eastAsia="Times New Roman" w:hAnsi="Gill Sans MT" w:cstheme="minorHAnsi"/>
          <w:b/>
          <w:bCs/>
          <w:sz w:val="28"/>
          <w:szCs w:val="24"/>
        </w:rPr>
        <w:t>1 year</w:t>
      </w:r>
    </w:p>
    <w:p w:rsidR="003173BA" w:rsidRPr="001D24DA" w:rsidRDefault="003173BA" w:rsidP="00F079B1">
      <w:pPr>
        <w:ind w:left="2160" w:right="-52" w:firstLine="720"/>
        <w:jc w:val="center"/>
        <w:rPr>
          <w:rFonts w:ascii="Gill Sans MT" w:eastAsia="Times New Roman" w:hAnsi="Gill Sans MT" w:cstheme="minorHAnsi"/>
          <w:b/>
          <w:bCs/>
          <w:sz w:val="28"/>
          <w:szCs w:val="24"/>
        </w:rPr>
      </w:pPr>
    </w:p>
    <w:p w:rsidR="003173BA" w:rsidRPr="001D24DA" w:rsidRDefault="003173BA" w:rsidP="00F079B1">
      <w:pPr>
        <w:jc w:val="center"/>
        <w:rPr>
          <w:rFonts w:ascii="Gill Sans MT" w:eastAsia="Times New Roman" w:hAnsi="Gill Sans MT" w:cstheme="minorHAnsi"/>
          <w:b/>
          <w:bCs/>
          <w:sz w:val="28"/>
          <w:szCs w:val="24"/>
        </w:rPr>
      </w:pPr>
      <w:r>
        <w:rPr>
          <w:rFonts w:ascii="Gill Sans MT" w:eastAsia="Times New Roman" w:hAnsi="Gill Sans MT" w:cstheme="minorHAnsi"/>
          <w:b/>
          <w:bCs/>
          <w:sz w:val="28"/>
          <w:szCs w:val="24"/>
        </w:rPr>
        <w:t>37</w:t>
      </w:r>
      <w:r w:rsidRPr="001D24DA">
        <w:rPr>
          <w:rFonts w:ascii="Gill Sans MT" w:eastAsia="Times New Roman" w:hAnsi="Gill Sans MT" w:cstheme="minorHAnsi"/>
          <w:b/>
          <w:bCs/>
          <w:sz w:val="28"/>
          <w:szCs w:val="24"/>
        </w:rPr>
        <w:t xml:space="preserve"> hours per week</w:t>
      </w:r>
    </w:p>
    <w:p w:rsidR="001D24DA" w:rsidRPr="001D24DA" w:rsidRDefault="001D24DA" w:rsidP="001D24DA">
      <w:pPr>
        <w:jc w:val="both"/>
        <w:rPr>
          <w:rFonts w:ascii="Gill Sans MT" w:eastAsia="Times New Roman" w:hAnsi="Gill Sans MT" w:cstheme="minorHAnsi"/>
          <w:b/>
          <w:bCs/>
          <w:sz w:val="28"/>
          <w:szCs w:val="24"/>
        </w:rPr>
      </w:pPr>
    </w:p>
    <w:p w:rsidR="001D24DA" w:rsidRPr="001D24DA" w:rsidRDefault="001D24DA" w:rsidP="001D24DA">
      <w:pPr>
        <w:jc w:val="both"/>
        <w:rPr>
          <w:rFonts w:ascii="Gill Sans MT" w:eastAsia="Times New Roman" w:hAnsi="Gill Sans MT" w:cstheme="minorHAnsi"/>
          <w:b/>
          <w:sz w:val="28"/>
          <w:szCs w:val="24"/>
        </w:rPr>
      </w:pPr>
    </w:p>
    <w:p w:rsidR="001D24DA" w:rsidRPr="001D24DA" w:rsidRDefault="001D24DA" w:rsidP="001D24DA">
      <w:pPr>
        <w:jc w:val="both"/>
        <w:rPr>
          <w:rFonts w:ascii="Gill Sans MT" w:eastAsia="Times New Roman" w:hAnsi="Gill Sans MT" w:cstheme="minorHAnsi"/>
          <w:b/>
          <w:sz w:val="28"/>
          <w:szCs w:val="24"/>
        </w:rPr>
      </w:pPr>
      <w:r w:rsidRPr="001D24DA">
        <w:rPr>
          <w:rFonts w:ascii="Gill Sans MT" w:eastAsia="Times New Roman" w:hAnsi="Gill Sans MT" w:cstheme="minorHAnsi"/>
          <w:noProof/>
          <w:sz w:val="24"/>
          <w:szCs w:val="24"/>
          <w:lang w:eastAsia="en-GB"/>
        </w:rPr>
        <mc:AlternateContent>
          <mc:Choice Requires="wps">
            <w:drawing>
              <wp:anchor distT="0" distB="0" distL="114300" distR="114300" simplePos="0" relativeHeight="251669504" behindDoc="0" locked="0" layoutInCell="0" allowOverlap="1" wp14:anchorId="55E7F86C" wp14:editId="3F323215">
                <wp:simplePos x="0" y="0"/>
                <wp:positionH relativeFrom="column">
                  <wp:posOffset>868680</wp:posOffset>
                </wp:positionH>
                <wp:positionV relativeFrom="paragraph">
                  <wp:posOffset>154940</wp:posOffset>
                </wp:positionV>
                <wp:extent cx="3566160" cy="0"/>
                <wp:effectExtent l="19050" t="22860" r="24765" b="24765"/>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C54AC"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2.2pt" to="349.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hHEgIAACo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" o:allowincell="f" strokeweight="2.5pt"/>
            </w:pict>
          </mc:Fallback>
        </mc:AlternateContent>
      </w:r>
    </w:p>
    <w:p w:rsidR="001D24DA" w:rsidRPr="001D24DA" w:rsidRDefault="001D24DA" w:rsidP="001D24DA">
      <w:pPr>
        <w:jc w:val="both"/>
        <w:rPr>
          <w:rFonts w:ascii="Gill Sans MT" w:eastAsia="Times New Roman" w:hAnsi="Gill Sans MT" w:cstheme="minorHAnsi"/>
          <w:b/>
          <w:sz w:val="28"/>
          <w:szCs w:val="24"/>
        </w:rPr>
      </w:pPr>
    </w:p>
    <w:p w:rsidR="001D24DA" w:rsidRPr="001D24DA" w:rsidRDefault="004F1D53" w:rsidP="001D24DA">
      <w:pPr>
        <w:widowControl w:val="0"/>
        <w:jc w:val="both"/>
        <w:rPr>
          <w:rFonts w:ascii="Gill Sans MT" w:eastAsia="Times New Roman" w:hAnsi="Gill Sans MT" w:cstheme="minorHAnsi"/>
          <w:spacing w:val="20"/>
          <w:sz w:val="28"/>
          <w:szCs w:val="20"/>
        </w:rPr>
      </w:pPr>
      <w:r>
        <w:rPr>
          <w:rFonts w:ascii="Gill Sans MT" w:eastAsia="Times New Roman" w:hAnsi="Gill Sans MT" w:cstheme="minorHAnsi"/>
          <w:spacing w:val="20"/>
          <w:sz w:val="28"/>
          <w:szCs w:val="20"/>
        </w:rPr>
        <w:t xml:space="preserve">              </w:t>
      </w:r>
      <w:r w:rsidR="001D24DA" w:rsidRPr="001D24DA">
        <w:rPr>
          <w:rFonts w:ascii="Gill Sans MT" w:eastAsia="Times New Roman" w:hAnsi="Gill Sans MT" w:cstheme="minorHAnsi"/>
          <w:spacing w:val="20"/>
          <w:sz w:val="28"/>
          <w:szCs w:val="20"/>
        </w:rPr>
        <w:t>CONTENTS</w:t>
      </w:r>
    </w:p>
    <w:p w:rsidR="001D24DA" w:rsidRPr="001D24DA" w:rsidRDefault="001D24DA" w:rsidP="001D24DA">
      <w:pPr>
        <w:widowControl w:val="0"/>
        <w:ind w:left="1800" w:hanging="360"/>
        <w:jc w:val="both"/>
        <w:rPr>
          <w:rFonts w:ascii="Gill Sans MT" w:eastAsia="Times New Roman" w:hAnsi="Gill Sans MT" w:cstheme="minorHAnsi"/>
          <w:b/>
          <w:spacing w:val="20"/>
          <w:sz w:val="26"/>
          <w:szCs w:val="20"/>
        </w:rPr>
      </w:pPr>
    </w:p>
    <w:p w:rsidR="001D24DA" w:rsidRPr="001D24DA" w:rsidRDefault="001D24DA" w:rsidP="001D24DA">
      <w:pPr>
        <w:numPr>
          <w:ilvl w:val="0"/>
          <w:numId w:val="6"/>
        </w:numPr>
        <w:tabs>
          <w:tab w:val="left" w:pos="360"/>
        </w:tabs>
        <w:spacing w:line="360" w:lineRule="auto"/>
        <w:jc w:val="both"/>
        <w:rPr>
          <w:rFonts w:ascii="Gill Sans MT" w:eastAsia="Times New Roman" w:hAnsi="Gill Sans MT" w:cstheme="minorHAnsi"/>
          <w:b/>
          <w:sz w:val="26"/>
          <w:szCs w:val="24"/>
        </w:rPr>
      </w:pPr>
      <w:r w:rsidRPr="001D24DA">
        <w:rPr>
          <w:rFonts w:ascii="Gill Sans MT" w:eastAsia="Times New Roman" w:hAnsi="Gill Sans MT" w:cstheme="minorHAnsi"/>
          <w:b/>
          <w:sz w:val="26"/>
          <w:szCs w:val="24"/>
        </w:rPr>
        <w:t>Return details</w:t>
      </w:r>
    </w:p>
    <w:p w:rsidR="001D24DA" w:rsidRPr="00971D56" w:rsidRDefault="001D24DA" w:rsidP="00971D56">
      <w:pPr>
        <w:numPr>
          <w:ilvl w:val="0"/>
          <w:numId w:val="7"/>
        </w:numPr>
        <w:spacing w:line="360" w:lineRule="auto"/>
        <w:jc w:val="both"/>
        <w:rPr>
          <w:rFonts w:ascii="Gill Sans MT" w:eastAsia="Times New Roman" w:hAnsi="Gill Sans MT" w:cstheme="minorHAnsi"/>
          <w:b/>
          <w:sz w:val="26"/>
          <w:szCs w:val="24"/>
        </w:rPr>
      </w:pPr>
      <w:r w:rsidRPr="001D24DA">
        <w:rPr>
          <w:rFonts w:ascii="Gill Sans MT" w:eastAsia="Times New Roman" w:hAnsi="Gill Sans MT" w:cstheme="minorHAnsi"/>
          <w:b/>
          <w:sz w:val="26"/>
          <w:szCs w:val="24"/>
        </w:rPr>
        <w:t>Brecon Beacons National Park Overview</w:t>
      </w:r>
    </w:p>
    <w:p w:rsidR="001D24DA" w:rsidRPr="001D24DA" w:rsidRDefault="001D24DA" w:rsidP="001D24DA">
      <w:pPr>
        <w:numPr>
          <w:ilvl w:val="0"/>
          <w:numId w:val="7"/>
        </w:numPr>
        <w:spacing w:line="360" w:lineRule="auto"/>
        <w:jc w:val="both"/>
        <w:rPr>
          <w:rFonts w:ascii="Gill Sans MT" w:eastAsia="Times New Roman" w:hAnsi="Gill Sans MT" w:cstheme="minorHAnsi"/>
          <w:b/>
          <w:sz w:val="26"/>
          <w:szCs w:val="24"/>
        </w:rPr>
      </w:pPr>
      <w:r w:rsidRPr="001D24DA">
        <w:rPr>
          <w:rFonts w:ascii="Gill Sans MT" w:eastAsia="Times New Roman" w:hAnsi="Gill Sans MT" w:cstheme="minorHAnsi"/>
          <w:b/>
          <w:sz w:val="26"/>
          <w:szCs w:val="24"/>
        </w:rPr>
        <w:t>Job Description</w:t>
      </w:r>
    </w:p>
    <w:p w:rsidR="001D24DA" w:rsidRPr="001D24DA" w:rsidRDefault="001D24DA" w:rsidP="001D24DA">
      <w:pPr>
        <w:numPr>
          <w:ilvl w:val="0"/>
          <w:numId w:val="7"/>
        </w:numPr>
        <w:spacing w:line="360" w:lineRule="auto"/>
        <w:jc w:val="both"/>
        <w:rPr>
          <w:rFonts w:ascii="Gill Sans MT" w:eastAsia="Times New Roman" w:hAnsi="Gill Sans MT" w:cstheme="minorHAnsi"/>
          <w:b/>
          <w:sz w:val="26"/>
          <w:szCs w:val="24"/>
        </w:rPr>
      </w:pPr>
      <w:r w:rsidRPr="001D24DA">
        <w:rPr>
          <w:rFonts w:ascii="Gill Sans MT" w:eastAsia="Times New Roman" w:hAnsi="Gill Sans MT" w:cstheme="minorHAnsi"/>
          <w:b/>
          <w:sz w:val="26"/>
          <w:szCs w:val="24"/>
        </w:rPr>
        <w:t>Person Specification</w:t>
      </w:r>
    </w:p>
    <w:p w:rsidR="001D24DA" w:rsidRPr="001D24DA" w:rsidRDefault="001D24DA" w:rsidP="001D24DA">
      <w:pPr>
        <w:numPr>
          <w:ilvl w:val="0"/>
          <w:numId w:val="7"/>
        </w:numPr>
        <w:spacing w:line="360" w:lineRule="auto"/>
        <w:jc w:val="both"/>
        <w:rPr>
          <w:rFonts w:ascii="Gill Sans MT" w:eastAsia="Times New Roman" w:hAnsi="Gill Sans MT" w:cstheme="minorHAnsi"/>
          <w:b/>
          <w:sz w:val="26"/>
          <w:szCs w:val="24"/>
        </w:rPr>
      </w:pPr>
      <w:r w:rsidRPr="001D24DA">
        <w:rPr>
          <w:rFonts w:ascii="Gill Sans MT" w:eastAsia="Times New Roman" w:hAnsi="Gill Sans MT" w:cstheme="minorHAnsi"/>
          <w:b/>
          <w:sz w:val="26"/>
          <w:szCs w:val="24"/>
        </w:rPr>
        <w:t>Guidance notes for appointees</w:t>
      </w:r>
    </w:p>
    <w:p w:rsidR="001D24DA" w:rsidRPr="001D24DA" w:rsidRDefault="001D24DA" w:rsidP="001D24DA">
      <w:pPr>
        <w:tabs>
          <w:tab w:val="left" w:pos="360"/>
        </w:tabs>
        <w:spacing w:line="360" w:lineRule="auto"/>
        <w:ind w:left="1800" w:hanging="360"/>
        <w:jc w:val="both"/>
        <w:rPr>
          <w:rFonts w:ascii="Gill Sans MT" w:eastAsia="Times New Roman" w:hAnsi="Gill Sans MT" w:cstheme="minorHAnsi"/>
          <w:b/>
          <w:sz w:val="26"/>
          <w:szCs w:val="24"/>
        </w:rPr>
      </w:pPr>
      <w:r w:rsidRPr="001D24DA">
        <w:rPr>
          <w:rFonts w:ascii="Gill Sans MT" w:eastAsia="Times New Roman" w:hAnsi="Gill Sans MT" w:cstheme="minorHAnsi"/>
          <w:noProof/>
          <w:sz w:val="24"/>
          <w:szCs w:val="24"/>
          <w:lang w:eastAsia="en-GB"/>
        </w:rPr>
        <mc:AlternateContent>
          <mc:Choice Requires="wps">
            <w:drawing>
              <wp:anchor distT="0" distB="0" distL="114300" distR="114300" simplePos="0" relativeHeight="251670528" behindDoc="0" locked="0" layoutInCell="0" allowOverlap="1" wp14:anchorId="03B82A39" wp14:editId="4B3870F9">
                <wp:simplePos x="0" y="0"/>
                <wp:positionH relativeFrom="column">
                  <wp:posOffset>997585</wp:posOffset>
                </wp:positionH>
                <wp:positionV relativeFrom="paragraph">
                  <wp:posOffset>142240</wp:posOffset>
                </wp:positionV>
                <wp:extent cx="3566160" cy="0"/>
                <wp:effectExtent l="24130" t="20320" r="19685" b="1778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0807E" id="Line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5pt,11.2pt" to="35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60EgIAACo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" o:allowincell="f" strokeweight="2.5pt"/>
            </w:pict>
          </mc:Fallback>
        </mc:AlternateContent>
      </w:r>
    </w:p>
    <w:p w:rsidR="001D24DA" w:rsidRPr="001D24DA" w:rsidRDefault="001D24DA" w:rsidP="001D24DA">
      <w:pPr>
        <w:widowControl w:val="0"/>
        <w:ind w:left="1440"/>
        <w:jc w:val="both"/>
        <w:rPr>
          <w:rFonts w:ascii="Gill Sans MT" w:eastAsia="Times New Roman" w:hAnsi="Gill Sans MT" w:cstheme="minorHAnsi"/>
          <w:b/>
          <w:sz w:val="28"/>
          <w:szCs w:val="20"/>
        </w:rPr>
      </w:pPr>
      <w:r w:rsidRPr="001D24DA">
        <w:rPr>
          <w:rFonts w:ascii="Gill Sans MT" w:eastAsia="Times New Roman" w:hAnsi="Gill Sans MT" w:cstheme="minorHAnsi"/>
          <w:b/>
          <w:sz w:val="28"/>
          <w:szCs w:val="20"/>
        </w:rPr>
        <w:t xml:space="preserve">CLOSING DATE:  </w:t>
      </w:r>
      <w:r w:rsidR="005300B2">
        <w:rPr>
          <w:rFonts w:ascii="Gill Sans MT" w:eastAsia="Times New Roman" w:hAnsi="Gill Sans MT" w:cstheme="minorHAnsi"/>
          <w:b/>
          <w:sz w:val="28"/>
          <w:szCs w:val="20"/>
        </w:rPr>
        <w:t xml:space="preserve">     </w:t>
      </w:r>
      <w:proofErr w:type="gramStart"/>
      <w:r w:rsidR="007E5A67">
        <w:rPr>
          <w:rFonts w:ascii="Gill Sans MT" w:eastAsia="Times New Roman" w:hAnsi="Gill Sans MT" w:cstheme="minorHAnsi"/>
          <w:b/>
          <w:sz w:val="28"/>
          <w:szCs w:val="20"/>
        </w:rPr>
        <w:t xml:space="preserve">22 </w:t>
      </w:r>
      <w:r w:rsidR="008C2F50">
        <w:rPr>
          <w:rFonts w:ascii="Gill Sans MT" w:eastAsia="Times New Roman" w:hAnsi="Gill Sans MT" w:cstheme="minorHAnsi"/>
          <w:b/>
          <w:sz w:val="28"/>
          <w:szCs w:val="20"/>
        </w:rPr>
        <w:t xml:space="preserve"> February</w:t>
      </w:r>
      <w:proofErr w:type="gramEnd"/>
      <w:r w:rsidR="008C2F50">
        <w:rPr>
          <w:rFonts w:ascii="Gill Sans MT" w:eastAsia="Times New Roman" w:hAnsi="Gill Sans MT" w:cstheme="minorHAnsi"/>
          <w:b/>
          <w:sz w:val="28"/>
          <w:szCs w:val="20"/>
        </w:rPr>
        <w:t xml:space="preserve"> </w:t>
      </w:r>
      <w:r w:rsidR="007E0B16">
        <w:rPr>
          <w:rFonts w:ascii="Gill Sans MT" w:eastAsia="Times New Roman" w:hAnsi="Gill Sans MT" w:cstheme="minorHAnsi"/>
          <w:b/>
          <w:sz w:val="28"/>
          <w:szCs w:val="20"/>
        </w:rPr>
        <w:t xml:space="preserve"> 2019</w:t>
      </w:r>
    </w:p>
    <w:p w:rsidR="001D24DA" w:rsidRPr="001D24DA" w:rsidRDefault="001D24DA" w:rsidP="001D24DA">
      <w:pPr>
        <w:widowControl w:val="0"/>
        <w:ind w:left="1440"/>
        <w:jc w:val="both"/>
        <w:rPr>
          <w:rFonts w:ascii="Gill Sans MT" w:eastAsia="Times New Roman" w:hAnsi="Gill Sans MT" w:cstheme="minorHAnsi"/>
          <w:b/>
          <w:sz w:val="28"/>
          <w:szCs w:val="20"/>
        </w:rPr>
      </w:pPr>
      <w:r w:rsidRPr="001D24DA">
        <w:rPr>
          <w:rFonts w:ascii="Gill Sans MT" w:eastAsia="Times New Roman" w:hAnsi="Gill Sans MT" w:cstheme="minorHAnsi"/>
          <w:b/>
          <w:sz w:val="28"/>
          <w:szCs w:val="20"/>
        </w:rPr>
        <w:t>INTERVIEW DATE:</w:t>
      </w:r>
      <w:r w:rsidRPr="001D24DA">
        <w:rPr>
          <w:rFonts w:ascii="Gill Sans MT" w:eastAsia="Times New Roman" w:hAnsi="Gill Sans MT" w:cstheme="minorHAnsi"/>
          <w:b/>
          <w:sz w:val="28"/>
          <w:szCs w:val="20"/>
        </w:rPr>
        <w:tab/>
      </w:r>
      <w:r w:rsidR="007E5A67">
        <w:rPr>
          <w:rFonts w:ascii="Gill Sans MT" w:eastAsia="Times New Roman" w:hAnsi="Gill Sans MT" w:cstheme="minorHAnsi"/>
          <w:b/>
          <w:sz w:val="28"/>
          <w:szCs w:val="20"/>
        </w:rPr>
        <w:t xml:space="preserve"> </w:t>
      </w:r>
      <w:proofErr w:type="gramStart"/>
      <w:r w:rsidR="007E5A67">
        <w:rPr>
          <w:rFonts w:ascii="Gill Sans MT" w:eastAsia="Times New Roman" w:hAnsi="Gill Sans MT" w:cstheme="minorHAnsi"/>
          <w:b/>
          <w:sz w:val="28"/>
          <w:szCs w:val="20"/>
        </w:rPr>
        <w:t xml:space="preserve">27 </w:t>
      </w:r>
      <w:r w:rsidR="007E0B16">
        <w:rPr>
          <w:rFonts w:ascii="Gill Sans MT" w:eastAsia="Times New Roman" w:hAnsi="Gill Sans MT" w:cstheme="minorHAnsi"/>
          <w:b/>
          <w:sz w:val="28"/>
          <w:szCs w:val="20"/>
        </w:rPr>
        <w:t xml:space="preserve"> February</w:t>
      </w:r>
      <w:proofErr w:type="gramEnd"/>
      <w:r w:rsidR="007E0B16">
        <w:rPr>
          <w:rFonts w:ascii="Gill Sans MT" w:eastAsia="Times New Roman" w:hAnsi="Gill Sans MT" w:cstheme="minorHAnsi"/>
          <w:b/>
          <w:sz w:val="28"/>
          <w:szCs w:val="20"/>
        </w:rPr>
        <w:t xml:space="preserve"> 2019</w:t>
      </w:r>
    </w:p>
    <w:p w:rsidR="001D24DA" w:rsidRPr="001D24DA" w:rsidRDefault="001D24DA" w:rsidP="001D24DA">
      <w:pPr>
        <w:jc w:val="both"/>
        <w:rPr>
          <w:rFonts w:ascii="Gill Sans MT" w:eastAsia="Times New Roman" w:hAnsi="Gill Sans MT" w:cstheme="minorHAnsi"/>
          <w:b/>
          <w:sz w:val="28"/>
          <w:szCs w:val="24"/>
        </w:rPr>
      </w:pPr>
    </w:p>
    <w:p w:rsidR="00C9446D" w:rsidRDefault="00C9446D" w:rsidP="001D24DA">
      <w:pPr>
        <w:jc w:val="both"/>
        <w:sectPr w:rsidR="00C9446D" w:rsidSect="001D24DA">
          <w:headerReference w:type="even" r:id="rId9"/>
          <w:headerReference w:type="default" r:id="rId10"/>
          <w:footerReference w:type="even" r:id="rId11"/>
          <w:footerReference w:type="default" r:id="rId12"/>
          <w:headerReference w:type="first" r:id="rId13"/>
          <w:footerReference w:type="first" r:id="rId14"/>
          <w:pgSz w:w="11909" w:h="16843"/>
          <w:pgMar w:top="1440" w:right="1440" w:bottom="1440" w:left="1440" w:header="720" w:footer="720" w:gutter="0"/>
          <w:cols w:space="720"/>
          <w:docGrid w:linePitch="299"/>
        </w:sectPr>
      </w:pPr>
    </w:p>
    <w:p w:rsidR="00C9446D" w:rsidRDefault="00D1351E">
      <w:pPr>
        <w:spacing w:before="11" w:line="276" w:lineRule="exact"/>
        <w:textAlignment w:val="baseline"/>
        <w:rPr>
          <w:rFonts w:ascii="Gill Sans MT" w:eastAsia="Gill Sans MT" w:hAnsi="Gill Sans MT"/>
          <w:b/>
          <w:color w:val="000000"/>
          <w:sz w:val="24"/>
          <w:u w:val="single"/>
        </w:rPr>
      </w:pPr>
      <w:r>
        <w:rPr>
          <w:noProof/>
          <w:lang w:eastAsia="en-GB"/>
        </w:rPr>
        <w:lastRenderedPageBreak/>
        <mc:AlternateContent>
          <mc:Choice Requires="wps">
            <w:drawing>
              <wp:anchor distT="0" distB="0" distL="0" distR="0" simplePos="0" relativeHeight="251643904" behindDoc="1" locked="0" layoutInCell="1" allowOverlap="1">
                <wp:simplePos x="0" y="0"/>
                <wp:positionH relativeFrom="page">
                  <wp:posOffset>6285865</wp:posOffset>
                </wp:positionH>
                <wp:positionV relativeFrom="page">
                  <wp:posOffset>9891395</wp:posOffset>
                </wp:positionV>
                <wp:extent cx="193040" cy="168275"/>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46D" w:rsidRDefault="00C9446D">
                            <w:pPr>
                              <w:spacing w:line="263"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494.95pt;margin-top:778.85pt;width:15.2pt;height:13.2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birg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" filled="f" stroked="f">
                <v:textbox inset="0,0,0,0">
                  <w:txbxContent>
                    <w:p w:rsidR="00C9446D" w:rsidRDefault="00C9446D">
                      <w:pPr>
                        <w:spacing w:line="263" w:lineRule="exact"/>
                        <w:textAlignment w:val="baseline"/>
                        <w:rPr>
                          <w:rFonts w:eastAsia="Times New Roman"/>
                          <w:color w:val="000000"/>
                          <w:sz w:val="24"/>
                        </w:rPr>
                      </w:pPr>
                    </w:p>
                  </w:txbxContent>
                </v:textbox>
                <w10:wrap type="square" anchorx="page" anchory="page"/>
              </v:shape>
            </w:pict>
          </mc:Fallback>
        </mc:AlternateContent>
      </w:r>
      <w:r w:rsidR="002A4B41">
        <w:rPr>
          <w:rFonts w:ascii="Gill Sans MT" w:eastAsia="Gill Sans MT" w:hAnsi="Gill Sans MT"/>
          <w:b/>
          <w:color w:val="000000"/>
          <w:sz w:val="24"/>
          <w:u w:val="single"/>
        </w:rPr>
        <w:t>COMPLETED APPLICATION FORMS SHOULD BE RETURNED TO:</w:t>
      </w:r>
    </w:p>
    <w:p w:rsidR="00C9446D" w:rsidRDefault="002A4B41">
      <w:pPr>
        <w:spacing w:before="559" w:line="284" w:lineRule="exact"/>
        <w:textAlignment w:val="baseline"/>
        <w:rPr>
          <w:rFonts w:ascii="Gill Sans MT" w:eastAsia="Gill Sans MT" w:hAnsi="Gill Sans MT"/>
          <w:b/>
          <w:color w:val="000000"/>
          <w:spacing w:val="-1"/>
          <w:sz w:val="24"/>
        </w:rPr>
      </w:pPr>
      <w:r>
        <w:rPr>
          <w:rFonts w:ascii="Gill Sans MT" w:eastAsia="Gill Sans MT" w:hAnsi="Gill Sans MT"/>
          <w:b/>
          <w:color w:val="000000"/>
          <w:spacing w:val="-1"/>
          <w:sz w:val="24"/>
        </w:rPr>
        <w:t>(CONFIDENTIAL)</w:t>
      </w:r>
    </w:p>
    <w:p w:rsidR="00C9446D" w:rsidRDefault="002A4B41">
      <w:pPr>
        <w:spacing w:before="272" w:line="325" w:lineRule="exact"/>
        <w:textAlignment w:val="baseline"/>
        <w:rPr>
          <w:rFonts w:ascii="Gill Sans MT" w:eastAsia="Gill Sans MT" w:hAnsi="Gill Sans MT"/>
          <w:color w:val="000000"/>
          <w:sz w:val="28"/>
        </w:rPr>
      </w:pPr>
      <w:r>
        <w:rPr>
          <w:rFonts w:ascii="Gill Sans MT" w:eastAsia="Gill Sans MT" w:hAnsi="Gill Sans MT"/>
          <w:color w:val="000000"/>
          <w:sz w:val="28"/>
        </w:rPr>
        <w:t>HUMAN RESOURCES DEPARTMENT</w:t>
      </w:r>
    </w:p>
    <w:p w:rsidR="00C9446D" w:rsidRDefault="002A4B41">
      <w:pPr>
        <w:spacing w:line="322" w:lineRule="exact"/>
        <w:textAlignment w:val="baseline"/>
        <w:rPr>
          <w:rFonts w:ascii="Gill Sans MT" w:eastAsia="Gill Sans MT" w:hAnsi="Gill Sans MT"/>
          <w:color w:val="000000"/>
          <w:sz w:val="28"/>
        </w:rPr>
      </w:pPr>
      <w:r>
        <w:rPr>
          <w:rFonts w:ascii="Gill Sans MT" w:eastAsia="Gill Sans MT" w:hAnsi="Gill Sans MT"/>
          <w:color w:val="000000"/>
          <w:sz w:val="28"/>
        </w:rPr>
        <w:t>BRECON BEACONS NATIONAL PARK AUTHORITY</w:t>
      </w:r>
    </w:p>
    <w:p w:rsidR="00C9446D" w:rsidRDefault="002A4B41">
      <w:pPr>
        <w:spacing w:before="1" w:line="325" w:lineRule="exact"/>
        <w:textAlignment w:val="baseline"/>
        <w:rPr>
          <w:rFonts w:ascii="Gill Sans MT" w:eastAsia="Gill Sans MT" w:hAnsi="Gill Sans MT"/>
          <w:color w:val="000000"/>
          <w:spacing w:val="-2"/>
          <w:sz w:val="28"/>
        </w:rPr>
      </w:pPr>
      <w:r>
        <w:rPr>
          <w:rFonts w:ascii="Gill Sans MT" w:eastAsia="Gill Sans MT" w:hAnsi="Gill Sans MT"/>
          <w:color w:val="000000"/>
          <w:spacing w:val="-2"/>
          <w:sz w:val="28"/>
        </w:rPr>
        <w:t>PLAS Y FFYNNON</w:t>
      </w:r>
    </w:p>
    <w:p w:rsidR="00C9446D" w:rsidRDefault="002A4B41">
      <w:pPr>
        <w:spacing w:before="2" w:line="325" w:lineRule="exact"/>
        <w:textAlignment w:val="baseline"/>
        <w:rPr>
          <w:rFonts w:ascii="Gill Sans MT" w:eastAsia="Gill Sans MT" w:hAnsi="Gill Sans MT"/>
          <w:color w:val="000000"/>
          <w:sz w:val="28"/>
        </w:rPr>
      </w:pPr>
      <w:r>
        <w:rPr>
          <w:rFonts w:ascii="Gill Sans MT" w:eastAsia="Gill Sans MT" w:hAnsi="Gill Sans MT"/>
          <w:color w:val="000000"/>
          <w:sz w:val="28"/>
        </w:rPr>
        <w:t>CAMBRIAN WAY</w:t>
      </w:r>
    </w:p>
    <w:p w:rsidR="00C9446D" w:rsidRDefault="002A4B41">
      <w:pPr>
        <w:spacing w:line="321" w:lineRule="exact"/>
        <w:textAlignment w:val="baseline"/>
        <w:rPr>
          <w:rFonts w:ascii="Gill Sans MT" w:eastAsia="Gill Sans MT" w:hAnsi="Gill Sans MT"/>
          <w:color w:val="000000"/>
          <w:spacing w:val="-4"/>
          <w:sz w:val="28"/>
        </w:rPr>
      </w:pPr>
      <w:r>
        <w:rPr>
          <w:rFonts w:ascii="Gill Sans MT" w:eastAsia="Gill Sans MT" w:hAnsi="Gill Sans MT"/>
          <w:color w:val="000000"/>
          <w:spacing w:val="-4"/>
          <w:sz w:val="28"/>
        </w:rPr>
        <w:t>BRECON</w:t>
      </w:r>
    </w:p>
    <w:p w:rsidR="00C9446D" w:rsidRDefault="002A4B41">
      <w:pPr>
        <w:spacing w:before="2" w:line="325" w:lineRule="exact"/>
        <w:textAlignment w:val="baseline"/>
        <w:rPr>
          <w:rFonts w:ascii="Gill Sans MT" w:eastAsia="Gill Sans MT" w:hAnsi="Gill Sans MT"/>
          <w:color w:val="000000"/>
          <w:spacing w:val="-2"/>
          <w:sz w:val="28"/>
        </w:rPr>
      </w:pPr>
      <w:r>
        <w:rPr>
          <w:rFonts w:ascii="Gill Sans MT" w:eastAsia="Gill Sans MT" w:hAnsi="Gill Sans MT"/>
          <w:color w:val="000000"/>
          <w:spacing w:val="-2"/>
          <w:sz w:val="28"/>
        </w:rPr>
        <w:t>LD3 7HP</w:t>
      </w:r>
    </w:p>
    <w:p w:rsidR="004F1D53" w:rsidRDefault="004F1D53" w:rsidP="004F1D53">
      <w:pPr>
        <w:widowControl w:val="0"/>
        <w:jc w:val="center"/>
        <w:rPr>
          <w:rFonts w:ascii="Gill Sans MT" w:eastAsia="Gill Sans MT" w:hAnsi="Gill Sans MT"/>
          <w:color w:val="000000"/>
          <w:sz w:val="24"/>
        </w:rPr>
      </w:pPr>
    </w:p>
    <w:p w:rsidR="00C9446D" w:rsidRPr="004F1D53" w:rsidRDefault="002A4B41" w:rsidP="004F1D53">
      <w:pPr>
        <w:widowControl w:val="0"/>
        <w:rPr>
          <w:rFonts w:ascii="Gill Sans MT" w:eastAsia="Times New Roman" w:hAnsi="Gill Sans MT" w:cstheme="minorHAnsi"/>
          <w:b/>
          <w:spacing w:val="20"/>
          <w:sz w:val="28"/>
          <w:szCs w:val="20"/>
        </w:rPr>
      </w:pPr>
      <w:r>
        <w:rPr>
          <w:rFonts w:ascii="Gill Sans MT" w:eastAsia="Gill Sans MT" w:hAnsi="Gill Sans MT"/>
          <w:color w:val="000000"/>
          <w:sz w:val="24"/>
        </w:rPr>
        <w:t xml:space="preserve">Thank you for your interest in the post of </w:t>
      </w:r>
      <w:r w:rsidR="007E5A67" w:rsidRPr="00141CF2">
        <w:rPr>
          <w:rFonts w:ascii="Gill Sans MT" w:eastAsia="Times New Roman" w:hAnsi="Gill Sans MT"/>
          <w:b/>
          <w:color w:val="000000" w:themeColor="text1"/>
          <w:sz w:val="24"/>
          <w:szCs w:val="24"/>
          <w:lang w:val="en-US"/>
        </w:rPr>
        <w:t>Invasive Non-Native Species (INNS) Assistant</w:t>
      </w:r>
      <w:r w:rsidR="007E5A67" w:rsidRPr="00141CF2">
        <w:rPr>
          <w:rFonts w:ascii="Gill Sans MT" w:eastAsia="Times New Roman" w:hAnsi="Gill Sans MT"/>
          <w:color w:val="000000" w:themeColor="text1"/>
          <w:sz w:val="24"/>
          <w:szCs w:val="24"/>
          <w:lang w:val="en-US"/>
        </w:rPr>
        <w:t xml:space="preserve"> </w:t>
      </w:r>
      <w:r>
        <w:rPr>
          <w:rFonts w:ascii="Gill Sans MT" w:eastAsia="Gill Sans MT" w:hAnsi="Gill Sans MT"/>
          <w:color w:val="000000"/>
          <w:sz w:val="24"/>
        </w:rPr>
        <w:t xml:space="preserve">in the </w:t>
      </w:r>
      <w:r w:rsidR="008F4000">
        <w:rPr>
          <w:rFonts w:ascii="Gill Sans MT" w:eastAsia="Gill Sans MT" w:hAnsi="Gill Sans MT"/>
          <w:b/>
          <w:color w:val="000000"/>
          <w:sz w:val="24"/>
        </w:rPr>
        <w:t>Countryside and Land Management</w:t>
      </w:r>
      <w:r w:rsidR="001E67FE">
        <w:rPr>
          <w:rFonts w:ascii="Gill Sans MT" w:eastAsia="Gill Sans MT" w:hAnsi="Gill Sans MT"/>
          <w:b/>
          <w:color w:val="000000"/>
          <w:sz w:val="24"/>
        </w:rPr>
        <w:t xml:space="preserve"> Department</w:t>
      </w:r>
      <w:r w:rsidR="004F1D53">
        <w:rPr>
          <w:rFonts w:ascii="Gill Sans MT" w:eastAsia="Gill Sans MT" w:hAnsi="Gill Sans MT"/>
          <w:b/>
          <w:color w:val="000000"/>
          <w:sz w:val="24"/>
        </w:rPr>
        <w:t>.</w:t>
      </w:r>
    </w:p>
    <w:p w:rsidR="00C9446D" w:rsidRDefault="002A4B41">
      <w:pPr>
        <w:spacing w:before="269" w:line="283"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 xml:space="preserve">Applications must be received by </w:t>
      </w:r>
      <w:r>
        <w:rPr>
          <w:rFonts w:ascii="Gill Sans MT" w:eastAsia="Gill Sans MT" w:hAnsi="Gill Sans MT"/>
          <w:b/>
          <w:color w:val="000000"/>
          <w:sz w:val="24"/>
        </w:rPr>
        <w:t xml:space="preserve">11.00 a.m. </w:t>
      </w:r>
      <w:r>
        <w:rPr>
          <w:rFonts w:ascii="Gill Sans MT" w:eastAsia="Gill Sans MT" w:hAnsi="Gill Sans MT"/>
          <w:color w:val="000000"/>
          <w:sz w:val="24"/>
        </w:rPr>
        <w:t xml:space="preserve">on the morning of </w:t>
      </w:r>
      <w:r w:rsidR="007E5A67">
        <w:rPr>
          <w:rFonts w:ascii="Gill Sans MT" w:eastAsia="Gill Sans MT" w:hAnsi="Gill Sans MT"/>
          <w:b/>
          <w:color w:val="000000"/>
          <w:sz w:val="24"/>
        </w:rPr>
        <w:t>22</w:t>
      </w:r>
      <w:r w:rsidR="008C2F50">
        <w:rPr>
          <w:rFonts w:ascii="Gill Sans MT" w:eastAsia="Gill Sans MT" w:hAnsi="Gill Sans MT"/>
          <w:b/>
          <w:color w:val="000000"/>
          <w:sz w:val="24"/>
        </w:rPr>
        <w:t xml:space="preserve"> February</w:t>
      </w:r>
      <w:r w:rsidR="007E0B16">
        <w:rPr>
          <w:rFonts w:ascii="Gill Sans MT" w:eastAsia="Gill Sans MT" w:hAnsi="Gill Sans MT"/>
          <w:b/>
          <w:color w:val="000000"/>
          <w:sz w:val="24"/>
        </w:rPr>
        <w:t xml:space="preserve"> 2019</w:t>
      </w:r>
      <w:r>
        <w:rPr>
          <w:rFonts w:ascii="Gill Sans MT" w:eastAsia="Gill Sans MT" w:hAnsi="Gill Sans MT"/>
          <w:b/>
          <w:color w:val="000000"/>
          <w:sz w:val="24"/>
        </w:rPr>
        <w:t xml:space="preserve">. </w:t>
      </w:r>
      <w:r w:rsidR="00F079B1">
        <w:rPr>
          <w:rFonts w:ascii="Gill Sans MT" w:eastAsia="Gill Sans MT" w:hAnsi="Gill Sans MT"/>
          <w:color w:val="000000"/>
          <w:sz w:val="24"/>
        </w:rPr>
        <w:t>Unfortunately,</w:t>
      </w:r>
      <w:r>
        <w:rPr>
          <w:rFonts w:ascii="Gill Sans MT" w:eastAsia="Gill Sans MT" w:hAnsi="Gill Sans MT"/>
          <w:color w:val="000000"/>
          <w:sz w:val="24"/>
        </w:rPr>
        <w:t xml:space="preserve"> late applications will not be considered.</w:t>
      </w:r>
    </w:p>
    <w:p w:rsidR="00C9446D" w:rsidRDefault="002A4B41">
      <w:pPr>
        <w:spacing w:before="280" w:line="278"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Would candidates please note that it is not the practice of the National Park Authority to acknowledge applications, nor to inform candidates of the outcome of their applications. Please assume that if you receive no further communication, your application has been unsuccessful.</w:t>
      </w:r>
    </w:p>
    <w:p w:rsidR="00C9446D" w:rsidRDefault="002A4B41">
      <w:pPr>
        <w:spacing w:before="281" w:line="276"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 xml:space="preserve">If you have a </w:t>
      </w:r>
      <w:proofErr w:type="gramStart"/>
      <w:r>
        <w:rPr>
          <w:rFonts w:ascii="Gill Sans MT" w:eastAsia="Gill Sans MT" w:hAnsi="Gill Sans MT"/>
          <w:color w:val="000000"/>
          <w:sz w:val="24"/>
        </w:rPr>
        <w:t>disability</w:t>
      </w:r>
      <w:proofErr w:type="gramEnd"/>
      <w:r>
        <w:rPr>
          <w:rFonts w:ascii="Gill Sans MT" w:eastAsia="Gill Sans MT" w:hAnsi="Gill Sans MT"/>
          <w:color w:val="000000"/>
          <w:sz w:val="24"/>
        </w:rPr>
        <w:t xml:space="preserve"> please indicate this to us in a covering letter. Should you meet the essential criteria and be called to interview, please let us know of any special requirements </w:t>
      </w:r>
      <w:proofErr w:type="gramStart"/>
      <w:r>
        <w:rPr>
          <w:rFonts w:ascii="Gill Sans MT" w:eastAsia="Gill Sans MT" w:hAnsi="Gill Sans MT"/>
          <w:color w:val="000000"/>
          <w:sz w:val="24"/>
        </w:rPr>
        <w:t>needed.</w:t>
      </w:r>
      <w:proofErr w:type="gramEnd"/>
    </w:p>
    <w:p w:rsidR="00C9446D" w:rsidRDefault="002A4B41">
      <w:pPr>
        <w:spacing w:before="280" w:line="278" w:lineRule="exact"/>
        <w:jc w:val="both"/>
        <w:textAlignment w:val="baseline"/>
        <w:rPr>
          <w:rFonts w:ascii="Gill Sans MT" w:eastAsia="Gill Sans MT" w:hAnsi="Gill Sans MT"/>
          <w:color w:val="000000"/>
          <w:spacing w:val="-2"/>
          <w:sz w:val="24"/>
        </w:rPr>
      </w:pPr>
      <w:r>
        <w:rPr>
          <w:rFonts w:ascii="Gill Sans MT" w:eastAsia="Gill Sans MT" w:hAnsi="Gill Sans MT"/>
          <w:color w:val="000000"/>
          <w:spacing w:val="-2"/>
          <w:sz w:val="24"/>
        </w:rPr>
        <w:t>Please note that all application forms and supporting information will be securely retained for six months and we may contact you should a suitable vacancy arise. After six months all application forms and supporting information will be destroyed. Should you object to your information being retained, please could you let us know and we will destroy your application form after the outcome of the recruitment process.</w:t>
      </w:r>
    </w:p>
    <w:p w:rsidR="00C9446D" w:rsidRDefault="002A4B41">
      <w:pPr>
        <w:spacing w:before="280" w:line="278"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Where candidates are invited to interview, it is the Policy of the Authority to contact referees at that stage. Please could you identify any problems this may cause on your application form under the relevant section.</w:t>
      </w:r>
    </w:p>
    <w:p w:rsidR="00C9446D" w:rsidRDefault="002A4B41">
      <w:pPr>
        <w:spacing w:before="241" w:line="278"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Please note that when completing your application form you must be able to demonstrate how you meet the essential criteria set out in the person specification relevant to this post. You should also demonstrate how you meet the desirable criteria set out in the person specification, but do not be deterred from applying if you do not meet all of the desirable criteria.</w:t>
      </w:r>
    </w:p>
    <w:p w:rsidR="00C9446D" w:rsidRDefault="00C9446D">
      <w:pPr>
        <w:sectPr w:rsidR="00C9446D">
          <w:pgSz w:w="11909" w:h="16843"/>
          <w:pgMar w:top="1400" w:right="1789" w:bottom="870" w:left="1800" w:header="720" w:footer="720" w:gutter="0"/>
          <w:cols w:space="720"/>
        </w:sectPr>
      </w:pPr>
    </w:p>
    <w:p w:rsidR="000527A4" w:rsidRPr="000527A4" w:rsidRDefault="000527A4" w:rsidP="000527A4">
      <w:pPr>
        <w:keepNext/>
        <w:outlineLvl w:val="0"/>
        <w:rPr>
          <w:rFonts w:ascii="Gill Sans MT" w:eastAsia="Times New Roman" w:hAnsi="Gill Sans MT"/>
          <w:b/>
          <w:bCs/>
          <w:color w:val="333333"/>
          <w:sz w:val="24"/>
          <w:szCs w:val="24"/>
          <w:lang w:eastAsia="en-GB"/>
        </w:rPr>
      </w:pPr>
      <w:r w:rsidRPr="000527A4">
        <w:rPr>
          <w:rFonts w:ascii="Gill Sans MT" w:eastAsia="Times New Roman" w:hAnsi="Gill Sans MT"/>
          <w:b/>
          <w:bCs/>
          <w:color w:val="333333"/>
          <w:sz w:val="24"/>
          <w:szCs w:val="24"/>
          <w:lang w:eastAsia="en-GB"/>
        </w:rPr>
        <w:lastRenderedPageBreak/>
        <w:t>National Parks in Wales</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Wales’ three National Parks – Snowdonia, Pembrokeshire Coast and the Brecon Beacons – were designated in the 1950s for their beautiful and dramatic landscapes. Combined, they cover an area of 4122 </w:t>
      </w:r>
      <w:proofErr w:type="spellStart"/>
      <w:r w:rsidRPr="000527A4">
        <w:rPr>
          <w:rFonts w:ascii="Gill Sans MT" w:eastAsia="Times New Roman" w:hAnsi="Gill Sans MT"/>
          <w:color w:val="333333"/>
          <w:sz w:val="24"/>
          <w:szCs w:val="24"/>
        </w:rPr>
        <w:t>sq</w:t>
      </w:r>
      <w:proofErr w:type="spellEnd"/>
      <w:r w:rsidRPr="000527A4">
        <w:rPr>
          <w:rFonts w:ascii="Gill Sans MT" w:eastAsia="Times New Roman" w:hAnsi="Gill Sans MT"/>
          <w:color w:val="333333"/>
          <w:sz w:val="24"/>
          <w:szCs w:val="24"/>
        </w:rPr>
        <w:t xml:space="preserve"> km, representing 20% of the land area of Wales. Together with Areas of Outstanding Natural Beauty, our National Parks make up around a quarter of the country’s land mass.</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All of our National Parks are protected by law and their statutory designation recognises their national importance and provides the highest degree of protection for their landscapes. </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Each National Park has its own special qualities, landscape character and historical and cultural heritage. For those visiting or living in a National Park, they are a place to breathe – areas for access and enjoyment, quiet contemplation or a just a very special way of life - where people and nature have, and continue to, shape our surroundings. As such, they are also active, living landscapes providing employment to their local communities.</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center"/>
        <w:rPr>
          <w:rFonts w:ascii="Gill Sans MT" w:eastAsia="Times New Roman" w:hAnsi="Gill Sans MT"/>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r w:rsidRPr="000527A4">
        <w:rPr>
          <w:rFonts w:ascii="Gill Sans MT" w:eastAsia="Times New Roman" w:hAnsi="Gill Sans MT"/>
          <w:b/>
          <w:bCs/>
          <w:color w:val="333333"/>
          <w:sz w:val="24"/>
          <w:szCs w:val="24"/>
        </w:rPr>
        <w:t>Keeping our National Parks special</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To help ensure that our National Parks remain special, they have two purposes set out by the 1995 Environment Act. These purposes are to </w:t>
      </w:r>
      <w:r w:rsidRPr="000527A4">
        <w:rPr>
          <w:rFonts w:ascii="Gill Sans MT" w:eastAsia="Times New Roman" w:hAnsi="Gill Sans MT"/>
          <w:i/>
          <w:color w:val="333333"/>
          <w:sz w:val="24"/>
          <w:szCs w:val="24"/>
        </w:rPr>
        <w:t xml:space="preserve">safeguard natural beauty, wildlife and cultural heritage </w:t>
      </w:r>
      <w:r w:rsidRPr="000527A4">
        <w:rPr>
          <w:rFonts w:ascii="Gill Sans MT" w:eastAsia="Times New Roman" w:hAnsi="Gill Sans MT"/>
          <w:color w:val="333333"/>
          <w:sz w:val="24"/>
          <w:szCs w:val="24"/>
        </w:rPr>
        <w:t xml:space="preserve">and also to </w:t>
      </w:r>
      <w:r w:rsidRPr="000527A4">
        <w:rPr>
          <w:rFonts w:ascii="Gill Sans MT" w:eastAsia="Times New Roman" w:hAnsi="Gill Sans MT"/>
          <w:i/>
          <w:color w:val="333333"/>
          <w:sz w:val="24"/>
          <w:szCs w:val="24"/>
        </w:rPr>
        <w:t xml:space="preserve">promote opportunities for everyone’s enjoyment and appreciation of the special qualities of the Park. </w:t>
      </w:r>
      <w:r w:rsidRPr="000527A4">
        <w:rPr>
          <w:rFonts w:ascii="Gill Sans MT" w:eastAsia="Times New Roman" w:hAnsi="Gill Sans MT"/>
          <w:color w:val="333333"/>
          <w:sz w:val="24"/>
          <w:szCs w:val="24"/>
        </w:rPr>
        <w:t xml:space="preserve">In </w:t>
      </w:r>
      <w:r w:rsidR="00B77E74" w:rsidRPr="000527A4">
        <w:rPr>
          <w:rFonts w:ascii="Gill Sans MT" w:eastAsia="Times New Roman" w:hAnsi="Gill Sans MT"/>
          <w:color w:val="333333"/>
          <w:sz w:val="24"/>
          <w:szCs w:val="24"/>
        </w:rPr>
        <w:t>addition,</w:t>
      </w:r>
      <w:r w:rsidRPr="000527A4">
        <w:rPr>
          <w:rFonts w:ascii="Gill Sans MT" w:eastAsia="Times New Roman" w:hAnsi="Gill Sans MT"/>
          <w:color w:val="333333"/>
          <w:sz w:val="24"/>
          <w:szCs w:val="24"/>
        </w:rPr>
        <w:t xml:space="preserve"> we have a duty to foster the social and economic </w:t>
      </w:r>
      <w:proofErr w:type="spellStart"/>
      <w:r w:rsidRPr="000527A4">
        <w:rPr>
          <w:rFonts w:ascii="Gill Sans MT" w:eastAsia="Times New Roman" w:hAnsi="Gill Sans MT"/>
          <w:color w:val="333333"/>
          <w:sz w:val="24"/>
          <w:szCs w:val="24"/>
        </w:rPr>
        <w:t>well being</w:t>
      </w:r>
      <w:proofErr w:type="spellEnd"/>
      <w:r w:rsidRPr="000527A4">
        <w:rPr>
          <w:rFonts w:ascii="Gill Sans MT" w:eastAsia="Times New Roman" w:hAnsi="Gill Sans MT"/>
          <w:color w:val="333333"/>
          <w:sz w:val="24"/>
          <w:szCs w:val="24"/>
        </w:rPr>
        <w:t xml:space="preserve"> of the communities within the National Park.</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All relevant public authorities (including the National Assembly for Wales, and the Welsh Assembly Government) also have a role to play in looking after our National Parks through the 1995 Environment Act’s (Section 62(2)). This encourages organisations to consider the Park’s purposes when carrying out work in the Parks.</w:t>
      </w:r>
    </w:p>
    <w:p w:rsidR="000527A4" w:rsidRPr="000527A4" w:rsidRDefault="000527A4" w:rsidP="000527A4">
      <w:pPr>
        <w:widowControl w:val="0"/>
        <w:jc w:val="both"/>
        <w:rPr>
          <w:rFonts w:ascii="Gill Sans MT" w:eastAsia="Times New Roman" w:hAnsi="Gill Sans MT"/>
          <w:b/>
          <w:bCs/>
          <w:color w:val="333333"/>
          <w:sz w:val="24"/>
          <w:szCs w:val="24"/>
        </w:rPr>
      </w:pPr>
    </w:p>
    <w:p w:rsidR="000527A4" w:rsidRPr="000527A4" w:rsidRDefault="000527A4" w:rsidP="000527A4">
      <w:pPr>
        <w:widowControl w:val="0"/>
        <w:jc w:val="both"/>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r w:rsidRPr="000527A4">
        <w:rPr>
          <w:rFonts w:ascii="Gill Sans MT" w:eastAsia="Times New Roman" w:hAnsi="Gill Sans MT"/>
          <w:b/>
          <w:color w:val="333333"/>
          <w:sz w:val="24"/>
          <w:szCs w:val="24"/>
        </w:rPr>
        <w:br w:type="page"/>
      </w:r>
      <w:r w:rsidRPr="000527A4">
        <w:rPr>
          <w:rFonts w:ascii="Gill Sans MT" w:eastAsia="Times New Roman" w:hAnsi="Gill Sans MT"/>
          <w:b/>
          <w:color w:val="333333"/>
          <w:sz w:val="24"/>
          <w:szCs w:val="24"/>
        </w:rPr>
        <w:lastRenderedPageBreak/>
        <w:t>The Role of the National Park Authorities</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The National Park Authorities manage their respective National Park. They are freestanding authorities in local government and act as the unitary planning authority for their area.  As such they are special purpose local authorities and are associate members of the Welsh Local Government Association.</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They also work with partners to provide services for all sections of the community, including producing planning policies and managing development; facilitating the provision of local housing and promoting and encouraging sustainable development. They also provide a wide range of recreational and learning opportunities to help meet everyone’s needs. </w:t>
      </w:r>
    </w:p>
    <w:p w:rsidR="000527A4" w:rsidRPr="000527A4" w:rsidRDefault="000527A4" w:rsidP="000527A4">
      <w:pPr>
        <w:jc w:val="both"/>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r w:rsidRPr="000527A4">
        <w:rPr>
          <w:rFonts w:ascii="Gill Sans MT" w:eastAsia="Times New Roman" w:hAnsi="Gill Sans MT"/>
          <w:b/>
          <w:bCs/>
          <w:color w:val="333333"/>
          <w:sz w:val="24"/>
          <w:szCs w:val="24"/>
        </w:rPr>
        <w:t>National Park Authorities – working together</w:t>
      </w:r>
    </w:p>
    <w:p w:rsidR="000527A4" w:rsidRPr="000527A4" w:rsidRDefault="000527A4" w:rsidP="000527A4">
      <w:pPr>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National Parks Wales is the corporate body of the three National Park Authorities in Wales. It undertakes joint work, focusing upon key themes that support park purposes and help to deliver Welsh Assembly agendas, including:</w:t>
      </w:r>
    </w:p>
    <w:p w:rsidR="000527A4" w:rsidRPr="000527A4" w:rsidRDefault="000527A4" w:rsidP="000527A4">
      <w:pPr>
        <w:jc w:val="both"/>
        <w:rPr>
          <w:rFonts w:ascii="Gill Sans MT" w:eastAsia="Times New Roman" w:hAnsi="Gill Sans MT"/>
          <w:b/>
          <w:color w:val="333333"/>
          <w:sz w:val="24"/>
          <w:szCs w:val="24"/>
        </w:rPr>
      </w:pPr>
    </w:p>
    <w:p w:rsidR="000527A4" w:rsidRPr="000527A4" w:rsidRDefault="000527A4" w:rsidP="000527A4">
      <w:pPr>
        <w:jc w:val="both"/>
        <w:rPr>
          <w:rFonts w:ascii="Gill Sans MT" w:eastAsia="Times New Roman" w:hAnsi="Gill Sans MT"/>
          <w:color w:val="333333"/>
          <w:sz w:val="24"/>
          <w:szCs w:val="24"/>
        </w:rPr>
      </w:pPr>
      <w:r w:rsidRPr="000527A4">
        <w:rPr>
          <w:rFonts w:ascii="Gill Sans MT" w:eastAsia="Times New Roman" w:hAnsi="Gill Sans MT"/>
          <w:b/>
          <w:color w:val="333333"/>
          <w:sz w:val="24"/>
          <w:szCs w:val="24"/>
        </w:rPr>
        <w:t>Sustainable tourism and recreation</w:t>
      </w:r>
      <w:r w:rsidRPr="000527A4">
        <w:rPr>
          <w:rFonts w:ascii="Gill Sans MT" w:eastAsia="Times New Roman" w:hAnsi="Gill Sans MT"/>
          <w:color w:val="333333"/>
          <w:sz w:val="24"/>
          <w:szCs w:val="24"/>
        </w:rPr>
        <w:t xml:space="preserve"> ~ Managing the impact and expectation of over 20 million visitor days in the three Parks – with an estimated value of £720 million – and continually working to improve access for all and the health of the nation.  The Brecon Beacons National Park is a holder of the prestigious European Sustainable Tourism Charter.</w:t>
      </w:r>
    </w:p>
    <w:p w:rsidR="000527A4" w:rsidRPr="000527A4" w:rsidRDefault="000527A4" w:rsidP="000527A4">
      <w:pPr>
        <w:tabs>
          <w:tab w:val="left" w:pos="1136"/>
        </w:tabs>
        <w:jc w:val="both"/>
        <w:rPr>
          <w:rFonts w:ascii="Gill Sans MT" w:eastAsia="Times New Roman" w:hAnsi="Gill Sans MT"/>
          <w:color w:val="333333"/>
          <w:sz w:val="24"/>
          <w:szCs w:val="24"/>
        </w:rPr>
      </w:pPr>
    </w:p>
    <w:p w:rsidR="000527A4" w:rsidRPr="000527A4" w:rsidRDefault="000527A4" w:rsidP="000527A4">
      <w:pPr>
        <w:tabs>
          <w:tab w:val="left" w:pos="1136"/>
        </w:tabs>
        <w:jc w:val="both"/>
        <w:rPr>
          <w:rFonts w:ascii="Gill Sans MT" w:eastAsia="Times New Roman" w:hAnsi="Gill Sans MT"/>
          <w:color w:val="333333"/>
          <w:sz w:val="24"/>
          <w:szCs w:val="24"/>
        </w:rPr>
      </w:pPr>
      <w:r w:rsidRPr="000527A4">
        <w:rPr>
          <w:rFonts w:ascii="Gill Sans MT" w:eastAsia="Times New Roman" w:hAnsi="Gill Sans MT"/>
          <w:b/>
          <w:color w:val="333333"/>
          <w:sz w:val="24"/>
          <w:szCs w:val="24"/>
        </w:rPr>
        <w:t>Planning</w:t>
      </w:r>
      <w:r w:rsidRPr="000527A4">
        <w:rPr>
          <w:rFonts w:ascii="Gill Sans MT" w:eastAsia="Times New Roman" w:hAnsi="Gill Sans MT"/>
          <w:color w:val="333333"/>
          <w:sz w:val="24"/>
          <w:szCs w:val="24"/>
        </w:rPr>
        <w:t xml:space="preserve"> ~ Working alongside Wales’ 25 local planning authorities and its 22 unitary authorities to prepare land use planning policy and manage development through the planning application process.</w:t>
      </w:r>
    </w:p>
    <w:p w:rsidR="000527A4" w:rsidRPr="000527A4" w:rsidRDefault="000527A4" w:rsidP="000527A4">
      <w:pPr>
        <w:rPr>
          <w:rFonts w:ascii="Gill Sans MT" w:eastAsia="Times New Roman" w:hAnsi="Gill Sans MT"/>
          <w:sz w:val="24"/>
          <w:szCs w:val="24"/>
        </w:rPr>
      </w:pPr>
    </w:p>
    <w:p w:rsidR="000527A4" w:rsidRPr="000527A4" w:rsidRDefault="000527A4" w:rsidP="000527A4">
      <w:pPr>
        <w:tabs>
          <w:tab w:val="left" w:pos="1136"/>
        </w:tabs>
        <w:jc w:val="both"/>
        <w:rPr>
          <w:rFonts w:ascii="Gill Sans MT" w:eastAsia="Times New Roman" w:hAnsi="Gill Sans MT"/>
          <w:color w:val="333333"/>
          <w:sz w:val="24"/>
          <w:szCs w:val="24"/>
        </w:rPr>
      </w:pPr>
      <w:r w:rsidRPr="000527A4">
        <w:rPr>
          <w:rFonts w:ascii="Gill Sans MT" w:eastAsia="Times New Roman" w:hAnsi="Gill Sans MT"/>
          <w:b/>
          <w:color w:val="333333"/>
          <w:sz w:val="24"/>
          <w:szCs w:val="24"/>
        </w:rPr>
        <w:t>Living landscapes</w:t>
      </w:r>
      <w:r w:rsidRPr="000527A4">
        <w:rPr>
          <w:rFonts w:ascii="Gill Sans MT" w:eastAsia="Times New Roman" w:hAnsi="Gill Sans MT"/>
          <w:color w:val="333333"/>
          <w:sz w:val="24"/>
          <w:szCs w:val="24"/>
        </w:rPr>
        <w:t xml:space="preserve"> ~ Fostering the socio-economic welfare of our Park communities by working with partners to develop initiatives to ensure a sustainable future.  In 2005 the Brecon Beacons National Park became the first National Park to be awarded European and in 2016 UNESCO </w:t>
      </w:r>
      <w:proofErr w:type="spellStart"/>
      <w:r w:rsidRPr="000527A4">
        <w:rPr>
          <w:rFonts w:ascii="Gill Sans MT" w:eastAsia="Times New Roman" w:hAnsi="Gill Sans MT"/>
          <w:color w:val="333333"/>
          <w:sz w:val="24"/>
          <w:szCs w:val="24"/>
        </w:rPr>
        <w:t>Geopark</w:t>
      </w:r>
      <w:proofErr w:type="spellEnd"/>
      <w:r w:rsidRPr="000527A4">
        <w:rPr>
          <w:rFonts w:ascii="Gill Sans MT" w:eastAsia="Times New Roman" w:hAnsi="Gill Sans MT"/>
          <w:color w:val="333333"/>
          <w:sz w:val="24"/>
          <w:szCs w:val="24"/>
        </w:rPr>
        <w:t xml:space="preserve"> status.</w:t>
      </w:r>
    </w:p>
    <w:p w:rsidR="000527A4" w:rsidRPr="000527A4" w:rsidRDefault="000527A4" w:rsidP="000527A4">
      <w:pPr>
        <w:tabs>
          <w:tab w:val="left" w:pos="1136"/>
        </w:tabs>
        <w:jc w:val="both"/>
        <w:rPr>
          <w:rFonts w:ascii="Gill Sans MT" w:eastAsia="Times New Roman" w:hAnsi="Gill Sans MT"/>
          <w:b/>
          <w:color w:val="333333"/>
          <w:sz w:val="24"/>
          <w:szCs w:val="24"/>
        </w:rPr>
      </w:pPr>
    </w:p>
    <w:p w:rsidR="000527A4" w:rsidRPr="000527A4" w:rsidRDefault="000527A4" w:rsidP="000527A4">
      <w:pPr>
        <w:tabs>
          <w:tab w:val="left" w:pos="1136"/>
        </w:tabs>
        <w:jc w:val="both"/>
        <w:rPr>
          <w:rFonts w:ascii="Gill Sans MT" w:eastAsia="Times New Roman" w:hAnsi="Gill Sans MT"/>
          <w:color w:val="333333"/>
          <w:sz w:val="24"/>
          <w:szCs w:val="24"/>
        </w:rPr>
      </w:pPr>
      <w:r w:rsidRPr="000527A4">
        <w:rPr>
          <w:rFonts w:ascii="Gill Sans MT" w:eastAsia="Times New Roman" w:hAnsi="Gill Sans MT"/>
          <w:b/>
          <w:color w:val="333333"/>
          <w:sz w:val="24"/>
          <w:szCs w:val="24"/>
        </w:rPr>
        <w:t>Sustainable development</w:t>
      </w:r>
      <w:r w:rsidRPr="000527A4">
        <w:rPr>
          <w:rFonts w:ascii="Gill Sans MT" w:eastAsia="Times New Roman" w:hAnsi="Gill Sans MT"/>
          <w:color w:val="333333"/>
          <w:sz w:val="24"/>
          <w:szCs w:val="24"/>
        </w:rPr>
        <w:t xml:space="preserve"> ~ The three National Park Authorities in Wales are key players in delivering sustainable development by administering the Welsh Assembly Government’s Sustainable Development Fund. </w:t>
      </w:r>
    </w:p>
    <w:p w:rsidR="000527A4" w:rsidRPr="000527A4" w:rsidRDefault="000527A4" w:rsidP="000527A4">
      <w:pPr>
        <w:widowControl w:val="0"/>
        <w:jc w:val="both"/>
        <w:rPr>
          <w:rFonts w:ascii="Gill Sans MT" w:eastAsia="Times New Roman" w:hAnsi="Gill Sans MT"/>
          <w:b/>
          <w:color w:val="333333"/>
          <w:sz w:val="24"/>
          <w:szCs w:val="24"/>
        </w:rPr>
      </w:pPr>
    </w:p>
    <w:p w:rsidR="000527A4" w:rsidRPr="000527A4" w:rsidRDefault="000527A4" w:rsidP="000527A4">
      <w:pPr>
        <w:widowControl w:val="0"/>
        <w:jc w:val="both"/>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0527A4" w:rsidRDefault="000527A4" w:rsidP="000527A4">
      <w:pPr>
        <w:widowControl w:val="0"/>
        <w:rPr>
          <w:rFonts w:ascii="Gill Sans MT" w:eastAsia="Times New Roman" w:hAnsi="Gill Sans MT"/>
          <w:b/>
          <w:bCs/>
          <w:color w:val="333333"/>
          <w:sz w:val="24"/>
          <w:szCs w:val="24"/>
        </w:rPr>
      </w:pPr>
    </w:p>
    <w:p w:rsidR="00D414C6" w:rsidRDefault="00D414C6" w:rsidP="000527A4">
      <w:pPr>
        <w:widowControl w:val="0"/>
        <w:rPr>
          <w:rFonts w:ascii="Gill Sans MT" w:eastAsia="Times New Roman" w:hAnsi="Gill Sans MT"/>
          <w:b/>
          <w:bCs/>
          <w:color w:val="333333"/>
          <w:sz w:val="24"/>
          <w:szCs w:val="24"/>
        </w:rPr>
      </w:pPr>
    </w:p>
    <w:p w:rsidR="00D414C6" w:rsidRDefault="00D414C6" w:rsidP="000527A4">
      <w:pPr>
        <w:widowControl w:val="0"/>
        <w:rPr>
          <w:rFonts w:ascii="Gill Sans MT" w:eastAsia="Times New Roman" w:hAnsi="Gill Sans MT"/>
          <w:b/>
          <w:bCs/>
          <w:color w:val="333333"/>
          <w:sz w:val="24"/>
          <w:szCs w:val="24"/>
        </w:rPr>
      </w:pPr>
    </w:p>
    <w:p w:rsidR="00D414C6" w:rsidRDefault="00D414C6" w:rsidP="000527A4">
      <w:pPr>
        <w:widowControl w:val="0"/>
        <w:rPr>
          <w:rFonts w:ascii="Gill Sans MT" w:eastAsia="Times New Roman" w:hAnsi="Gill Sans MT"/>
          <w:b/>
          <w:bCs/>
          <w:color w:val="333333"/>
          <w:sz w:val="24"/>
          <w:szCs w:val="24"/>
        </w:rPr>
      </w:pPr>
    </w:p>
    <w:p w:rsidR="00D414C6" w:rsidRPr="000527A4" w:rsidRDefault="00D414C6"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F079B1" w:rsidRDefault="00F079B1"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r w:rsidRPr="000527A4">
        <w:rPr>
          <w:rFonts w:ascii="Gill Sans MT" w:eastAsia="Times New Roman" w:hAnsi="Gill Sans MT"/>
          <w:b/>
          <w:bCs/>
          <w:color w:val="333333"/>
          <w:sz w:val="24"/>
          <w:szCs w:val="24"/>
        </w:rPr>
        <w:lastRenderedPageBreak/>
        <w:t>Working with the Welsh Assembly Government</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As well as working to deliver continuous improvement in performance the medium term agenda of the Welsh National Parks Authorities is guided by the Welsh Assembly Government’s </w:t>
      </w:r>
      <w:r w:rsidRPr="000527A4">
        <w:rPr>
          <w:rFonts w:ascii="Gill Sans MT" w:eastAsia="Times New Roman" w:hAnsi="Gill Sans MT"/>
          <w:i/>
          <w:iCs/>
          <w:color w:val="333333"/>
          <w:sz w:val="24"/>
          <w:szCs w:val="24"/>
        </w:rPr>
        <w:t xml:space="preserve">Policy Statement for National Parks and National Park Authorities. </w:t>
      </w:r>
      <w:r w:rsidRPr="000527A4">
        <w:rPr>
          <w:rFonts w:ascii="Gill Sans MT" w:eastAsia="Times New Roman" w:hAnsi="Gill Sans MT"/>
          <w:color w:val="333333"/>
          <w:sz w:val="24"/>
          <w:szCs w:val="24"/>
        </w:rPr>
        <w:t xml:space="preserve"> </w:t>
      </w: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The Authorities will deliver the strategic policy agenda of the Welsh Assembly Government through meeting targets set out in its annual </w:t>
      </w:r>
      <w:r w:rsidRPr="000527A4">
        <w:rPr>
          <w:rFonts w:ascii="Gill Sans MT" w:eastAsia="Times New Roman" w:hAnsi="Gill Sans MT"/>
          <w:i/>
          <w:iCs/>
          <w:color w:val="333333"/>
          <w:sz w:val="24"/>
          <w:szCs w:val="24"/>
        </w:rPr>
        <w:t>Priorities Letter</w:t>
      </w:r>
      <w:r w:rsidRPr="000527A4">
        <w:rPr>
          <w:rFonts w:ascii="Gill Sans MT" w:eastAsia="Times New Roman" w:hAnsi="Gill Sans MT"/>
          <w:color w:val="333333"/>
          <w:sz w:val="24"/>
          <w:szCs w:val="24"/>
        </w:rPr>
        <w:t xml:space="preserve">.  </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Although primarily supported by the Environment department, our work will touch upon a wide range of Welsh Assembly responsibilities, including agricultural support, tourism, health, education, community engagement and recreation. </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Through continuous investment from, and partnership working with the Welsh Assembly Government, Wales’ protected landscapes will continue to benefit their local communities and, primarily via tourism, boost the Welsh economy.</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The environment of the three National Parks of Wales supports nearly 12,000 jobs.</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Studies have consistently shown that the protected landscapes of the National Parks play a key role in attracting visitors to Wales.   The Parks in Wales receive 12 million visitors each year, spending an estimated £1billion on goods and services.</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 </w:t>
      </w:r>
    </w:p>
    <w:p w:rsidR="000527A4" w:rsidRPr="000527A4" w:rsidRDefault="000527A4" w:rsidP="000527A4">
      <w:pPr>
        <w:jc w:val="both"/>
        <w:rPr>
          <w:rFonts w:ascii="Gill Sans MT" w:eastAsia="Times New Roman" w:hAnsi="Gill Sans MT"/>
          <w:b/>
          <w:sz w:val="24"/>
          <w:szCs w:val="24"/>
        </w:rPr>
      </w:pPr>
      <w:r w:rsidRPr="000527A4">
        <w:rPr>
          <w:rFonts w:ascii="Gill Sans MT" w:eastAsia="Times New Roman" w:hAnsi="Gill Sans MT" w:cs="Arial"/>
          <w:b/>
          <w:sz w:val="24"/>
          <w:szCs w:val="24"/>
          <w:u w:val="single"/>
        </w:rPr>
        <w:br w:type="page"/>
      </w:r>
      <w:r w:rsidRPr="000527A4">
        <w:rPr>
          <w:rFonts w:ascii="Gill Sans MT" w:eastAsia="Times New Roman" w:hAnsi="Gill Sans MT"/>
          <w:b/>
          <w:sz w:val="24"/>
          <w:szCs w:val="24"/>
        </w:rPr>
        <w:lastRenderedPageBreak/>
        <w:t>The Brecon Beacons National Park Authority</w:t>
      </w:r>
    </w:p>
    <w:p w:rsidR="000527A4" w:rsidRPr="000527A4" w:rsidRDefault="000527A4" w:rsidP="000527A4">
      <w:pPr>
        <w:rPr>
          <w:rFonts w:ascii="Gill Sans MT" w:eastAsia="Times New Roman" w:hAnsi="Gill Sans MT" w:cs="Arial"/>
          <w:b/>
          <w:color w:val="000000"/>
          <w:sz w:val="24"/>
          <w:szCs w:val="24"/>
        </w:rPr>
      </w:pPr>
    </w:p>
    <w:p w:rsidR="000527A4" w:rsidRPr="00F079B1" w:rsidRDefault="000527A4" w:rsidP="000527A4">
      <w:pPr>
        <w:jc w:val="both"/>
        <w:rPr>
          <w:rFonts w:ascii="Gill Sans MT" w:eastAsia="Times New Roman" w:hAnsi="Gill Sans MT"/>
          <w:b/>
          <w:bCs/>
          <w:color w:val="FF0000"/>
        </w:rPr>
      </w:pPr>
      <w:r w:rsidRPr="000527A4">
        <w:rPr>
          <w:rFonts w:ascii="Gill Sans MT" w:eastAsia="Times New Roman" w:hAnsi="Gill Sans MT" w:cs="Arial"/>
          <w:color w:val="000000"/>
          <w:sz w:val="24"/>
          <w:szCs w:val="24"/>
        </w:rPr>
        <w:t xml:space="preserve">The National Park Authority consists of 24 members, 16 nominated by the seven Local Authorities in the area and the other eight nominated by the </w:t>
      </w:r>
      <w:r w:rsidRPr="000527A4">
        <w:rPr>
          <w:rFonts w:ascii="Gill Sans MT" w:eastAsia="Times New Roman" w:hAnsi="Gill Sans MT" w:cs="Arial"/>
          <w:color w:val="000000"/>
          <w:sz w:val="24"/>
          <w:szCs w:val="24"/>
          <w:lang w:val="en"/>
        </w:rPr>
        <w:t>Cabinet Secretary for Environment and Rural Affairs</w:t>
      </w:r>
      <w:r w:rsidRPr="000527A4">
        <w:rPr>
          <w:rFonts w:ascii="Gill Sans MT" w:eastAsia="Times New Roman" w:hAnsi="Gill Sans MT" w:cs="Arial"/>
          <w:color w:val="000000"/>
          <w:sz w:val="24"/>
          <w:szCs w:val="24"/>
        </w:rPr>
        <w:t xml:space="preserve"> of the Welsh Assembly Government. </w:t>
      </w:r>
      <w:r w:rsidRPr="000527A4">
        <w:rPr>
          <w:rFonts w:ascii="Gill Sans MT" w:eastAsia="Times New Roman" w:hAnsi="Gill Sans MT"/>
          <w:color w:val="000000"/>
          <w:sz w:val="24"/>
          <w:szCs w:val="24"/>
        </w:rPr>
        <w:t xml:space="preserve">The Authority has a gross revenue budget in 2018/19 of some </w:t>
      </w:r>
      <w:r w:rsidRPr="000527A4">
        <w:rPr>
          <w:rFonts w:ascii="Gill Sans MT" w:eastAsia="Times New Roman" w:hAnsi="Gill Sans MT"/>
          <w:bCs/>
          <w:color w:val="000000"/>
          <w:sz w:val="24"/>
          <w:szCs w:val="24"/>
        </w:rPr>
        <w:t>£5.6m</w:t>
      </w:r>
      <w:r w:rsidRPr="000527A4">
        <w:rPr>
          <w:rFonts w:ascii="Gill Sans MT" w:eastAsia="Times New Roman" w:hAnsi="Gill Sans MT"/>
          <w:color w:val="FF0000"/>
          <w:sz w:val="24"/>
          <w:szCs w:val="24"/>
        </w:rPr>
        <w:t xml:space="preserve"> </w:t>
      </w:r>
      <w:r w:rsidRPr="000527A4">
        <w:rPr>
          <w:rFonts w:ascii="Gill Sans MT" w:eastAsia="Times New Roman" w:hAnsi="Gill Sans MT"/>
          <w:color w:val="000000"/>
          <w:sz w:val="24"/>
          <w:szCs w:val="24"/>
        </w:rPr>
        <w:t xml:space="preserve">funded by Welsh Government grant </w:t>
      </w:r>
      <w:r w:rsidRPr="000527A4">
        <w:rPr>
          <w:rFonts w:ascii="Gill Sans MT" w:eastAsia="Times New Roman" w:hAnsi="Gill Sans MT"/>
          <w:bCs/>
          <w:color w:val="000000"/>
          <w:sz w:val="24"/>
          <w:szCs w:val="24"/>
        </w:rPr>
        <w:t>(£2.6m</w:t>
      </w:r>
      <w:r w:rsidRPr="000527A4">
        <w:rPr>
          <w:rFonts w:ascii="Gill Sans MT" w:eastAsia="Times New Roman" w:hAnsi="Gill Sans MT"/>
          <w:color w:val="000000"/>
          <w:sz w:val="24"/>
          <w:szCs w:val="24"/>
        </w:rPr>
        <w:t>) a levy on constituent Local Authorities (£</w:t>
      </w:r>
      <w:r w:rsidRPr="000527A4">
        <w:rPr>
          <w:rFonts w:ascii="Gill Sans MT" w:eastAsia="Times New Roman" w:hAnsi="Gill Sans MT"/>
          <w:bCs/>
          <w:color w:val="000000"/>
          <w:sz w:val="24"/>
          <w:szCs w:val="24"/>
        </w:rPr>
        <w:t>0.9m),</w:t>
      </w:r>
      <w:r w:rsidRPr="000527A4">
        <w:rPr>
          <w:rFonts w:ascii="Gill Sans MT" w:eastAsia="Times New Roman" w:hAnsi="Gill Sans MT"/>
          <w:color w:val="000000"/>
          <w:sz w:val="24"/>
          <w:szCs w:val="24"/>
        </w:rPr>
        <w:t xml:space="preserve"> use of reserves </w:t>
      </w:r>
      <w:r w:rsidRPr="000527A4">
        <w:rPr>
          <w:rFonts w:ascii="Gill Sans MT" w:eastAsia="Times New Roman" w:hAnsi="Gill Sans MT"/>
          <w:bCs/>
          <w:color w:val="000000"/>
          <w:sz w:val="24"/>
          <w:szCs w:val="24"/>
        </w:rPr>
        <w:t>(£0.5m)</w:t>
      </w:r>
      <w:r w:rsidRPr="000527A4">
        <w:rPr>
          <w:rFonts w:ascii="Gill Sans MT" w:eastAsia="Times New Roman" w:hAnsi="Gill Sans MT"/>
          <w:color w:val="000000"/>
          <w:sz w:val="24"/>
          <w:szCs w:val="24"/>
        </w:rPr>
        <w:t xml:space="preserve"> and locally-generated income </w:t>
      </w:r>
      <w:r w:rsidRPr="000527A4">
        <w:rPr>
          <w:rFonts w:ascii="Gill Sans MT" w:eastAsia="Times New Roman" w:hAnsi="Gill Sans MT"/>
          <w:bCs/>
          <w:color w:val="000000"/>
          <w:sz w:val="24"/>
          <w:szCs w:val="24"/>
        </w:rPr>
        <w:t>of £1.6m.</w:t>
      </w:r>
      <w:r w:rsidRPr="000527A4">
        <w:rPr>
          <w:rFonts w:ascii="Gill Sans MT" w:eastAsia="Times New Roman" w:hAnsi="Gill Sans MT"/>
          <w:color w:val="000000"/>
          <w:sz w:val="24"/>
          <w:szCs w:val="24"/>
        </w:rPr>
        <w:t xml:space="preserve">  Planned capital projects total just </w:t>
      </w:r>
      <w:r w:rsidRPr="000527A4">
        <w:rPr>
          <w:rFonts w:ascii="Gill Sans MT" w:eastAsia="Times New Roman" w:hAnsi="Gill Sans MT"/>
          <w:bCs/>
          <w:color w:val="000000"/>
          <w:sz w:val="24"/>
          <w:szCs w:val="24"/>
        </w:rPr>
        <w:t xml:space="preserve">over £1m largely funded by grants and capital receipts.  </w:t>
      </w:r>
    </w:p>
    <w:p w:rsidR="000527A4" w:rsidRPr="000527A4" w:rsidRDefault="000527A4" w:rsidP="000527A4">
      <w:pPr>
        <w:rPr>
          <w:rFonts w:ascii="Gill Sans MT" w:eastAsia="Times New Roman" w:hAnsi="Gill Sans MT"/>
          <w:sz w:val="24"/>
          <w:szCs w:val="24"/>
        </w:rPr>
      </w:pPr>
    </w:p>
    <w:p w:rsidR="000527A4" w:rsidRPr="000527A4" w:rsidRDefault="000527A4" w:rsidP="000527A4">
      <w:pPr>
        <w:jc w:val="both"/>
        <w:rPr>
          <w:rFonts w:ascii="Gill Sans MT" w:eastAsia="Times New Roman" w:hAnsi="Gill Sans MT"/>
          <w:sz w:val="24"/>
          <w:szCs w:val="24"/>
        </w:rPr>
      </w:pPr>
      <w:r w:rsidRPr="000527A4">
        <w:rPr>
          <w:rFonts w:ascii="Gill Sans MT" w:eastAsia="Times New Roman" w:hAnsi="Gill Sans MT"/>
          <w:sz w:val="24"/>
          <w:szCs w:val="24"/>
        </w:rPr>
        <w:t xml:space="preserve">This split helps to ensure that the local and national interests are represented at National Park Authority level.  There is a range of key committees responsible for managing the business of the Authority.  In addition, working and advisory groups, both internal and external, have been established to help in the decision-making process.  Some 103 full-time staff equivalents are currently employed in three Directorates – Countryside and Land Management, Planning and a Chief Executive’s Directorate which includes Finance, IT, Legal, Democratic Services and HR but this structure is presently under review following a wider review of the Corporate Governance framework which has just been completed and the appointment of a new CEO in February 2018.  Staff and Members cover a wide range of activities and services and it is the key role of officers to provide advice and guidance to Members of the Authority to help them make decisions and set the vision and strategies for the Authority.  </w:t>
      </w:r>
    </w:p>
    <w:p w:rsidR="000527A4" w:rsidRPr="000527A4" w:rsidRDefault="000527A4" w:rsidP="000527A4">
      <w:pPr>
        <w:rPr>
          <w:rFonts w:ascii="Gill Sans MT" w:eastAsia="Times New Roman" w:hAnsi="Gill Sans MT"/>
          <w:sz w:val="24"/>
          <w:szCs w:val="24"/>
        </w:rPr>
      </w:pPr>
    </w:p>
    <w:p w:rsidR="000527A4" w:rsidRPr="000527A4" w:rsidRDefault="000527A4" w:rsidP="000527A4">
      <w:pPr>
        <w:jc w:val="both"/>
        <w:rPr>
          <w:rFonts w:ascii="Gill Sans MT" w:eastAsia="Times New Roman" w:hAnsi="Gill Sans MT"/>
          <w:sz w:val="24"/>
          <w:szCs w:val="24"/>
        </w:rPr>
      </w:pPr>
      <w:r w:rsidRPr="000527A4">
        <w:rPr>
          <w:rFonts w:ascii="Gill Sans MT" w:eastAsia="Times New Roman" w:hAnsi="Gill Sans MT"/>
          <w:sz w:val="24"/>
          <w:szCs w:val="24"/>
        </w:rPr>
        <w:t xml:space="preserve">The Authority’s key strategic document is </w:t>
      </w:r>
      <w:r w:rsidRPr="000527A4">
        <w:rPr>
          <w:rFonts w:ascii="Gill Sans MT" w:eastAsia="Times New Roman" w:hAnsi="Gill Sans MT"/>
          <w:i/>
          <w:sz w:val="24"/>
          <w:szCs w:val="24"/>
        </w:rPr>
        <w:t xml:space="preserve">the </w:t>
      </w:r>
      <w:r w:rsidRPr="000527A4">
        <w:rPr>
          <w:rFonts w:ascii="Gill Sans MT" w:eastAsia="Times New Roman" w:hAnsi="Gill Sans MT"/>
          <w:b/>
          <w:i/>
          <w:sz w:val="24"/>
          <w:szCs w:val="24"/>
        </w:rPr>
        <w:t>National Park Management Plan</w:t>
      </w:r>
      <w:r w:rsidRPr="000527A4">
        <w:rPr>
          <w:rFonts w:ascii="Gill Sans MT" w:eastAsia="Times New Roman" w:hAnsi="Gill Sans MT"/>
          <w:sz w:val="24"/>
          <w:szCs w:val="24"/>
        </w:rPr>
        <w:t xml:space="preserve"> which sets our vision and aims for the Authority in line with our two purposes and statutory duty.  These are reviewed annually.  In addition to this, we have an approved </w:t>
      </w:r>
      <w:r w:rsidRPr="000527A4">
        <w:rPr>
          <w:rFonts w:ascii="Gill Sans MT" w:eastAsia="Times New Roman" w:hAnsi="Gill Sans MT"/>
          <w:b/>
          <w:i/>
          <w:sz w:val="24"/>
          <w:szCs w:val="24"/>
        </w:rPr>
        <w:t xml:space="preserve">Local Development Plan </w:t>
      </w:r>
      <w:r w:rsidRPr="000527A4">
        <w:rPr>
          <w:rFonts w:ascii="Gill Sans MT" w:eastAsia="Times New Roman" w:hAnsi="Gill Sans MT"/>
          <w:sz w:val="24"/>
          <w:szCs w:val="24"/>
        </w:rPr>
        <w:t xml:space="preserve">which provides the planning policy framework for future development within the National Park.  Both of these central policy documents are entering review processes at the time of writing.  With delegated responsibility for Rights of Way maintenance and management we are implementing the Authority’s </w:t>
      </w:r>
      <w:r w:rsidRPr="000527A4">
        <w:rPr>
          <w:rFonts w:ascii="Gill Sans MT" w:eastAsia="Times New Roman" w:hAnsi="Gill Sans MT"/>
          <w:b/>
          <w:i/>
          <w:sz w:val="24"/>
          <w:szCs w:val="24"/>
        </w:rPr>
        <w:t>Rights of Way Improvement Plan</w:t>
      </w:r>
      <w:r w:rsidRPr="000527A4">
        <w:rPr>
          <w:rFonts w:ascii="Gill Sans MT" w:eastAsia="Times New Roman" w:hAnsi="Gill Sans MT"/>
          <w:sz w:val="24"/>
          <w:szCs w:val="24"/>
        </w:rPr>
        <w:t xml:space="preserve"> (also being reviewed).  With a statutory duty to conserve the biodiversity, the Park’s Local Biodiversity Action Plan (adopted in 2001) now receives increased support and work has commenced on its successor </w:t>
      </w:r>
      <w:r w:rsidRPr="000527A4">
        <w:rPr>
          <w:rFonts w:ascii="Gill Sans MT" w:eastAsia="Times New Roman" w:hAnsi="Gill Sans MT"/>
          <w:b/>
          <w:i/>
          <w:sz w:val="24"/>
          <w:szCs w:val="24"/>
        </w:rPr>
        <w:t>Nature Recovery Action Plan</w:t>
      </w:r>
      <w:r w:rsidRPr="000527A4">
        <w:rPr>
          <w:rFonts w:ascii="Gill Sans MT" w:eastAsia="Times New Roman" w:hAnsi="Gill Sans MT"/>
          <w:sz w:val="24"/>
          <w:szCs w:val="24"/>
        </w:rPr>
        <w:t xml:space="preserve"> for the National Park. These all link together to provide a robust framework for the setting of our Corporate Goals and high level key work targets.</w:t>
      </w:r>
    </w:p>
    <w:p w:rsidR="000527A4" w:rsidRPr="000527A4" w:rsidRDefault="000527A4" w:rsidP="000527A4">
      <w:pPr>
        <w:rPr>
          <w:rFonts w:ascii="Gill Sans MT" w:eastAsia="Times New Roman" w:hAnsi="Gill Sans MT"/>
          <w:sz w:val="24"/>
          <w:szCs w:val="24"/>
        </w:rPr>
      </w:pPr>
    </w:p>
    <w:p w:rsidR="000527A4" w:rsidRPr="000527A4" w:rsidRDefault="000527A4" w:rsidP="000527A4">
      <w:pPr>
        <w:jc w:val="both"/>
        <w:rPr>
          <w:rFonts w:ascii="Gill Sans MT" w:eastAsia="Times New Roman" w:hAnsi="Gill Sans MT"/>
          <w:sz w:val="24"/>
          <w:szCs w:val="24"/>
        </w:rPr>
      </w:pPr>
      <w:r w:rsidRPr="000527A4">
        <w:rPr>
          <w:rFonts w:ascii="Gill Sans MT" w:eastAsia="Times New Roman" w:hAnsi="Gill Sans MT"/>
          <w:sz w:val="24"/>
          <w:szCs w:val="24"/>
        </w:rPr>
        <w:t>National Parks in England and Wales are Category V protected landscapes as defined by the World Conservation Union (IUCN).  This recognises the involvement of people in shaping the landscapes. Like all National Parks in England and Wales, the agriculture is very influential in how the landscape is managed.  A viable, profitable, broadminded and innovative farming sector, working in close collaboration with the Park’s communities, local businesses and public and voluntary bodies is fundamental to the landscape’s future management.  Flexibility and adaptability will be important qualities to address the challenges of climate change, energy descent pathways and demographic and social changes ahead.</w:t>
      </w:r>
    </w:p>
    <w:p w:rsidR="000527A4" w:rsidRPr="000527A4" w:rsidRDefault="000527A4" w:rsidP="000527A4">
      <w:pPr>
        <w:rPr>
          <w:rFonts w:ascii="Gill Sans MT" w:eastAsia="Times New Roman" w:hAnsi="Gill Sans MT"/>
          <w:b/>
          <w:i/>
          <w:sz w:val="24"/>
          <w:szCs w:val="24"/>
        </w:rPr>
      </w:pPr>
    </w:p>
    <w:p w:rsidR="000527A4" w:rsidRPr="000527A4" w:rsidRDefault="000527A4" w:rsidP="000527A4">
      <w:pPr>
        <w:widowControl w:val="0"/>
        <w:rPr>
          <w:rFonts w:ascii="Gill Sans MT" w:eastAsia="Times New Roman" w:hAnsi="Gill Sans MT"/>
          <w:sz w:val="24"/>
          <w:szCs w:val="24"/>
        </w:rPr>
      </w:pPr>
    </w:p>
    <w:p w:rsidR="00141CF2" w:rsidRPr="00141CF2" w:rsidRDefault="000527A4" w:rsidP="00141CF2">
      <w:pPr>
        <w:jc w:val="center"/>
        <w:rPr>
          <w:rFonts w:ascii="Gill Sans MT" w:eastAsia="Times New Roman" w:hAnsi="Gill Sans MT" w:cstheme="minorHAnsi"/>
          <w:b/>
          <w:color w:val="000000" w:themeColor="text1"/>
          <w:sz w:val="24"/>
          <w:szCs w:val="24"/>
          <w:lang w:val="en-US"/>
        </w:rPr>
      </w:pPr>
      <w:r w:rsidRPr="000527A4">
        <w:rPr>
          <w:rFonts w:ascii="Gill Sans MT" w:eastAsia="Times New Roman" w:hAnsi="Gill Sans MT"/>
          <w:b/>
          <w:sz w:val="24"/>
          <w:szCs w:val="24"/>
        </w:rPr>
        <w:br w:type="page"/>
      </w:r>
      <w:r w:rsidR="00141CF2" w:rsidRPr="00141CF2">
        <w:rPr>
          <w:rFonts w:ascii="Gill Sans MT" w:eastAsia="Times New Roman" w:hAnsi="Gill Sans MT" w:cstheme="minorHAnsi"/>
          <w:b/>
          <w:color w:val="000000" w:themeColor="text1"/>
          <w:sz w:val="24"/>
          <w:szCs w:val="24"/>
          <w:lang w:val="en-US"/>
        </w:rPr>
        <w:lastRenderedPageBreak/>
        <w:t>BRECON BEACONS NATIONAL PARK AUTHORITY</w:t>
      </w:r>
    </w:p>
    <w:p w:rsidR="00141CF2" w:rsidRPr="00141CF2" w:rsidRDefault="00141CF2" w:rsidP="00141CF2">
      <w:pPr>
        <w:jc w:val="center"/>
        <w:rPr>
          <w:rFonts w:ascii="Gill Sans MT" w:eastAsia="Times New Roman" w:hAnsi="Gill Sans MT" w:cstheme="minorHAnsi"/>
          <w:b/>
          <w:color w:val="000000" w:themeColor="text1"/>
          <w:sz w:val="10"/>
          <w:szCs w:val="10"/>
          <w:lang w:val="en-US"/>
        </w:rPr>
      </w:pPr>
    </w:p>
    <w:p w:rsidR="00141CF2" w:rsidRPr="00141CF2" w:rsidRDefault="00141CF2" w:rsidP="00141CF2">
      <w:pPr>
        <w:jc w:val="center"/>
        <w:rPr>
          <w:rFonts w:ascii="Gill Sans MT" w:eastAsia="Times New Roman" w:hAnsi="Gill Sans MT" w:cstheme="minorHAnsi"/>
          <w:b/>
          <w:color w:val="000000" w:themeColor="text1"/>
          <w:sz w:val="24"/>
          <w:szCs w:val="24"/>
          <w:lang w:val="en-US"/>
        </w:rPr>
      </w:pPr>
      <w:r w:rsidRPr="00141CF2">
        <w:rPr>
          <w:rFonts w:ascii="Gill Sans MT" w:eastAsia="Times New Roman" w:hAnsi="Gill Sans MT" w:cstheme="minorHAnsi"/>
          <w:b/>
          <w:color w:val="000000" w:themeColor="text1"/>
          <w:sz w:val="24"/>
          <w:szCs w:val="24"/>
          <w:lang w:val="en-US"/>
        </w:rPr>
        <w:t>Job Description</w:t>
      </w:r>
    </w:p>
    <w:p w:rsidR="00141CF2" w:rsidRPr="00141CF2" w:rsidRDefault="00141CF2" w:rsidP="00141CF2">
      <w:pPr>
        <w:jc w:val="center"/>
        <w:rPr>
          <w:rFonts w:ascii="Gill Sans MT" w:eastAsia="Times New Roman" w:hAnsi="Gill Sans MT" w:cstheme="minorHAnsi"/>
          <w:b/>
          <w:color w:val="000000" w:themeColor="text1"/>
          <w:sz w:val="24"/>
          <w:szCs w:val="24"/>
          <w:lang w:val="en-US"/>
        </w:rPr>
      </w:pPr>
    </w:p>
    <w:p w:rsidR="00141CF2" w:rsidRPr="00141CF2" w:rsidRDefault="00141CF2" w:rsidP="00141CF2">
      <w:pPr>
        <w:rPr>
          <w:rFonts w:ascii="Gill Sans MT" w:eastAsia="Times New Roman" w:hAnsi="Gill Sans MT"/>
          <w:b/>
          <w:color w:val="000000" w:themeColor="text1"/>
          <w:sz w:val="24"/>
          <w:szCs w:val="24"/>
          <w:lang w:val="en-US"/>
        </w:rPr>
      </w:pPr>
      <w:r w:rsidRPr="00141CF2">
        <w:rPr>
          <w:rFonts w:ascii="Gill Sans MT" w:eastAsia="Times New Roman" w:hAnsi="Gill Sans MT"/>
          <w:b/>
          <w:color w:val="000000" w:themeColor="text1"/>
          <w:sz w:val="24"/>
          <w:szCs w:val="24"/>
          <w:lang w:val="en-US"/>
        </w:rPr>
        <w:t>Post Designation:</w:t>
      </w:r>
      <w:r w:rsidRPr="00141CF2">
        <w:rPr>
          <w:rFonts w:ascii="Gill Sans MT" w:eastAsia="Times New Roman" w:hAnsi="Gill Sans MT"/>
          <w:b/>
          <w:color w:val="000000" w:themeColor="text1"/>
          <w:sz w:val="24"/>
          <w:szCs w:val="24"/>
          <w:lang w:val="en-US"/>
        </w:rPr>
        <w:tab/>
      </w:r>
      <w:r w:rsidRPr="00141CF2">
        <w:rPr>
          <w:rFonts w:ascii="Gill Sans MT" w:eastAsia="Times New Roman" w:hAnsi="Gill Sans MT"/>
          <w:b/>
          <w:color w:val="000000" w:themeColor="text1"/>
          <w:sz w:val="24"/>
          <w:szCs w:val="24"/>
          <w:lang w:val="en-US"/>
        </w:rPr>
        <w:tab/>
      </w:r>
      <w:r w:rsidRPr="00141CF2">
        <w:rPr>
          <w:rFonts w:ascii="Gill Sans MT" w:eastAsia="Times New Roman" w:hAnsi="Gill Sans MT"/>
          <w:color w:val="000000" w:themeColor="text1"/>
          <w:sz w:val="24"/>
          <w:szCs w:val="24"/>
          <w:lang w:val="en-US"/>
        </w:rPr>
        <w:t>Invasive Non-Native Species</w:t>
      </w:r>
      <w:r w:rsidRPr="00141CF2">
        <w:rPr>
          <w:rFonts w:ascii="Gill Sans MT" w:eastAsia="Times New Roman" w:hAnsi="Gill Sans MT"/>
          <w:b/>
          <w:color w:val="000000" w:themeColor="text1"/>
          <w:sz w:val="24"/>
          <w:szCs w:val="24"/>
          <w:lang w:val="en-US"/>
        </w:rPr>
        <w:t xml:space="preserve"> </w:t>
      </w:r>
      <w:r w:rsidRPr="00141CF2">
        <w:rPr>
          <w:rFonts w:ascii="Gill Sans MT" w:eastAsia="Times New Roman" w:hAnsi="Gill Sans MT"/>
          <w:color w:val="000000" w:themeColor="text1"/>
          <w:sz w:val="24"/>
          <w:szCs w:val="24"/>
          <w:lang w:val="en-US"/>
        </w:rPr>
        <w:t xml:space="preserve">(INNS) Assistant </w:t>
      </w:r>
    </w:p>
    <w:p w:rsidR="00141CF2" w:rsidRPr="00141CF2" w:rsidRDefault="00141CF2" w:rsidP="00141CF2">
      <w:pPr>
        <w:rPr>
          <w:rFonts w:ascii="Gill Sans MT" w:eastAsia="Times New Roman" w:hAnsi="Gill Sans MT"/>
          <w:sz w:val="24"/>
          <w:szCs w:val="24"/>
          <w:lang w:val="en-US"/>
        </w:rPr>
      </w:pPr>
      <w:r w:rsidRPr="00141CF2">
        <w:rPr>
          <w:rFonts w:ascii="Gill Sans MT" w:eastAsia="Times New Roman" w:hAnsi="Gill Sans MT"/>
          <w:b/>
          <w:color w:val="000000" w:themeColor="text1"/>
          <w:sz w:val="24"/>
          <w:szCs w:val="24"/>
          <w:lang w:val="en-US"/>
        </w:rPr>
        <w:t xml:space="preserve">Date Effective </w:t>
      </w:r>
      <w:proofErr w:type="gramStart"/>
      <w:r w:rsidRPr="00141CF2">
        <w:rPr>
          <w:rFonts w:ascii="Gill Sans MT" w:eastAsia="Times New Roman" w:hAnsi="Gill Sans MT"/>
          <w:b/>
          <w:color w:val="000000" w:themeColor="text1"/>
          <w:sz w:val="24"/>
          <w:szCs w:val="24"/>
          <w:lang w:val="en-US"/>
        </w:rPr>
        <w:t>From</w:t>
      </w:r>
      <w:proofErr w:type="gramEnd"/>
      <w:r w:rsidRPr="00141CF2">
        <w:rPr>
          <w:rFonts w:ascii="Gill Sans MT" w:eastAsia="Times New Roman" w:hAnsi="Gill Sans MT"/>
          <w:b/>
          <w:color w:val="000000" w:themeColor="text1"/>
          <w:sz w:val="24"/>
          <w:szCs w:val="24"/>
          <w:lang w:val="en-US"/>
        </w:rPr>
        <w:t>:</w:t>
      </w:r>
      <w:r w:rsidRPr="00141CF2">
        <w:rPr>
          <w:rFonts w:ascii="Gill Sans MT" w:eastAsia="Times New Roman" w:hAnsi="Gill Sans MT"/>
          <w:b/>
          <w:color w:val="000000" w:themeColor="text1"/>
          <w:sz w:val="24"/>
          <w:szCs w:val="24"/>
          <w:lang w:val="en-US"/>
        </w:rPr>
        <w:tab/>
      </w:r>
      <w:r w:rsidRPr="00141CF2">
        <w:rPr>
          <w:rFonts w:ascii="Gill Sans MT" w:eastAsia="Times New Roman" w:hAnsi="Gill Sans MT"/>
          <w:sz w:val="24"/>
          <w:szCs w:val="24"/>
          <w:lang w:val="en-US"/>
        </w:rPr>
        <w:t>Fixed Term Contract of 1 year</w:t>
      </w:r>
      <w:r w:rsidRPr="00141CF2">
        <w:rPr>
          <w:rFonts w:ascii="Gill Sans MT" w:eastAsia="Times New Roman" w:hAnsi="Gill Sans MT"/>
          <w:sz w:val="24"/>
          <w:szCs w:val="24"/>
          <w:lang w:val="en-US"/>
        </w:rPr>
        <w:tab/>
      </w:r>
      <w:r w:rsidRPr="00141CF2">
        <w:rPr>
          <w:rFonts w:ascii="Gill Sans MT" w:eastAsia="Times New Roman" w:hAnsi="Gill Sans MT"/>
          <w:sz w:val="24"/>
          <w:szCs w:val="24"/>
          <w:lang w:val="en-US"/>
        </w:rPr>
        <w:tab/>
      </w:r>
    </w:p>
    <w:p w:rsidR="00141CF2" w:rsidRPr="00141CF2" w:rsidRDefault="00141CF2" w:rsidP="00141CF2">
      <w:pPr>
        <w:rPr>
          <w:rFonts w:ascii="Gill Sans MT" w:eastAsia="Times New Roman" w:hAnsi="Gill Sans MT"/>
          <w:b/>
          <w:sz w:val="24"/>
          <w:szCs w:val="24"/>
          <w:lang w:val="en-US"/>
        </w:rPr>
      </w:pPr>
      <w:r w:rsidRPr="00141CF2">
        <w:rPr>
          <w:rFonts w:ascii="Gill Sans MT" w:eastAsia="Times New Roman" w:hAnsi="Gill Sans MT"/>
          <w:b/>
          <w:sz w:val="24"/>
          <w:szCs w:val="24"/>
          <w:lang w:val="en-US"/>
        </w:rPr>
        <w:t>Grade:</w:t>
      </w:r>
      <w:r w:rsidRPr="00141CF2">
        <w:rPr>
          <w:rFonts w:ascii="Gill Sans MT" w:eastAsia="Times New Roman" w:hAnsi="Gill Sans MT"/>
          <w:b/>
          <w:sz w:val="24"/>
          <w:szCs w:val="24"/>
          <w:lang w:val="en-US"/>
        </w:rPr>
        <w:tab/>
      </w:r>
      <w:r w:rsidRPr="00141CF2">
        <w:rPr>
          <w:rFonts w:ascii="Gill Sans MT" w:eastAsia="Times New Roman" w:hAnsi="Gill Sans MT"/>
          <w:b/>
          <w:sz w:val="24"/>
          <w:szCs w:val="24"/>
          <w:lang w:val="en-US"/>
        </w:rPr>
        <w:tab/>
      </w:r>
      <w:r w:rsidRPr="00141CF2">
        <w:rPr>
          <w:rFonts w:ascii="Gill Sans MT" w:eastAsia="Times New Roman" w:hAnsi="Gill Sans MT"/>
          <w:b/>
          <w:sz w:val="24"/>
          <w:szCs w:val="24"/>
          <w:lang w:val="en-US"/>
        </w:rPr>
        <w:tab/>
      </w:r>
      <w:r w:rsidRPr="00141CF2">
        <w:rPr>
          <w:rFonts w:ascii="Gill Sans MT" w:eastAsia="Times New Roman" w:hAnsi="Gill Sans MT"/>
          <w:sz w:val="24"/>
          <w:szCs w:val="24"/>
          <w:lang w:val="en-US"/>
        </w:rPr>
        <w:t>4 (£17,391 per annum)</w:t>
      </w:r>
    </w:p>
    <w:p w:rsidR="00141CF2" w:rsidRPr="00141CF2" w:rsidRDefault="00141CF2" w:rsidP="00141CF2">
      <w:pPr>
        <w:rPr>
          <w:rFonts w:ascii="Gill Sans MT" w:eastAsia="Times New Roman" w:hAnsi="Gill Sans MT"/>
          <w:b/>
          <w:color w:val="000000" w:themeColor="text1"/>
          <w:sz w:val="24"/>
          <w:szCs w:val="24"/>
          <w:lang w:val="en-US"/>
        </w:rPr>
      </w:pPr>
      <w:r w:rsidRPr="00141CF2">
        <w:rPr>
          <w:rFonts w:ascii="Gill Sans MT" w:eastAsia="Times New Roman" w:hAnsi="Gill Sans MT"/>
          <w:b/>
          <w:color w:val="000000" w:themeColor="text1"/>
          <w:sz w:val="24"/>
          <w:szCs w:val="24"/>
          <w:lang w:val="en-US"/>
        </w:rPr>
        <w:t>Responsible to:</w:t>
      </w:r>
      <w:r w:rsidRPr="00141CF2">
        <w:rPr>
          <w:rFonts w:ascii="Gill Sans MT" w:eastAsia="Times New Roman" w:hAnsi="Gill Sans MT"/>
          <w:b/>
          <w:color w:val="000000" w:themeColor="text1"/>
          <w:sz w:val="24"/>
          <w:szCs w:val="24"/>
          <w:lang w:val="en-US"/>
        </w:rPr>
        <w:tab/>
      </w:r>
      <w:r w:rsidRPr="00141CF2">
        <w:rPr>
          <w:rFonts w:ascii="Gill Sans MT" w:eastAsia="Times New Roman" w:hAnsi="Gill Sans MT"/>
          <w:b/>
          <w:color w:val="000000" w:themeColor="text1"/>
          <w:sz w:val="24"/>
          <w:szCs w:val="24"/>
          <w:lang w:val="en-US"/>
        </w:rPr>
        <w:tab/>
      </w:r>
      <w:r w:rsidRPr="00141CF2">
        <w:rPr>
          <w:rFonts w:ascii="Gill Sans MT" w:eastAsia="Times New Roman" w:hAnsi="Gill Sans MT"/>
          <w:color w:val="000000" w:themeColor="text1"/>
          <w:sz w:val="24"/>
          <w:szCs w:val="24"/>
          <w:lang w:val="en-US"/>
        </w:rPr>
        <w:t>INNS Coordinator</w:t>
      </w:r>
      <w:r w:rsidRPr="00141CF2">
        <w:rPr>
          <w:rFonts w:ascii="Gill Sans MT" w:eastAsia="Times New Roman" w:hAnsi="Gill Sans MT"/>
          <w:b/>
          <w:color w:val="000000" w:themeColor="text1"/>
          <w:sz w:val="24"/>
          <w:szCs w:val="24"/>
          <w:lang w:val="en-US"/>
        </w:rPr>
        <w:tab/>
      </w:r>
    </w:p>
    <w:p w:rsidR="00141CF2" w:rsidRPr="00141CF2" w:rsidRDefault="00141CF2" w:rsidP="00141CF2">
      <w:pPr>
        <w:rPr>
          <w:rFonts w:ascii="Gill Sans MT" w:eastAsia="Times New Roman" w:hAnsi="Gill Sans MT"/>
          <w:b/>
          <w:color w:val="000000" w:themeColor="text1"/>
          <w:sz w:val="24"/>
          <w:szCs w:val="24"/>
          <w:lang w:val="en-US"/>
        </w:rPr>
      </w:pPr>
    </w:p>
    <w:p w:rsidR="00141CF2" w:rsidRPr="00141CF2" w:rsidRDefault="00141CF2" w:rsidP="00141CF2">
      <w:pPr>
        <w:rPr>
          <w:rFonts w:ascii="Gill Sans MT" w:eastAsia="Times New Roman" w:hAnsi="Gill Sans MT"/>
          <w:b/>
          <w:color w:val="000000" w:themeColor="text1"/>
          <w:sz w:val="24"/>
          <w:szCs w:val="24"/>
          <w:lang w:val="en-US"/>
        </w:rPr>
      </w:pPr>
      <w:r w:rsidRPr="00141CF2">
        <w:rPr>
          <w:rFonts w:ascii="Gill Sans MT" w:eastAsia="Times New Roman" w:hAnsi="Gill Sans MT"/>
          <w:b/>
          <w:color w:val="000000" w:themeColor="text1"/>
          <w:sz w:val="24"/>
          <w:szCs w:val="24"/>
          <w:lang w:val="en-US"/>
        </w:rPr>
        <w:t>Job purpose:</w:t>
      </w:r>
    </w:p>
    <w:p w:rsidR="00141CF2" w:rsidRPr="00141CF2" w:rsidRDefault="00141CF2" w:rsidP="00141CF2">
      <w:pPr>
        <w:rPr>
          <w:rFonts w:ascii="Gill Sans MT" w:eastAsia="Times New Roman" w:hAnsi="Gill Sans MT"/>
          <w:b/>
          <w:color w:val="000000" w:themeColor="text1"/>
          <w:sz w:val="24"/>
          <w:szCs w:val="24"/>
          <w:lang w:val="en-US"/>
        </w:rPr>
      </w:pPr>
    </w:p>
    <w:p w:rsidR="00141CF2" w:rsidRPr="00141CF2" w:rsidRDefault="00141CF2" w:rsidP="00141CF2">
      <w:pPr>
        <w:autoSpaceDE w:val="0"/>
        <w:autoSpaceDN w:val="0"/>
        <w:adjustRightInd w:val="0"/>
        <w:rPr>
          <w:rFonts w:ascii="Gill Sans MT" w:eastAsia="Times New Roman" w:hAnsi="Gill Sans MT" w:cs="Arial"/>
          <w:iCs/>
          <w:color w:val="000000" w:themeColor="text1"/>
          <w:sz w:val="24"/>
          <w:szCs w:val="24"/>
          <w:lang w:val="en-US" w:eastAsia="en-GB"/>
        </w:rPr>
      </w:pPr>
      <w:r w:rsidRPr="00141CF2">
        <w:rPr>
          <w:rFonts w:ascii="Gill Sans MT" w:eastAsia="Times New Roman" w:hAnsi="Gill Sans MT" w:cs="Arial"/>
          <w:color w:val="000000" w:themeColor="text1"/>
          <w:sz w:val="24"/>
          <w:szCs w:val="24"/>
          <w:lang w:val="en-US" w:eastAsia="en-GB"/>
        </w:rPr>
        <w:t xml:space="preserve">To assist the INNS Coordinator to develop and implement the pilot project for surveying and controlling Invasive Non-Native Species (INNS) in the </w:t>
      </w:r>
      <w:proofErr w:type="spellStart"/>
      <w:r w:rsidRPr="00141CF2">
        <w:rPr>
          <w:rFonts w:ascii="Gill Sans MT" w:eastAsia="Times New Roman" w:hAnsi="Gill Sans MT" w:cs="Arial"/>
          <w:color w:val="000000" w:themeColor="text1"/>
          <w:sz w:val="24"/>
          <w:szCs w:val="24"/>
          <w:lang w:val="en-US" w:eastAsia="en-GB"/>
        </w:rPr>
        <w:t>Usk</w:t>
      </w:r>
      <w:proofErr w:type="spellEnd"/>
      <w:r w:rsidRPr="00141CF2">
        <w:rPr>
          <w:rFonts w:ascii="Gill Sans MT" w:eastAsia="Times New Roman" w:hAnsi="Gill Sans MT" w:cs="Arial"/>
          <w:color w:val="000000" w:themeColor="text1"/>
          <w:sz w:val="24"/>
          <w:szCs w:val="24"/>
          <w:lang w:val="en-US" w:eastAsia="en-GB"/>
        </w:rPr>
        <w:t xml:space="preserve"> and Tawe catchments within the Brecon Beacons National Park.</w:t>
      </w:r>
    </w:p>
    <w:p w:rsidR="00141CF2" w:rsidRPr="00141CF2" w:rsidRDefault="00141CF2" w:rsidP="00141CF2">
      <w:pPr>
        <w:autoSpaceDE w:val="0"/>
        <w:autoSpaceDN w:val="0"/>
        <w:adjustRightInd w:val="0"/>
        <w:rPr>
          <w:rFonts w:ascii="Gill Sans MT" w:eastAsia="Times New Roman" w:hAnsi="Gill Sans MT" w:cs="Calibri"/>
          <w:color w:val="000000" w:themeColor="text1"/>
          <w:sz w:val="24"/>
          <w:szCs w:val="24"/>
          <w:lang w:val="en-US" w:eastAsia="en-GB"/>
        </w:rPr>
      </w:pPr>
    </w:p>
    <w:p w:rsidR="00141CF2" w:rsidRPr="00141CF2" w:rsidRDefault="00141CF2" w:rsidP="00141CF2">
      <w:pPr>
        <w:rPr>
          <w:rFonts w:ascii="Gill Sans MT" w:eastAsia="Times New Roman" w:hAnsi="Gill Sans MT"/>
          <w:color w:val="000000" w:themeColor="text1"/>
          <w:sz w:val="24"/>
          <w:szCs w:val="24"/>
          <w:lang w:val="en-US"/>
        </w:rPr>
      </w:pPr>
      <w:r w:rsidRPr="00141CF2">
        <w:rPr>
          <w:rFonts w:ascii="Gill Sans MT" w:eastAsia="Times New Roman" w:hAnsi="Gill Sans MT"/>
          <w:b/>
          <w:color w:val="000000" w:themeColor="text1"/>
          <w:sz w:val="24"/>
          <w:szCs w:val="24"/>
          <w:lang w:val="en-US"/>
        </w:rPr>
        <w:t xml:space="preserve">Key tasks and responsibilities </w:t>
      </w:r>
    </w:p>
    <w:p w:rsidR="00141CF2" w:rsidRPr="00141CF2" w:rsidRDefault="00141CF2" w:rsidP="00141CF2">
      <w:pPr>
        <w:rPr>
          <w:rFonts w:ascii="Gill Sans MT" w:eastAsia="Times New Roman" w:hAnsi="Gill Sans MT"/>
          <w:color w:val="000000" w:themeColor="text1"/>
          <w:sz w:val="24"/>
          <w:szCs w:val="24"/>
          <w:lang w:val="en-US"/>
        </w:rPr>
      </w:pPr>
    </w:p>
    <w:p w:rsidR="00141CF2" w:rsidRPr="00141CF2" w:rsidRDefault="00141CF2" w:rsidP="00141CF2">
      <w:pPr>
        <w:numPr>
          <w:ilvl w:val="0"/>
          <w:numId w:val="13"/>
        </w:numPr>
        <w:spacing w:after="120"/>
        <w:jc w:val="both"/>
        <w:rPr>
          <w:rFonts w:ascii="Gill Sans MT" w:eastAsia="Times New Roman" w:hAnsi="Gill Sans MT" w:cstheme="minorHAnsi"/>
          <w:color w:val="000000" w:themeColor="text1"/>
          <w:sz w:val="24"/>
          <w:szCs w:val="24"/>
          <w:lang w:val="en-US"/>
        </w:rPr>
      </w:pPr>
      <w:r w:rsidRPr="00141CF2">
        <w:rPr>
          <w:rFonts w:ascii="Gill Sans MT" w:eastAsia="Times New Roman" w:hAnsi="Gill Sans MT" w:cstheme="minorHAnsi"/>
          <w:color w:val="000000" w:themeColor="text1"/>
          <w:sz w:val="24"/>
          <w:szCs w:val="24"/>
          <w:lang w:val="en-US"/>
        </w:rPr>
        <w:t>To assist in field based surveys of target INNS principally Himalayan balsam, Japanese knotweed and Giant hogweed.</w:t>
      </w:r>
    </w:p>
    <w:p w:rsidR="00141CF2" w:rsidRPr="00141CF2" w:rsidRDefault="00141CF2" w:rsidP="00141CF2">
      <w:pPr>
        <w:numPr>
          <w:ilvl w:val="0"/>
          <w:numId w:val="13"/>
        </w:numPr>
        <w:spacing w:after="120"/>
        <w:jc w:val="both"/>
        <w:rPr>
          <w:rFonts w:ascii="Gill Sans MT" w:eastAsia="Times New Roman" w:hAnsi="Gill Sans MT" w:cstheme="minorHAnsi"/>
          <w:color w:val="000000" w:themeColor="text1"/>
          <w:sz w:val="24"/>
          <w:szCs w:val="24"/>
          <w:lang w:val="en-US"/>
        </w:rPr>
      </w:pPr>
      <w:r w:rsidRPr="00141CF2">
        <w:rPr>
          <w:rFonts w:ascii="Gill Sans MT" w:eastAsia="Times New Roman" w:hAnsi="Gill Sans MT" w:cstheme="minorHAnsi"/>
          <w:color w:val="000000" w:themeColor="text1"/>
          <w:sz w:val="24"/>
          <w:szCs w:val="24"/>
          <w:lang w:val="en-US"/>
        </w:rPr>
        <w:t>To assist in control of INNS using various methods including chemical control.</w:t>
      </w:r>
    </w:p>
    <w:p w:rsidR="00141CF2" w:rsidRPr="00141CF2" w:rsidRDefault="00141CF2" w:rsidP="00141CF2">
      <w:pPr>
        <w:numPr>
          <w:ilvl w:val="0"/>
          <w:numId w:val="13"/>
        </w:numPr>
        <w:spacing w:after="120"/>
        <w:jc w:val="both"/>
        <w:rPr>
          <w:rFonts w:ascii="Gill Sans MT" w:eastAsia="Times New Roman" w:hAnsi="Gill Sans MT" w:cstheme="minorHAnsi"/>
          <w:color w:val="000000" w:themeColor="text1"/>
          <w:sz w:val="24"/>
          <w:szCs w:val="24"/>
          <w:lang w:val="en-US"/>
        </w:rPr>
      </w:pPr>
      <w:r w:rsidRPr="00141CF2">
        <w:rPr>
          <w:rFonts w:ascii="Gill Sans MT" w:eastAsia="Times New Roman" w:hAnsi="Gill Sans MT" w:cstheme="minorHAnsi"/>
          <w:color w:val="000000" w:themeColor="text1"/>
          <w:sz w:val="24"/>
          <w:szCs w:val="24"/>
          <w:lang w:val="en-US"/>
        </w:rPr>
        <w:t>To assist with providing training and awareness raising on INNS identification and control for farmers, landowners, organisations and individuals.</w:t>
      </w:r>
    </w:p>
    <w:p w:rsidR="00141CF2" w:rsidRPr="00141CF2" w:rsidRDefault="00141CF2" w:rsidP="00141CF2">
      <w:pPr>
        <w:numPr>
          <w:ilvl w:val="0"/>
          <w:numId w:val="13"/>
        </w:numPr>
        <w:spacing w:after="120"/>
        <w:jc w:val="both"/>
        <w:rPr>
          <w:rFonts w:ascii="Gill Sans MT" w:eastAsia="Times New Roman" w:hAnsi="Gill Sans MT" w:cstheme="minorHAnsi"/>
          <w:color w:val="000000" w:themeColor="text1"/>
          <w:sz w:val="24"/>
          <w:szCs w:val="24"/>
          <w:lang w:val="en-US"/>
        </w:rPr>
      </w:pPr>
      <w:r w:rsidRPr="00141CF2">
        <w:rPr>
          <w:rFonts w:ascii="Gill Sans MT" w:eastAsia="Times New Roman" w:hAnsi="Gill Sans MT" w:cstheme="minorHAnsi"/>
          <w:color w:val="000000" w:themeColor="text1"/>
          <w:sz w:val="24"/>
          <w:szCs w:val="24"/>
          <w:lang w:val="en-US"/>
        </w:rPr>
        <w:t>To liaise with landowners, the public, the Park Authority’s Rights of Way team and Wardens team and other land managing organisations within the target catchments, to develop understanding, secure support, consents and access permission to targeted areas.</w:t>
      </w:r>
    </w:p>
    <w:p w:rsidR="00141CF2" w:rsidRPr="00141CF2" w:rsidRDefault="00141CF2" w:rsidP="00141CF2">
      <w:pPr>
        <w:numPr>
          <w:ilvl w:val="0"/>
          <w:numId w:val="13"/>
        </w:numPr>
        <w:spacing w:after="120"/>
        <w:jc w:val="both"/>
        <w:rPr>
          <w:rFonts w:ascii="Gill Sans MT" w:eastAsia="Times New Roman" w:hAnsi="Gill Sans MT" w:cstheme="minorHAnsi"/>
          <w:color w:val="000000" w:themeColor="text1"/>
          <w:sz w:val="24"/>
          <w:szCs w:val="24"/>
          <w:lang w:val="en-US"/>
        </w:rPr>
      </w:pPr>
      <w:r w:rsidRPr="00141CF2">
        <w:rPr>
          <w:rFonts w:ascii="Gill Sans MT" w:eastAsia="Times New Roman" w:hAnsi="Gill Sans MT" w:cstheme="minorHAnsi"/>
          <w:color w:val="000000" w:themeColor="text1"/>
          <w:sz w:val="24"/>
          <w:szCs w:val="24"/>
          <w:lang w:val="en-US"/>
        </w:rPr>
        <w:t>To assist in delivery of communications and awareness raising of the INNS projects, including website, social media and other media formats.</w:t>
      </w:r>
    </w:p>
    <w:p w:rsidR="00141CF2" w:rsidRPr="00141CF2" w:rsidRDefault="00141CF2" w:rsidP="00141CF2">
      <w:pPr>
        <w:numPr>
          <w:ilvl w:val="0"/>
          <w:numId w:val="13"/>
        </w:numPr>
        <w:spacing w:after="120"/>
        <w:jc w:val="both"/>
        <w:rPr>
          <w:rFonts w:ascii="Gill Sans MT" w:eastAsia="Times New Roman" w:hAnsi="Gill Sans MT" w:cstheme="minorHAnsi"/>
          <w:color w:val="000000" w:themeColor="text1"/>
          <w:sz w:val="24"/>
          <w:szCs w:val="24"/>
          <w:lang w:val="en-US"/>
        </w:rPr>
      </w:pPr>
      <w:r w:rsidRPr="00141CF2">
        <w:rPr>
          <w:rFonts w:ascii="Gill Sans MT" w:eastAsia="Times New Roman" w:hAnsi="Gill Sans MT" w:cstheme="minorHAnsi"/>
          <w:color w:val="000000" w:themeColor="text1"/>
          <w:sz w:val="24"/>
          <w:szCs w:val="24"/>
          <w:lang w:val="en-US"/>
        </w:rPr>
        <w:t>Any other duties appropriate to the grade and nature of the post.</w:t>
      </w:r>
    </w:p>
    <w:p w:rsidR="00D64CE4" w:rsidRPr="00223CB9" w:rsidRDefault="00D64CE4" w:rsidP="00141CF2">
      <w:pPr>
        <w:jc w:val="center"/>
        <w:rPr>
          <w:rFonts w:ascii="Gill Sans MT" w:hAnsi="Gill Sans MT"/>
        </w:rPr>
      </w:pPr>
    </w:p>
    <w:p w:rsidR="00D64CE4" w:rsidRPr="00223CB9" w:rsidRDefault="00D64CE4" w:rsidP="009213D0">
      <w:pPr>
        <w:jc w:val="center"/>
        <w:rPr>
          <w:rFonts w:ascii="Gill Sans MT" w:hAnsi="Gill Sans MT"/>
        </w:rPr>
      </w:pPr>
    </w:p>
    <w:p w:rsidR="00D64CE4" w:rsidRPr="00223CB9" w:rsidRDefault="00D64CE4" w:rsidP="009213D0">
      <w:pPr>
        <w:jc w:val="center"/>
        <w:rPr>
          <w:rFonts w:ascii="Gill Sans MT" w:hAnsi="Gill Sans MT"/>
        </w:rPr>
      </w:pPr>
    </w:p>
    <w:p w:rsidR="00D64CE4" w:rsidRPr="00223CB9" w:rsidRDefault="00D64CE4" w:rsidP="009213D0">
      <w:pPr>
        <w:jc w:val="center"/>
        <w:rPr>
          <w:rFonts w:ascii="Gill Sans MT" w:hAnsi="Gill Sans MT"/>
        </w:rPr>
      </w:pPr>
    </w:p>
    <w:p w:rsidR="00D64CE4" w:rsidRDefault="00D64CE4" w:rsidP="009213D0">
      <w:pPr>
        <w:jc w:val="center"/>
        <w:rPr>
          <w:rFonts w:ascii="Gill Sans MT" w:hAnsi="Gill Sans MT"/>
        </w:rPr>
      </w:pPr>
    </w:p>
    <w:p w:rsidR="00D64CE4" w:rsidRDefault="00D64CE4" w:rsidP="009213D0">
      <w:pPr>
        <w:jc w:val="center"/>
        <w:rPr>
          <w:rFonts w:ascii="Gill Sans MT" w:hAnsi="Gill Sans MT"/>
        </w:rPr>
      </w:pPr>
    </w:p>
    <w:p w:rsidR="00D64CE4" w:rsidRDefault="00D64CE4" w:rsidP="009213D0">
      <w:pPr>
        <w:jc w:val="center"/>
        <w:rPr>
          <w:rFonts w:ascii="Gill Sans MT" w:hAnsi="Gill Sans MT"/>
        </w:rPr>
      </w:pPr>
    </w:p>
    <w:p w:rsidR="00D64CE4" w:rsidRDefault="00D64CE4" w:rsidP="009213D0">
      <w:pPr>
        <w:jc w:val="center"/>
        <w:rPr>
          <w:rFonts w:ascii="Gill Sans MT" w:hAnsi="Gill Sans MT"/>
        </w:rPr>
      </w:pPr>
    </w:p>
    <w:p w:rsidR="00D64CE4" w:rsidRDefault="00D64CE4" w:rsidP="009213D0">
      <w:pPr>
        <w:jc w:val="center"/>
        <w:rPr>
          <w:rFonts w:ascii="Gill Sans MT" w:hAnsi="Gill Sans MT"/>
        </w:rPr>
      </w:pPr>
    </w:p>
    <w:p w:rsidR="00D64CE4" w:rsidRDefault="00D64CE4" w:rsidP="009213D0">
      <w:pPr>
        <w:jc w:val="center"/>
        <w:rPr>
          <w:rFonts w:ascii="Gill Sans MT" w:hAnsi="Gill Sans MT"/>
        </w:rPr>
      </w:pPr>
    </w:p>
    <w:p w:rsidR="00D64CE4" w:rsidRDefault="00D64CE4" w:rsidP="009213D0">
      <w:pPr>
        <w:jc w:val="center"/>
        <w:rPr>
          <w:rFonts w:ascii="Gill Sans MT" w:hAnsi="Gill Sans MT"/>
        </w:rPr>
      </w:pPr>
    </w:p>
    <w:p w:rsidR="00D64CE4" w:rsidRDefault="00D64CE4" w:rsidP="009213D0">
      <w:pPr>
        <w:jc w:val="center"/>
        <w:rPr>
          <w:rFonts w:ascii="Gill Sans MT" w:hAnsi="Gill Sans MT"/>
        </w:rPr>
      </w:pPr>
    </w:p>
    <w:p w:rsidR="00D64CE4" w:rsidRDefault="00D64CE4" w:rsidP="009213D0">
      <w:pPr>
        <w:jc w:val="center"/>
        <w:rPr>
          <w:rFonts w:ascii="Gill Sans MT" w:hAnsi="Gill Sans MT"/>
        </w:rPr>
      </w:pPr>
    </w:p>
    <w:p w:rsidR="00D64CE4" w:rsidRDefault="00D64CE4" w:rsidP="009213D0">
      <w:pPr>
        <w:jc w:val="center"/>
        <w:rPr>
          <w:rFonts w:ascii="Gill Sans MT" w:hAnsi="Gill Sans MT"/>
        </w:rPr>
      </w:pPr>
    </w:p>
    <w:p w:rsidR="00D64CE4" w:rsidRDefault="00D64CE4" w:rsidP="009213D0">
      <w:pPr>
        <w:jc w:val="center"/>
        <w:rPr>
          <w:rFonts w:ascii="Gill Sans MT" w:hAnsi="Gill Sans MT"/>
        </w:rPr>
      </w:pPr>
    </w:p>
    <w:p w:rsidR="00D64CE4" w:rsidRDefault="00D64CE4" w:rsidP="00CB0818">
      <w:pPr>
        <w:rPr>
          <w:rFonts w:ascii="Gill Sans MT" w:hAnsi="Gill Sans MT"/>
        </w:rPr>
      </w:pPr>
    </w:p>
    <w:p w:rsidR="00D64CE4" w:rsidRDefault="00D64CE4" w:rsidP="009213D0">
      <w:pPr>
        <w:jc w:val="center"/>
        <w:rPr>
          <w:rFonts w:ascii="Gill Sans MT" w:hAnsi="Gill Sans MT"/>
        </w:rPr>
      </w:pPr>
    </w:p>
    <w:p w:rsidR="00D64CE4" w:rsidRDefault="00D64CE4" w:rsidP="009213D0">
      <w:pPr>
        <w:jc w:val="center"/>
        <w:rPr>
          <w:rFonts w:ascii="Gill Sans MT" w:hAnsi="Gill Sans MT"/>
        </w:rPr>
      </w:pPr>
    </w:p>
    <w:p w:rsidR="00D64CE4" w:rsidRDefault="00D64CE4" w:rsidP="009213D0">
      <w:pPr>
        <w:jc w:val="center"/>
        <w:rPr>
          <w:rFonts w:ascii="Gill Sans MT" w:hAnsi="Gill Sans MT"/>
        </w:rPr>
      </w:pPr>
    </w:p>
    <w:p w:rsidR="00AC19E7" w:rsidRPr="00AC19E7" w:rsidRDefault="00AC19E7" w:rsidP="00AC19E7">
      <w:pPr>
        <w:keepNext/>
        <w:keepLines/>
        <w:spacing w:before="200"/>
        <w:jc w:val="center"/>
        <w:outlineLvl w:val="3"/>
        <w:rPr>
          <w:rFonts w:ascii="Gill Sans MT" w:eastAsiaTheme="majorEastAsia" w:hAnsi="Gill Sans MT" w:cstheme="minorHAnsi"/>
          <w:b/>
          <w:bCs/>
          <w:iCs/>
          <w:color w:val="000000" w:themeColor="text1"/>
          <w:sz w:val="24"/>
          <w:szCs w:val="24"/>
          <w:lang w:val="en-US"/>
        </w:rPr>
      </w:pPr>
      <w:r w:rsidRPr="00AC19E7">
        <w:rPr>
          <w:rFonts w:ascii="Gill Sans MT" w:eastAsiaTheme="majorEastAsia" w:hAnsi="Gill Sans MT" w:cstheme="minorHAnsi"/>
          <w:b/>
          <w:bCs/>
          <w:iCs/>
          <w:color w:val="000000" w:themeColor="text1"/>
          <w:sz w:val="24"/>
          <w:szCs w:val="24"/>
          <w:lang w:val="en-US"/>
        </w:rPr>
        <w:lastRenderedPageBreak/>
        <w:t>BRECON BEACONS NATIONAL PARK AUTHORITY</w:t>
      </w:r>
    </w:p>
    <w:p w:rsidR="00AC19E7" w:rsidRPr="00AC19E7" w:rsidRDefault="00AC19E7" w:rsidP="00AC19E7">
      <w:pPr>
        <w:jc w:val="center"/>
        <w:rPr>
          <w:rFonts w:ascii="Gill Sans MT" w:eastAsia="Times New Roman" w:hAnsi="Gill Sans MT" w:cstheme="minorHAnsi"/>
          <w:b/>
          <w:color w:val="000000" w:themeColor="text1"/>
          <w:sz w:val="24"/>
          <w:szCs w:val="24"/>
          <w:lang w:val="en-US"/>
        </w:rPr>
      </w:pPr>
    </w:p>
    <w:p w:rsidR="00AC19E7" w:rsidRPr="00AC19E7" w:rsidRDefault="00AC19E7" w:rsidP="00AC19E7">
      <w:pPr>
        <w:jc w:val="center"/>
        <w:rPr>
          <w:rFonts w:ascii="Gill Sans MT" w:eastAsia="Times New Roman" w:hAnsi="Gill Sans MT" w:cstheme="minorHAnsi"/>
          <w:b/>
          <w:color w:val="000000" w:themeColor="text1"/>
          <w:sz w:val="24"/>
          <w:szCs w:val="24"/>
          <w:lang w:val="en-US"/>
        </w:rPr>
      </w:pPr>
      <w:r w:rsidRPr="00AC19E7">
        <w:rPr>
          <w:rFonts w:ascii="Gill Sans MT" w:eastAsia="Times New Roman" w:hAnsi="Gill Sans MT" w:cstheme="minorHAnsi"/>
          <w:b/>
          <w:color w:val="000000" w:themeColor="text1"/>
          <w:sz w:val="24"/>
          <w:szCs w:val="24"/>
          <w:lang w:val="en-US"/>
        </w:rPr>
        <w:t>Person Specification</w:t>
      </w:r>
    </w:p>
    <w:p w:rsidR="00AC19E7" w:rsidRDefault="00AC19E7" w:rsidP="00AC19E7">
      <w:pPr>
        <w:jc w:val="center"/>
        <w:rPr>
          <w:rFonts w:ascii="Gill Sans MT" w:eastAsia="Times New Roman" w:hAnsi="Gill Sans MT" w:cstheme="minorHAnsi"/>
          <w:b/>
          <w:color w:val="000000" w:themeColor="text1"/>
          <w:sz w:val="24"/>
          <w:szCs w:val="24"/>
          <w:lang w:val="en-US"/>
        </w:rPr>
      </w:pPr>
    </w:p>
    <w:p w:rsidR="007E5A67" w:rsidRPr="00AC19E7" w:rsidRDefault="007E5A67" w:rsidP="00AC19E7">
      <w:pPr>
        <w:jc w:val="center"/>
        <w:rPr>
          <w:rFonts w:ascii="Gill Sans MT" w:eastAsia="Times New Roman" w:hAnsi="Gill Sans MT" w:cstheme="minorHAnsi"/>
          <w:b/>
          <w:color w:val="000000" w:themeColor="text1"/>
          <w:sz w:val="24"/>
          <w:szCs w:val="24"/>
          <w:lang w:val="en-US"/>
        </w:rPr>
      </w:pPr>
    </w:p>
    <w:p w:rsidR="00AC19E7" w:rsidRPr="00AC19E7" w:rsidRDefault="007E5A67" w:rsidP="00AC19E7">
      <w:pPr>
        <w:rPr>
          <w:rFonts w:ascii="Gill Sans MT" w:eastAsia="Times New Roman" w:hAnsi="Gill Sans MT" w:cstheme="minorHAnsi"/>
          <w:b/>
          <w:color w:val="000000" w:themeColor="text1"/>
          <w:sz w:val="24"/>
          <w:szCs w:val="24"/>
          <w:lang w:val="en-US"/>
        </w:rPr>
      </w:pPr>
      <w:r>
        <w:rPr>
          <w:rFonts w:ascii="Gill Sans MT" w:eastAsia="Times New Roman" w:hAnsi="Gill Sans MT"/>
          <w:b/>
          <w:color w:val="000000" w:themeColor="text1"/>
          <w:sz w:val="24"/>
          <w:szCs w:val="24"/>
          <w:lang w:val="en-US"/>
        </w:rPr>
        <w:t xml:space="preserve">                                 </w:t>
      </w:r>
      <w:r w:rsidRPr="00141CF2">
        <w:rPr>
          <w:rFonts w:ascii="Gill Sans MT" w:eastAsia="Times New Roman" w:hAnsi="Gill Sans MT"/>
          <w:b/>
          <w:color w:val="000000" w:themeColor="text1"/>
          <w:sz w:val="24"/>
          <w:szCs w:val="24"/>
          <w:lang w:val="en-US"/>
        </w:rPr>
        <w:t>Invasive Non-Native Species (INNS) Assistant</w:t>
      </w:r>
    </w:p>
    <w:tbl>
      <w:tblPr>
        <w:tblW w:w="0" w:type="auto"/>
        <w:tblLook w:val="01E0" w:firstRow="1" w:lastRow="1" w:firstColumn="1" w:lastColumn="1" w:noHBand="0" w:noVBand="0"/>
      </w:tblPr>
      <w:tblGrid>
        <w:gridCol w:w="4515"/>
        <w:gridCol w:w="4511"/>
      </w:tblGrid>
      <w:tr w:rsidR="00AC19E7" w:rsidRPr="00AC19E7" w:rsidTr="00F97E83">
        <w:tc>
          <w:tcPr>
            <w:tcW w:w="4927" w:type="dxa"/>
            <w:shd w:val="clear" w:color="auto" w:fill="auto"/>
          </w:tcPr>
          <w:p w:rsidR="00AC19E7" w:rsidRPr="00AC19E7" w:rsidRDefault="00AC19E7" w:rsidP="00AC19E7">
            <w:pPr>
              <w:rPr>
                <w:rFonts w:ascii="Gill Sans MT" w:eastAsia="Times New Roman" w:hAnsi="Gill Sans MT"/>
                <w:sz w:val="24"/>
                <w:szCs w:val="24"/>
                <w:u w:val="single"/>
                <w:lang w:val="en-US"/>
              </w:rPr>
            </w:pPr>
            <w:r w:rsidRPr="00AC19E7">
              <w:rPr>
                <w:rFonts w:ascii="Gill Sans MT" w:eastAsia="Times New Roman" w:hAnsi="Gill Sans MT"/>
                <w:sz w:val="24"/>
                <w:szCs w:val="24"/>
                <w:u w:val="single"/>
                <w:lang w:val="en-US"/>
              </w:rPr>
              <w:t>Essential Criteria</w:t>
            </w:r>
            <w:r w:rsidRPr="00AC19E7">
              <w:rPr>
                <w:rFonts w:ascii="Gill Sans MT" w:eastAsia="Times New Roman" w:hAnsi="Gill Sans MT"/>
                <w:sz w:val="24"/>
                <w:szCs w:val="24"/>
                <w:lang w:val="en-US"/>
              </w:rPr>
              <w:tab/>
            </w:r>
          </w:p>
        </w:tc>
        <w:tc>
          <w:tcPr>
            <w:tcW w:w="4928" w:type="dxa"/>
            <w:shd w:val="clear" w:color="auto" w:fill="auto"/>
          </w:tcPr>
          <w:p w:rsidR="00AC19E7" w:rsidRPr="00AC19E7" w:rsidRDefault="00AC19E7" w:rsidP="00AC19E7">
            <w:pPr>
              <w:rPr>
                <w:rFonts w:ascii="Gill Sans MT" w:eastAsia="Times New Roman" w:hAnsi="Gill Sans MT"/>
                <w:sz w:val="24"/>
                <w:szCs w:val="24"/>
                <w:u w:val="single"/>
                <w:lang w:val="en-US"/>
              </w:rPr>
            </w:pPr>
            <w:r w:rsidRPr="00AC19E7">
              <w:rPr>
                <w:rFonts w:ascii="Gill Sans MT" w:eastAsia="Times New Roman" w:hAnsi="Gill Sans MT"/>
                <w:sz w:val="24"/>
                <w:szCs w:val="24"/>
                <w:u w:val="single"/>
                <w:lang w:val="en-US"/>
              </w:rPr>
              <w:t>Method of Assessment</w:t>
            </w:r>
          </w:p>
          <w:p w:rsidR="00AC19E7" w:rsidRPr="00AC19E7" w:rsidRDefault="00AC19E7" w:rsidP="00AC19E7">
            <w:pPr>
              <w:rPr>
                <w:rFonts w:ascii="Gill Sans MT" w:eastAsia="Times New Roman" w:hAnsi="Gill Sans MT"/>
                <w:sz w:val="24"/>
                <w:szCs w:val="24"/>
                <w:u w:val="single"/>
                <w:lang w:val="en-US"/>
              </w:rPr>
            </w:pPr>
          </w:p>
        </w:tc>
      </w:tr>
      <w:tr w:rsidR="00AC19E7" w:rsidRPr="00AC19E7" w:rsidTr="00F97E83">
        <w:tc>
          <w:tcPr>
            <w:tcW w:w="4927" w:type="dxa"/>
          </w:tcPr>
          <w:p w:rsidR="00AC19E7" w:rsidRPr="00AC19E7" w:rsidRDefault="00AC19E7" w:rsidP="00AC19E7">
            <w:pPr>
              <w:rPr>
                <w:rFonts w:ascii="Gill Sans MT" w:eastAsia="Times New Roman" w:hAnsi="Gill Sans MT"/>
                <w:sz w:val="24"/>
                <w:szCs w:val="24"/>
                <w:lang w:val="en-US"/>
              </w:rPr>
            </w:pPr>
            <w:r w:rsidRPr="00AC19E7">
              <w:rPr>
                <w:rFonts w:ascii="Gill Sans MT" w:eastAsia="Times New Roman" w:hAnsi="Gill Sans MT"/>
                <w:sz w:val="24"/>
                <w:szCs w:val="24"/>
                <w:lang w:val="en-US"/>
              </w:rPr>
              <w:t>Commitment to National Park principles</w:t>
            </w:r>
          </w:p>
          <w:p w:rsidR="00AC19E7" w:rsidRPr="00AC19E7" w:rsidRDefault="00AC19E7" w:rsidP="00AC19E7">
            <w:pPr>
              <w:rPr>
                <w:rFonts w:ascii="Gill Sans MT" w:eastAsia="Times New Roman" w:hAnsi="Gill Sans MT"/>
                <w:sz w:val="24"/>
                <w:szCs w:val="24"/>
                <w:lang w:val="en-US"/>
              </w:rPr>
            </w:pPr>
            <w:r w:rsidRPr="00AC19E7">
              <w:rPr>
                <w:rFonts w:ascii="Gill Sans MT" w:eastAsia="Times New Roman" w:hAnsi="Gill Sans MT"/>
                <w:sz w:val="24"/>
                <w:szCs w:val="24"/>
                <w:lang w:val="en-US"/>
              </w:rPr>
              <w:t>and conservation work and keen interest in Countryside Management</w:t>
            </w:r>
          </w:p>
          <w:p w:rsidR="00AC19E7" w:rsidRPr="00AC19E7" w:rsidRDefault="00AC19E7" w:rsidP="00AC19E7">
            <w:pPr>
              <w:rPr>
                <w:rFonts w:ascii="Gill Sans MT" w:eastAsia="Times New Roman" w:hAnsi="Gill Sans MT"/>
                <w:sz w:val="24"/>
                <w:szCs w:val="24"/>
                <w:lang w:val="en-US"/>
              </w:rPr>
            </w:pPr>
          </w:p>
        </w:tc>
        <w:tc>
          <w:tcPr>
            <w:tcW w:w="4928" w:type="dxa"/>
          </w:tcPr>
          <w:p w:rsidR="00AC19E7" w:rsidRPr="00AC19E7" w:rsidRDefault="00AC19E7" w:rsidP="00AC19E7">
            <w:pPr>
              <w:rPr>
                <w:rFonts w:ascii="Gill Sans MT" w:eastAsia="Times New Roman" w:hAnsi="Gill Sans MT"/>
                <w:sz w:val="24"/>
                <w:szCs w:val="24"/>
                <w:lang w:val="en-US"/>
              </w:rPr>
            </w:pPr>
            <w:r w:rsidRPr="00AC19E7">
              <w:rPr>
                <w:rFonts w:ascii="Gill Sans MT" w:eastAsia="Times New Roman" w:hAnsi="Gill Sans MT"/>
                <w:sz w:val="24"/>
                <w:szCs w:val="24"/>
                <w:lang w:val="en-US"/>
              </w:rPr>
              <w:t>Application form and interview</w:t>
            </w:r>
          </w:p>
        </w:tc>
      </w:tr>
      <w:tr w:rsidR="00AC19E7" w:rsidRPr="00AC19E7" w:rsidTr="00F97E83">
        <w:tc>
          <w:tcPr>
            <w:tcW w:w="4927" w:type="dxa"/>
          </w:tcPr>
          <w:p w:rsidR="00AC19E7" w:rsidRPr="00AC19E7" w:rsidRDefault="00AC19E7" w:rsidP="00AC19E7">
            <w:pPr>
              <w:rPr>
                <w:rFonts w:ascii="Gill Sans MT" w:eastAsia="Times New Roman" w:hAnsi="Gill Sans MT"/>
                <w:sz w:val="24"/>
                <w:szCs w:val="24"/>
                <w:lang w:val="en-US"/>
              </w:rPr>
            </w:pPr>
            <w:r w:rsidRPr="00AC19E7">
              <w:rPr>
                <w:rFonts w:ascii="Gill Sans MT" w:eastAsia="Times New Roman" w:hAnsi="Gill Sans MT"/>
                <w:sz w:val="24"/>
                <w:szCs w:val="24"/>
                <w:lang w:val="en-US"/>
              </w:rPr>
              <w:t>Ability to communicate effectively at all levels, written and orally</w:t>
            </w:r>
          </w:p>
          <w:p w:rsidR="00AC19E7" w:rsidRPr="00AC19E7" w:rsidRDefault="00AC19E7" w:rsidP="00AC19E7">
            <w:pPr>
              <w:rPr>
                <w:rFonts w:ascii="Gill Sans MT" w:eastAsia="Times New Roman" w:hAnsi="Gill Sans MT"/>
                <w:sz w:val="24"/>
                <w:szCs w:val="24"/>
                <w:lang w:val="en-US"/>
              </w:rPr>
            </w:pPr>
          </w:p>
        </w:tc>
        <w:tc>
          <w:tcPr>
            <w:tcW w:w="4928" w:type="dxa"/>
          </w:tcPr>
          <w:p w:rsidR="00AC19E7" w:rsidRPr="00AC19E7" w:rsidRDefault="00AC19E7" w:rsidP="00AC19E7">
            <w:pPr>
              <w:rPr>
                <w:rFonts w:ascii="Gill Sans MT" w:eastAsia="Times New Roman" w:hAnsi="Gill Sans MT"/>
                <w:sz w:val="24"/>
                <w:szCs w:val="24"/>
                <w:lang w:val="en-US"/>
              </w:rPr>
            </w:pPr>
            <w:r w:rsidRPr="00AC19E7">
              <w:rPr>
                <w:rFonts w:ascii="Gill Sans MT" w:eastAsia="Times New Roman" w:hAnsi="Gill Sans MT"/>
                <w:sz w:val="24"/>
                <w:szCs w:val="24"/>
                <w:lang w:val="en-US"/>
              </w:rPr>
              <w:t>Application form and interview</w:t>
            </w:r>
          </w:p>
        </w:tc>
      </w:tr>
      <w:tr w:rsidR="00AC19E7" w:rsidRPr="00AC19E7" w:rsidTr="00F97E83">
        <w:tc>
          <w:tcPr>
            <w:tcW w:w="4927" w:type="dxa"/>
          </w:tcPr>
          <w:p w:rsidR="00AC19E7" w:rsidRPr="00AC19E7" w:rsidRDefault="00AC19E7" w:rsidP="00AC19E7">
            <w:pPr>
              <w:rPr>
                <w:rFonts w:ascii="Gill Sans MT" w:eastAsia="Times New Roman" w:hAnsi="Gill Sans MT"/>
                <w:sz w:val="24"/>
                <w:szCs w:val="24"/>
                <w:lang w:val="en-US"/>
              </w:rPr>
            </w:pPr>
            <w:r w:rsidRPr="00AC19E7">
              <w:rPr>
                <w:rFonts w:ascii="Gill Sans MT" w:eastAsia="Times New Roman" w:hAnsi="Gill Sans MT"/>
                <w:sz w:val="24"/>
                <w:szCs w:val="24"/>
                <w:lang w:val="en-US"/>
              </w:rPr>
              <w:t>Ability to cope with the physical demands of the role</w:t>
            </w:r>
            <w:r w:rsidRPr="00AC19E7">
              <w:rPr>
                <w:rFonts w:ascii="Gill Sans MT" w:eastAsia="Times New Roman" w:hAnsi="Gill Sans MT"/>
                <w:sz w:val="24"/>
                <w:szCs w:val="24"/>
                <w:lang w:val="en-US"/>
              </w:rPr>
              <w:tab/>
            </w:r>
          </w:p>
          <w:p w:rsidR="00AC19E7" w:rsidRPr="00AC19E7" w:rsidRDefault="00AC19E7" w:rsidP="00AC19E7">
            <w:pPr>
              <w:rPr>
                <w:rFonts w:ascii="Gill Sans MT" w:eastAsia="Times New Roman" w:hAnsi="Gill Sans MT"/>
                <w:sz w:val="24"/>
                <w:szCs w:val="24"/>
                <w:lang w:val="en-US"/>
              </w:rPr>
            </w:pPr>
          </w:p>
        </w:tc>
        <w:tc>
          <w:tcPr>
            <w:tcW w:w="4928" w:type="dxa"/>
          </w:tcPr>
          <w:p w:rsidR="00AC19E7" w:rsidRPr="00AC19E7" w:rsidRDefault="00AC19E7" w:rsidP="00AC19E7">
            <w:pPr>
              <w:rPr>
                <w:rFonts w:ascii="Gill Sans MT" w:eastAsia="Times New Roman" w:hAnsi="Gill Sans MT"/>
                <w:b/>
                <w:sz w:val="24"/>
                <w:szCs w:val="24"/>
                <w:u w:val="single"/>
                <w:lang w:val="en-US"/>
              </w:rPr>
            </w:pPr>
            <w:r w:rsidRPr="00AC19E7">
              <w:rPr>
                <w:rFonts w:ascii="Gill Sans MT" w:eastAsia="Times New Roman" w:hAnsi="Gill Sans MT"/>
                <w:sz w:val="24"/>
                <w:szCs w:val="24"/>
                <w:lang w:val="en-US"/>
              </w:rPr>
              <w:t xml:space="preserve">Application form, interview, </w:t>
            </w:r>
          </w:p>
        </w:tc>
      </w:tr>
      <w:tr w:rsidR="00AC19E7" w:rsidRPr="00AC19E7" w:rsidTr="00F97E83">
        <w:tc>
          <w:tcPr>
            <w:tcW w:w="4927" w:type="dxa"/>
          </w:tcPr>
          <w:p w:rsidR="00AC19E7" w:rsidRPr="00AC19E7" w:rsidRDefault="00AC19E7" w:rsidP="00AC19E7">
            <w:pPr>
              <w:rPr>
                <w:rFonts w:ascii="Gill Sans MT" w:eastAsia="Times New Roman" w:hAnsi="Gill Sans MT"/>
                <w:sz w:val="24"/>
                <w:szCs w:val="24"/>
                <w:lang w:val="en-US"/>
              </w:rPr>
            </w:pPr>
            <w:proofErr w:type="spellStart"/>
            <w:r w:rsidRPr="00AC19E7">
              <w:rPr>
                <w:rFonts w:ascii="Gill Sans MT" w:eastAsia="Times New Roman" w:hAnsi="Gill Sans MT"/>
                <w:sz w:val="24"/>
                <w:szCs w:val="24"/>
              </w:rPr>
              <w:t>Self motivated</w:t>
            </w:r>
            <w:proofErr w:type="spellEnd"/>
            <w:r w:rsidRPr="00AC19E7">
              <w:rPr>
                <w:rFonts w:ascii="Gill Sans MT" w:eastAsia="Times New Roman" w:hAnsi="Gill Sans MT"/>
                <w:sz w:val="24"/>
                <w:szCs w:val="24"/>
                <w:lang w:val="en-US"/>
              </w:rPr>
              <w:t xml:space="preserve"> with the ability to work in a team or on their own and willingness to learn</w:t>
            </w:r>
          </w:p>
          <w:p w:rsidR="00AC19E7" w:rsidRPr="00AC19E7" w:rsidRDefault="00AC19E7" w:rsidP="00AC19E7">
            <w:pPr>
              <w:rPr>
                <w:rFonts w:ascii="Gill Sans MT" w:eastAsia="Times New Roman" w:hAnsi="Gill Sans MT"/>
                <w:sz w:val="24"/>
                <w:szCs w:val="24"/>
                <w:lang w:val="en-US"/>
              </w:rPr>
            </w:pPr>
          </w:p>
        </w:tc>
        <w:tc>
          <w:tcPr>
            <w:tcW w:w="4928" w:type="dxa"/>
          </w:tcPr>
          <w:p w:rsidR="00AC19E7" w:rsidRPr="00AC19E7" w:rsidRDefault="00AC19E7" w:rsidP="00AC19E7">
            <w:pPr>
              <w:rPr>
                <w:rFonts w:ascii="Gill Sans MT" w:eastAsia="Times New Roman" w:hAnsi="Gill Sans MT"/>
                <w:sz w:val="24"/>
                <w:szCs w:val="24"/>
                <w:lang w:val="en-US"/>
              </w:rPr>
            </w:pPr>
            <w:r w:rsidRPr="00AC19E7">
              <w:rPr>
                <w:rFonts w:ascii="Gill Sans MT" w:eastAsia="Times New Roman" w:hAnsi="Gill Sans MT"/>
                <w:sz w:val="24"/>
                <w:szCs w:val="24"/>
                <w:lang w:val="en-US"/>
              </w:rPr>
              <w:t>Application form and interview</w:t>
            </w:r>
          </w:p>
        </w:tc>
      </w:tr>
      <w:tr w:rsidR="00AC19E7" w:rsidRPr="00AC19E7" w:rsidTr="00F97E83">
        <w:tc>
          <w:tcPr>
            <w:tcW w:w="4927" w:type="dxa"/>
          </w:tcPr>
          <w:p w:rsidR="00AC19E7" w:rsidRPr="00AC19E7" w:rsidRDefault="00AC19E7" w:rsidP="00AC19E7">
            <w:pPr>
              <w:rPr>
                <w:rFonts w:ascii="Gill Sans MT" w:eastAsia="Times New Roman" w:hAnsi="Gill Sans MT"/>
                <w:sz w:val="24"/>
                <w:szCs w:val="24"/>
                <w:lang w:val="en-US"/>
              </w:rPr>
            </w:pPr>
            <w:r w:rsidRPr="00AC19E7">
              <w:rPr>
                <w:rFonts w:ascii="Gill Sans MT" w:eastAsia="Times New Roman" w:hAnsi="Gill Sans MT"/>
                <w:sz w:val="24"/>
                <w:szCs w:val="24"/>
                <w:lang w:val="en-US"/>
              </w:rPr>
              <w:t>Current driving license</w:t>
            </w:r>
          </w:p>
          <w:p w:rsidR="00AC19E7" w:rsidRPr="00AC19E7" w:rsidRDefault="00AC19E7" w:rsidP="00AC19E7">
            <w:pPr>
              <w:rPr>
                <w:rFonts w:ascii="Gill Sans MT" w:eastAsia="Times New Roman" w:hAnsi="Gill Sans MT"/>
                <w:sz w:val="24"/>
                <w:szCs w:val="24"/>
                <w:lang w:val="en-US"/>
              </w:rPr>
            </w:pPr>
          </w:p>
        </w:tc>
        <w:tc>
          <w:tcPr>
            <w:tcW w:w="4928" w:type="dxa"/>
          </w:tcPr>
          <w:p w:rsidR="00AC19E7" w:rsidRPr="00AC19E7" w:rsidRDefault="00AC19E7" w:rsidP="00AC19E7">
            <w:pPr>
              <w:rPr>
                <w:rFonts w:ascii="Gill Sans MT" w:eastAsia="Times New Roman" w:hAnsi="Gill Sans MT"/>
                <w:sz w:val="24"/>
                <w:szCs w:val="24"/>
                <w:lang w:val="en-US"/>
              </w:rPr>
            </w:pPr>
            <w:r w:rsidRPr="00AC19E7">
              <w:rPr>
                <w:rFonts w:ascii="Gill Sans MT" w:eastAsia="Times New Roman" w:hAnsi="Gill Sans MT"/>
                <w:sz w:val="24"/>
                <w:szCs w:val="24"/>
                <w:lang w:val="en-US"/>
              </w:rPr>
              <w:t>Sight of license</w:t>
            </w:r>
          </w:p>
        </w:tc>
      </w:tr>
      <w:tr w:rsidR="00AC19E7" w:rsidRPr="00AC19E7" w:rsidTr="00F97E83">
        <w:tc>
          <w:tcPr>
            <w:tcW w:w="4927" w:type="dxa"/>
          </w:tcPr>
          <w:p w:rsidR="00AC19E7" w:rsidRPr="00AC19E7" w:rsidRDefault="00AC19E7" w:rsidP="00AC19E7">
            <w:pPr>
              <w:rPr>
                <w:rFonts w:ascii="Gill Sans MT" w:eastAsia="Times New Roman" w:hAnsi="Gill Sans MT"/>
                <w:sz w:val="24"/>
                <w:szCs w:val="24"/>
                <w:lang w:val="en-US"/>
              </w:rPr>
            </w:pPr>
            <w:r w:rsidRPr="00AC19E7">
              <w:rPr>
                <w:rFonts w:ascii="Gill Sans MT" w:eastAsia="Times New Roman" w:hAnsi="Gill Sans MT"/>
                <w:sz w:val="24"/>
                <w:szCs w:val="24"/>
                <w:lang w:val="en-US"/>
              </w:rPr>
              <w:t>Ability to maintain records of work</w:t>
            </w:r>
          </w:p>
        </w:tc>
        <w:tc>
          <w:tcPr>
            <w:tcW w:w="4928" w:type="dxa"/>
          </w:tcPr>
          <w:p w:rsidR="00AC19E7" w:rsidRPr="00AC19E7" w:rsidRDefault="00AC19E7" w:rsidP="00AC19E7">
            <w:pPr>
              <w:rPr>
                <w:rFonts w:ascii="Gill Sans MT" w:eastAsia="Times New Roman" w:hAnsi="Gill Sans MT"/>
                <w:sz w:val="24"/>
                <w:szCs w:val="24"/>
                <w:lang w:val="en-US"/>
              </w:rPr>
            </w:pPr>
            <w:r w:rsidRPr="00AC19E7">
              <w:rPr>
                <w:rFonts w:ascii="Gill Sans MT" w:eastAsia="Times New Roman" w:hAnsi="Gill Sans MT"/>
                <w:sz w:val="24"/>
                <w:szCs w:val="24"/>
                <w:lang w:val="en-US"/>
              </w:rPr>
              <w:t>Application form and interview</w:t>
            </w:r>
          </w:p>
        </w:tc>
      </w:tr>
      <w:tr w:rsidR="00AC19E7" w:rsidRPr="00AC19E7" w:rsidTr="00F97E83">
        <w:tc>
          <w:tcPr>
            <w:tcW w:w="4927" w:type="dxa"/>
          </w:tcPr>
          <w:p w:rsidR="00AC19E7" w:rsidRPr="00AC19E7" w:rsidRDefault="00AC19E7" w:rsidP="00AC19E7">
            <w:pPr>
              <w:rPr>
                <w:rFonts w:ascii="Gill Sans MT" w:eastAsia="Times New Roman" w:hAnsi="Gill Sans MT"/>
                <w:sz w:val="24"/>
                <w:szCs w:val="24"/>
                <w:lang w:val="en-US"/>
              </w:rPr>
            </w:pPr>
          </w:p>
        </w:tc>
        <w:tc>
          <w:tcPr>
            <w:tcW w:w="4928" w:type="dxa"/>
          </w:tcPr>
          <w:p w:rsidR="00AC19E7" w:rsidRPr="00AC19E7" w:rsidRDefault="00AC19E7" w:rsidP="00AC19E7">
            <w:pPr>
              <w:rPr>
                <w:rFonts w:ascii="Gill Sans MT" w:eastAsia="Times New Roman" w:hAnsi="Gill Sans MT"/>
                <w:sz w:val="24"/>
                <w:szCs w:val="24"/>
                <w:lang w:val="en-US"/>
              </w:rPr>
            </w:pPr>
          </w:p>
        </w:tc>
      </w:tr>
      <w:tr w:rsidR="00AC19E7" w:rsidRPr="00AC19E7" w:rsidTr="00F97E83">
        <w:tc>
          <w:tcPr>
            <w:tcW w:w="4927" w:type="dxa"/>
          </w:tcPr>
          <w:p w:rsidR="00AC19E7" w:rsidRPr="00AC19E7" w:rsidRDefault="00AC19E7" w:rsidP="00AC19E7">
            <w:pPr>
              <w:rPr>
                <w:rFonts w:ascii="Gill Sans MT" w:eastAsia="Times New Roman" w:hAnsi="Gill Sans MT"/>
                <w:sz w:val="24"/>
                <w:szCs w:val="24"/>
                <w:lang w:val="en-US"/>
              </w:rPr>
            </w:pPr>
            <w:r w:rsidRPr="00AC19E7">
              <w:rPr>
                <w:rFonts w:ascii="Gill Sans MT" w:eastAsia="Times New Roman" w:hAnsi="Gill Sans MT"/>
                <w:sz w:val="24"/>
                <w:szCs w:val="24"/>
                <w:lang w:val="en-US"/>
              </w:rPr>
              <w:t>Able to carry out a range of duties and a willingness to work outdoors in all weathers</w:t>
            </w:r>
          </w:p>
          <w:p w:rsidR="00AC19E7" w:rsidRPr="00AC19E7" w:rsidRDefault="00AC19E7" w:rsidP="00AC19E7">
            <w:pPr>
              <w:rPr>
                <w:rFonts w:ascii="Gill Sans MT" w:eastAsia="Times New Roman" w:hAnsi="Gill Sans MT"/>
                <w:sz w:val="24"/>
                <w:szCs w:val="24"/>
                <w:lang w:val="en-US"/>
              </w:rPr>
            </w:pPr>
          </w:p>
        </w:tc>
        <w:tc>
          <w:tcPr>
            <w:tcW w:w="4928" w:type="dxa"/>
          </w:tcPr>
          <w:p w:rsidR="00AC19E7" w:rsidRPr="00AC19E7" w:rsidRDefault="00AC19E7" w:rsidP="00AC19E7">
            <w:pPr>
              <w:rPr>
                <w:rFonts w:ascii="Gill Sans MT" w:eastAsia="Times New Roman" w:hAnsi="Gill Sans MT"/>
                <w:sz w:val="24"/>
                <w:szCs w:val="24"/>
                <w:lang w:val="en-US"/>
              </w:rPr>
            </w:pPr>
            <w:r w:rsidRPr="00AC19E7">
              <w:rPr>
                <w:rFonts w:ascii="Gill Sans MT" w:eastAsia="Times New Roman" w:hAnsi="Gill Sans MT"/>
                <w:sz w:val="24"/>
                <w:szCs w:val="24"/>
                <w:lang w:val="en-US"/>
              </w:rPr>
              <w:t>Application form and interview</w:t>
            </w:r>
          </w:p>
        </w:tc>
      </w:tr>
      <w:tr w:rsidR="00AC19E7" w:rsidRPr="00AC19E7" w:rsidTr="00F97E83">
        <w:tc>
          <w:tcPr>
            <w:tcW w:w="4927" w:type="dxa"/>
          </w:tcPr>
          <w:p w:rsidR="00AC19E7" w:rsidRPr="00AC19E7" w:rsidRDefault="00AC19E7" w:rsidP="00AC19E7">
            <w:pPr>
              <w:rPr>
                <w:rFonts w:ascii="Gill Sans MT" w:eastAsia="Times New Roman" w:hAnsi="Gill Sans MT"/>
                <w:sz w:val="24"/>
                <w:szCs w:val="24"/>
                <w:lang w:val="en-US"/>
              </w:rPr>
            </w:pPr>
          </w:p>
        </w:tc>
        <w:tc>
          <w:tcPr>
            <w:tcW w:w="4928" w:type="dxa"/>
          </w:tcPr>
          <w:p w:rsidR="00AC19E7" w:rsidRPr="00AC19E7" w:rsidRDefault="00AC19E7" w:rsidP="00AC19E7">
            <w:pPr>
              <w:rPr>
                <w:rFonts w:ascii="Gill Sans MT" w:eastAsia="Times New Roman" w:hAnsi="Gill Sans MT"/>
                <w:sz w:val="24"/>
                <w:szCs w:val="24"/>
                <w:lang w:val="en-US"/>
              </w:rPr>
            </w:pPr>
          </w:p>
        </w:tc>
      </w:tr>
      <w:tr w:rsidR="00AC19E7" w:rsidRPr="00AC19E7" w:rsidTr="00F97E83">
        <w:tc>
          <w:tcPr>
            <w:tcW w:w="4927" w:type="dxa"/>
          </w:tcPr>
          <w:p w:rsidR="00AC19E7" w:rsidRPr="00AC19E7" w:rsidRDefault="00AC19E7" w:rsidP="00AC19E7">
            <w:pPr>
              <w:rPr>
                <w:rFonts w:ascii="Gill Sans MT" w:eastAsia="Times New Roman" w:hAnsi="Gill Sans MT"/>
                <w:sz w:val="24"/>
                <w:szCs w:val="24"/>
                <w:lang w:val="en-US"/>
              </w:rPr>
            </w:pPr>
          </w:p>
        </w:tc>
        <w:tc>
          <w:tcPr>
            <w:tcW w:w="4928" w:type="dxa"/>
          </w:tcPr>
          <w:p w:rsidR="00AC19E7" w:rsidRPr="00AC19E7" w:rsidRDefault="00AC19E7" w:rsidP="00AC19E7">
            <w:pPr>
              <w:rPr>
                <w:rFonts w:ascii="Gill Sans MT" w:eastAsia="Times New Roman" w:hAnsi="Gill Sans MT"/>
                <w:sz w:val="24"/>
                <w:szCs w:val="24"/>
                <w:lang w:val="en-US"/>
              </w:rPr>
            </w:pPr>
          </w:p>
        </w:tc>
      </w:tr>
      <w:tr w:rsidR="00AC19E7" w:rsidRPr="00AC19E7" w:rsidTr="00F97E83">
        <w:tc>
          <w:tcPr>
            <w:tcW w:w="4927" w:type="dxa"/>
            <w:shd w:val="clear" w:color="auto" w:fill="auto"/>
          </w:tcPr>
          <w:p w:rsidR="00AC19E7" w:rsidRPr="00AC19E7" w:rsidRDefault="00AC19E7" w:rsidP="00AC19E7">
            <w:pPr>
              <w:rPr>
                <w:rFonts w:ascii="Gill Sans MT" w:eastAsia="Times New Roman" w:hAnsi="Gill Sans MT"/>
                <w:sz w:val="24"/>
                <w:szCs w:val="24"/>
                <w:lang w:val="en-US"/>
              </w:rPr>
            </w:pPr>
            <w:r w:rsidRPr="00AC19E7">
              <w:rPr>
                <w:rFonts w:ascii="Gill Sans MT" w:eastAsia="Times New Roman" w:hAnsi="Gill Sans MT"/>
                <w:b/>
                <w:sz w:val="24"/>
                <w:szCs w:val="24"/>
                <w:u w:val="single"/>
                <w:lang w:val="en-US"/>
              </w:rPr>
              <w:t>Desirable criteria</w:t>
            </w:r>
            <w:r w:rsidRPr="00AC19E7">
              <w:rPr>
                <w:rFonts w:ascii="Gill Sans MT" w:eastAsia="Times New Roman" w:hAnsi="Gill Sans MT"/>
                <w:b/>
                <w:sz w:val="24"/>
                <w:szCs w:val="24"/>
                <w:lang w:val="en-US"/>
              </w:rPr>
              <w:tab/>
            </w:r>
          </w:p>
        </w:tc>
        <w:tc>
          <w:tcPr>
            <w:tcW w:w="4928" w:type="dxa"/>
            <w:shd w:val="clear" w:color="auto" w:fill="auto"/>
          </w:tcPr>
          <w:p w:rsidR="00AC19E7" w:rsidRPr="00AC19E7" w:rsidRDefault="00AC19E7" w:rsidP="00AC19E7">
            <w:pPr>
              <w:rPr>
                <w:rFonts w:ascii="Gill Sans MT" w:eastAsia="Times New Roman" w:hAnsi="Gill Sans MT"/>
                <w:b/>
                <w:sz w:val="24"/>
                <w:szCs w:val="24"/>
                <w:u w:val="single"/>
                <w:lang w:val="en-US"/>
              </w:rPr>
            </w:pPr>
            <w:r w:rsidRPr="00AC19E7">
              <w:rPr>
                <w:rFonts w:ascii="Gill Sans MT" w:eastAsia="Times New Roman" w:hAnsi="Gill Sans MT"/>
                <w:b/>
                <w:sz w:val="24"/>
                <w:szCs w:val="24"/>
                <w:u w:val="single"/>
                <w:lang w:val="en-US"/>
              </w:rPr>
              <w:t>Method of Assessment</w:t>
            </w:r>
          </w:p>
          <w:p w:rsidR="00AC19E7" w:rsidRPr="00AC19E7" w:rsidRDefault="00AC19E7" w:rsidP="00AC19E7">
            <w:pPr>
              <w:rPr>
                <w:rFonts w:ascii="Gill Sans MT" w:eastAsia="Times New Roman" w:hAnsi="Gill Sans MT"/>
                <w:sz w:val="24"/>
                <w:szCs w:val="24"/>
                <w:lang w:val="en-US"/>
              </w:rPr>
            </w:pPr>
          </w:p>
        </w:tc>
      </w:tr>
      <w:tr w:rsidR="00AC19E7" w:rsidRPr="00AC19E7" w:rsidTr="00F97E83">
        <w:tc>
          <w:tcPr>
            <w:tcW w:w="4927" w:type="dxa"/>
          </w:tcPr>
          <w:p w:rsidR="00AC19E7" w:rsidRPr="00AC19E7" w:rsidRDefault="00AC19E7" w:rsidP="00AC19E7">
            <w:pPr>
              <w:rPr>
                <w:rFonts w:ascii="Gill Sans MT" w:eastAsia="Times New Roman" w:hAnsi="Gill Sans MT"/>
                <w:sz w:val="24"/>
                <w:szCs w:val="24"/>
                <w:lang w:val="en-US"/>
              </w:rPr>
            </w:pPr>
            <w:r w:rsidRPr="00AC19E7">
              <w:rPr>
                <w:rFonts w:ascii="Gill Sans MT" w:eastAsia="Times New Roman" w:hAnsi="Gill Sans MT"/>
                <w:sz w:val="24"/>
                <w:szCs w:val="24"/>
                <w:lang w:val="en-US"/>
              </w:rPr>
              <w:t>NVQ level 2 or equivalent in conservation, land management, forestry or land based studies, (or working towards a qualification)</w:t>
            </w:r>
          </w:p>
          <w:p w:rsidR="00AC19E7" w:rsidRPr="00AC19E7" w:rsidRDefault="00AC19E7" w:rsidP="00AC19E7">
            <w:pPr>
              <w:rPr>
                <w:rFonts w:ascii="Gill Sans MT" w:eastAsia="Times New Roman" w:hAnsi="Gill Sans MT"/>
                <w:sz w:val="24"/>
                <w:szCs w:val="24"/>
                <w:lang w:val="en-US"/>
              </w:rPr>
            </w:pPr>
          </w:p>
        </w:tc>
        <w:tc>
          <w:tcPr>
            <w:tcW w:w="4928" w:type="dxa"/>
          </w:tcPr>
          <w:p w:rsidR="00AC19E7" w:rsidRPr="00AC19E7" w:rsidRDefault="00AC19E7" w:rsidP="00AC19E7">
            <w:pPr>
              <w:rPr>
                <w:rFonts w:ascii="Gill Sans MT" w:eastAsia="Times New Roman" w:hAnsi="Gill Sans MT"/>
                <w:b/>
                <w:sz w:val="24"/>
                <w:szCs w:val="24"/>
                <w:u w:val="single"/>
                <w:lang w:val="en-US"/>
              </w:rPr>
            </w:pPr>
            <w:r w:rsidRPr="00AC19E7">
              <w:rPr>
                <w:rFonts w:ascii="Gill Sans MT" w:eastAsia="Times New Roman" w:hAnsi="Gill Sans MT"/>
                <w:sz w:val="24"/>
                <w:szCs w:val="24"/>
                <w:lang w:val="en-US"/>
              </w:rPr>
              <w:t>Application form and certificate</w:t>
            </w:r>
          </w:p>
        </w:tc>
      </w:tr>
      <w:tr w:rsidR="00AC19E7" w:rsidRPr="00AC19E7" w:rsidTr="00F97E83">
        <w:tc>
          <w:tcPr>
            <w:tcW w:w="4927" w:type="dxa"/>
          </w:tcPr>
          <w:p w:rsidR="00AC19E7" w:rsidRPr="00AC19E7" w:rsidRDefault="00AC19E7" w:rsidP="00AC19E7">
            <w:pPr>
              <w:rPr>
                <w:rFonts w:ascii="Gill Sans MT" w:eastAsia="Times New Roman" w:hAnsi="Gill Sans MT"/>
                <w:sz w:val="24"/>
                <w:szCs w:val="24"/>
                <w:lang w:val="en-US"/>
              </w:rPr>
            </w:pPr>
            <w:r w:rsidRPr="00AC19E7">
              <w:rPr>
                <w:rFonts w:ascii="Gill Sans MT" w:eastAsia="Times New Roman" w:hAnsi="Gill Sans MT"/>
                <w:sz w:val="24"/>
                <w:szCs w:val="24"/>
                <w:lang w:val="en-US"/>
              </w:rPr>
              <w:t xml:space="preserve">Basic I.T. skills </w:t>
            </w:r>
          </w:p>
          <w:p w:rsidR="00AC19E7" w:rsidRPr="00AC19E7" w:rsidRDefault="00AC19E7" w:rsidP="00AC19E7">
            <w:pPr>
              <w:rPr>
                <w:rFonts w:ascii="Gill Sans MT" w:eastAsia="Times New Roman" w:hAnsi="Gill Sans MT"/>
                <w:b/>
                <w:sz w:val="24"/>
                <w:szCs w:val="24"/>
                <w:u w:val="single"/>
                <w:lang w:val="en-US"/>
              </w:rPr>
            </w:pPr>
          </w:p>
        </w:tc>
        <w:tc>
          <w:tcPr>
            <w:tcW w:w="4928" w:type="dxa"/>
          </w:tcPr>
          <w:p w:rsidR="00AC19E7" w:rsidRPr="00AC19E7" w:rsidRDefault="00AC19E7" w:rsidP="00AC19E7">
            <w:pPr>
              <w:rPr>
                <w:rFonts w:ascii="Gill Sans MT" w:eastAsia="Times New Roman" w:hAnsi="Gill Sans MT"/>
                <w:sz w:val="24"/>
                <w:szCs w:val="24"/>
                <w:lang w:val="en-US"/>
              </w:rPr>
            </w:pPr>
            <w:r w:rsidRPr="00AC19E7">
              <w:rPr>
                <w:rFonts w:ascii="Gill Sans MT" w:eastAsia="Times New Roman" w:hAnsi="Gill Sans MT"/>
                <w:sz w:val="24"/>
                <w:szCs w:val="24"/>
                <w:lang w:val="en-US"/>
              </w:rPr>
              <w:t>Application form and test</w:t>
            </w:r>
          </w:p>
        </w:tc>
      </w:tr>
      <w:tr w:rsidR="00AC19E7" w:rsidRPr="00AC19E7" w:rsidTr="00F97E83">
        <w:tc>
          <w:tcPr>
            <w:tcW w:w="4927" w:type="dxa"/>
          </w:tcPr>
          <w:p w:rsidR="00AC19E7" w:rsidRPr="00AC19E7" w:rsidRDefault="00AC19E7" w:rsidP="00AC19E7">
            <w:pPr>
              <w:rPr>
                <w:rFonts w:ascii="Gill Sans MT" w:eastAsia="Times New Roman" w:hAnsi="Gill Sans MT"/>
                <w:sz w:val="24"/>
                <w:szCs w:val="24"/>
                <w:lang w:val="en-US"/>
              </w:rPr>
            </w:pPr>
            <w:r w:rsidRPr="00AC19E7">
              <w:rPr>
                <w:rFonts w:ascii="Gill Sans MT" w:eastAsia="Times New Roman" w:hAnsi="Gill Sans MT"/>
                <w:sz w:val="24"/>
                <w:szCs w:val="24"/>
                <w:lang w:val="en-US"/>
              </w:rPr>
              <w:t>Experience of practical countryside work including use of machinery such as brush cutters and pesticide equipment</w:t>
            </w:r>
          </w:p>
          <w:p w:rsidR="00AC19E7" w:rsidRPr="00AC19E7" w:rsidRDefault="00AC19E7" w:rsidP="00AC19E7">
            <w:pPr>
              <w:rPr>
                <w:rFonts w:ascii="Gill Sans MT" w:eastAsia="Times New Roman" w:hAnsi="Gill Sans MT"/>
                <w:sz w:val="24"/>
                <w:szCs w:val="24"/>
                <w:lang w:val="en-US"/>
              </w:rPr>
            </w:pPr>
          </w:p>
        </w:tc>
        <w:tc>
          <w:tcPr>
            <w:tcW w:w="4928" w:type="dxa"/>
          </w:tcPr>
          <w:p w:rsidR="00AC19E7" w:rsidRPr="00AC19E7" w:rsidRDefault="00AC19E7" w:rsidP="00AC19E7">
            <w:pPr>
              <w:rPr>
                <w:rFonts w:ascii="Gill Sans MT" w:eastAsia="Times New Roman" w:hAnsi="Gill Sans MT"/>
                <w:sz w:val="24"/>
                <w:szCs w:val="24"/>
                <w:lang w:val="en-US"/>
              </w:rPr>
            </w:pPr>
            <w:r w:rsidRPr="00AC19E7">
              <w:rPr>
                <w:rFonts w:ascii="Gill Sans MT" w:eastAsia="Times New Roman" w:hAnsi="Gill Sans MT"/>
                <w:sz w:val="24"/>
                <w:szCs w:val="24"/>
                <w:lang w:val="en-US"/>
              </w:rPr>
              <w:t>Application form, interview and certificates</w:t>
            </w:r>
          </w:p>
        </w:tc>
      </w:tr>
      <w:tr w:rsidR="00AC19E7" w:rsidRPr="00AC19E7" w:rsidTr="00F97E83">
        <w:tc>
          <w:tcPr>
            <w:tcW w:w="4927" w:type="dxa"/>
          </w:tcPr>
          <w:p w:rsidR="00AC19E7" w:rsidRPr="00AC19E7" w:rsidRDefault="00AC19E7" w:rsidP="00AC19E7">
            <w:pPr>
              <w:rPr>
                <w:rFonts w:ascii="Gill Sans MT" w:eastAsia="Times New Roman" w:hAnsi="Gill Sans MT"/>
                <w:sz w:val="24"/>
                <w:szCs w:val="24"/>
                <w:lang w:val="en-US"/>
              </w:rPr>
            </w:pPr>
            <w:r w:rsidRPr="00AC19E7">
              <w:rPr>
                <w:rFonts w:ascii="Gill Sans MT" w:eastAsia="Times New Roman" w:hAnsi="Gill Sans MT"/>
                <w:sz w:val="24"/>
                <w:szCs w:val="24"/>
                <w:lang w:val="en-US"/>
              </w:rPr>
              <w:t>Good knowledge and understanding of safe working practices</w:t>
            </w:r>
          </w:p>
          <w:p w:rsidR="00AC19E7" w:rsidRPr="00AC19E7" w:rsidRDefault="00AC19E7" w:rsidP="00AC19E7">
            <w:pPr>
              <w:rPr>
                <w:rFonts w:ascii="Gill Sans MT" w:eastAsia="Times New Roman" w:hAnsi="Gill Sans MT"/>
                <w:sz w:val="24"/>
                <w:szCs w:val="24"/>
                <w:lang w:val="en-US"/>
              </w:rPr>
            </w:pPr>
          </w:p>
        </w:tc>
        <w:tc>
          <w:tcPr>
            <w:tcW w:w="4928" w:type="dxa"/>
          </w:tcPr>
          <w:p w:rsidR="00AC19E7" w:rsidRPr="00AC19E7" w:rsidRDefault="00AC19E7" w:rsidP="00AC19E7">
            <w:pPr>
              <w:rPr>
                <w:rFonts w:ascii="Gill Sans MT" w:eastAsia="Times New Roman" w:hAnsi="Gill Sans MT"/>
                <w:sz w:val="24"/>
                <w:szCs w:val="24"/>
                <w:lang w:val="en-US"/>
              </w:rPr>
            </w:pPr>
            <w:r w:rsidRPr="00AC19E7">
              <w:rPr>
                <w:rFonts w:ascii="Gill Sans MT" w:eastAsia="Times New Roman" w:hAnsi="Gill Sans MT"/>
                <w:sz w:val="24"/>
                <w:szCs w:val="24"/>
                <w:lang w:val="en-US"/>
              </w:rPr>
              <w:t>Application form and interview</w:t>
            </w:r>
          </w:p>
        </w:tc>
      </w:tr>
      <w:tr w:rsidR="00AC19E7" w:rsidRPr="00AC19E7" w:rsidTr="00F97E83">
        <w:tc>
          <w:tcPr>
            <w:tcW w:w="4927" w:type="dxa"/>
          </w:tcPr>
          <w:p w:rsidR="00AC19E7" w:rsidRPr="00AC19E7" w:rsidRDefault="00AC19E7" w:rsidP="00AC19E7">
            <w:pPr>
              <w:rPr>
                <w:rFonts w:ascii="Gill Sans MT" w:eastAsia="Times New Roman" w:hAnsi="Gill Sans MT"/>
                <w:sz w:val="24"/>
                <w:szCs w:val="24"/>
                <w:lang w:val="en-US"/>
              </w:rPr>
            </w:pPr>
            <w:r w:rsidRPr="00AC19E7">
              <w:rPr>
                <w:rFonts w:ascii="Gill Sans MT" w:eastAsia="Times New Roman" w:hAnsi="Gill Sans MT"/>
                <w:sz w:val="24"/>
                <w:szCs w:val="24"/>
                <w:lang w:val="en-US"/>
              </w:rPr>
              <w:t>Have basic knowledge of map reading (grid references) or willingness to learn</w:t>
            </w:r>
          </w:p>
          <w:p w:rsidR="00AC19E7" w:rsidRPr="00AC19E7" w:rsidRDefault="00AC19E7" w:rsidP="00AC19E7">
            <w:pPr>
              <w:rPr>
                <w:rFonts w:ascii="Gill Sans MT" w:eastAsia="Times New Roman" w:hAnsi="Gill Sans MT"/>
                <w:sz w:val="24"/>
                <w:szCs w:val="24"/>
                <w:lang w:val="en-US"/>
              </w:rPr>
            </w:pPr>
          </w:p>
        </w:tc>
        <w:tc>
          <w:tcPr>
            <w:tcW w:w="4928" w:type="dxa"/>
          </w:tcPr>
          <w:p w:rsidR="00AC19E7" w:rsidRPr="00AC19E7" w:rsidRDefault="00AC19E7" w:rsidP="00AC19E7">
            <w:pPr>
              <w:rPr>
                <w:rFonts w:ascii="Gill Sans MT" w:eastAsia="Times New Roman" w:hAnsi="Gill Sans MT"/>
                <w:sz w:val="24"/>
                <w:szCs w:val="24"/>
                <w:lang w:val="en-US"/>
              </w:rPr>
            </w:pPr>
            <w:r w:rsidRPr="00AC19E7">
              <w:rPr>
                <w:rFonts w:ascii="Gill Sans MT" w:eastAsia="Times New Roman" w:hAnsi="Gill Sans MT"/>
                <w:sz w:val="24"/>
                <w:szCs w:val="24"/>
                <w:lang w:val="en-US"/>
              </w:rPr>
              <w:t>Application form and interview</w:t>
            </w:r>
          </w:p>
        </w:tc>
      </w:tr>
    </w:tbl>
    <w:p w:rsidR="00C9446D" w:rsidRDefault="00D1351E">
      <w:pPr>
        <w:spacing w:before="20" w:line="278" w:lineRule="exact"/>
        <w:ind w:right="144"/>
        <w:jc w:val="both"/>
        <w:textAlignment w:val="baseline"/>
        <w:rPr>
          <w:rFonts w:ascii="Gill Sans MT" w:eastAsia="Gill Sans MT" w:hAnsi="Gill Sans MT"/>
          <w:b/>
          <w:color w:val="000000"/>
          <w:sz w:val="24"/>
        </w:rPr>
      </w:pPr>
      <w:r>
        <w:rPr>
          <w:noProof/>
          <w:lang w:eastAsia="en-GB"/>
        </w:rPr>
        <w:lastRenderedPageBreak/>
        <mc:AlternateContent>
          <mc:Choice Requires="wps">
            <w:drawing>
              <wp:anchor distT="0" distB="0" distL="0" distR="0" simplePos="0" relativeHeight="251666432" behindDoc="1" locked="0" layoutInCell="1" allowOverlap="1" wp14:anchorId="4217169E" wp14:editId="0ACB865D">
                <wp:simplePos x="0" y="0"/>
                <wp:positionH relativeFrom="page">
                  <wp:posOffset>6429375</wp:posOffset>
                </wp:positionH>
                <wp:positionV relativeFrom="page">
                  <wp:posOffset>9258300</wp:posOffset>
                </wp:positionV>
                <wp:extent cx="313055" cy="1752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46D" w:rsidRDefault="00C9446D">
                            <w:pPr>
                              <w:spacing w:before="3" w:line="263" w:lineRule="exact"/>
                              <w:textAlignment w:val="baseline"/>
                              <w:rPr>
                                <w:rFonts w:eastAsia="Times New Roman"/>
                                <w:color w:val="000000"/>
                                <w:spacing w:val="33"/>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D58F" id="Text Box 2" o:spid="_x0000_s1028" type="#_x0000_t202" style="position:absolute;left:0;text-align:left;margin-left:506.25pt;margin-top:729pt;width:24.65pt;height:13.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t5sQIAAK8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" filled="f" stroked="f">
                <v:textbox inset="0,0,0,0">
                  <w:txbxContent>
                    <w:p w:rsidR="00C9446D" w:rsidRDefault="00C9446D">
                      <w:pPr>
                        <w:spacing w:before="3" w:line="263" w:lineRule="exact"/>
                        <w:textAlignment w:val="baseline"/>
                        <w:rPr>
                          <w:rFonts w:eastAsia="Times New Roman"/>
                          <w:color w:val="000000"/>
                          <w:spacing w:val="33"/>
                          <w:sz w:val="24"/>
                        </w:rPr>
                      </w:pPr>
                    </w:p>
                  </w:txbxContent>
                </v:textbox>
                <w10:wrap type="square" anchorx="page" anchory="page"/>
              </v:shape>
            </w:pict>
          </mc:Fallback>
        </mc:AlternateContent>
      </w:r>
      <w:r w:rsidR="002A4B41">
        <w:rPr>
          <w:rFonts w:ascii="Gill Sans MT" w:eastAsia="Gill Sans MT" w:hAnsi="Gill Sans MT"/>
          <w:b/>
          <w:color w:val="000000"/>
          <w:sz w:val="24"/>
        </w:rPr>
        <w:t>NOTES FOR GUIDANCE FOR PERSONS TAKING UP AN APPOINTMENT WITH THE BRECON BEACONS NATIONAL PARK AUTHORITY AS</w:t>
      </w:r>
    </w:p>
    <w:p w:rsidR="007E5A67" w:rsidRPr="007E5A67" w:rsidRDefault="007E5A67">
      <w:pPr>
        <w:spacing w:before="269" w:line="283" w:lineRule="exact"/>
        <w:jc w:val="both"/>
        <w:textAlignment w:val="baseline"/>
        <w:rPr>
          <w:rFonts w:ascii="Gill Sans MT" w:eastAsia="Times New Roman" w:hAnsi="Gill Sans MT"/>
          <w:b/>
          <w:color w:val="000000" w:themeColor="text1"/>
          <w:sz w:val="24"/>
          <w:szCs w:val="24"/>
          <w:lang w:val="en-US"/>
        </w:rPr>
      </w:pPr>
      <w:r w:rsidRPr="00141CF2">
        <w:rPr>
          <w:rFonts w:ascii="Gill Sans MT" w:eastAsia="Times New Roman" w:hAnsi="Gill Sans MT"/>
          <w:b/>
          <w:color w:val="000000" w:themeColor="text1"/>
          <w:sz w:val="24"/>
          <w:szCs w:val="24"/>
          <w:lang w:val="en-US"/>
        </w:rPr>
        <w:t xml:space="preserve">Invasive Non-Native Species (INNS) Assistant </w:t>
      </w:r>
    </w:p>
    <w:p w:rsidR="00C9446D" w:rsidRDefault="002A4B41">
      <w:pPr>
        <w:spacing w:before="269" w:line="283" w:lineRule="exact"/>
        <w:jc w:val="both"/>
        <w:textAlignment w:val="baseline"/>
        <w:rPr>
          <w:rFonts w:ascii="Gill Sans MT" w:eastAsia="Gill Sans MT" w:hAnsi="Gill Sans MT"/>
          <w:b/>
          <w:color w:val="000000"/>
          <w:spacing w:val="-1"/>
          <w:sz w:val="24"/>
          <w:u w:val="single"/>
        </w:rPr>
      </w:pPr>
      <w:r>
        <w:rPr>
          <w:rFonts w:ascii="Gill Sans MT" w:eastAsia="Gill Sans MT" w:hAnsi="Gill Sans MT"/>
          <w:b/>
          <w:color w:val="000000"/>
          <w:spacing w:val="-1"/>
          <w:sz w:val="24"/>
          <w:u w:val="single"/>
        </w:rPr>
        <w:t>Salary</w:t>
      </w:r>
    </w:p>
    <w:p w:rsidR="002B2309" w:rsidRDefault="002B2309" w:rsidP="002B2309">
      <w:pPr>
        <w:rPr>
          <w:rFonts w:ascii="Gill Sans MT" w:eastAsia="Gill Sans MT" w:hAnsi="Gill Sans MT"/>
          <w:color w:val="000000"/>
          <w:sz w:val="24"/>
        </w:rPr>
      </w:pPr>
    </w:p>
    <w:p w:rsidR="002B2309" w:rsidRPr="00223CB9" w:rsidRDefault="002A4B41" w:rsidP="002B2309">
      <w:pPr>
        <w:rPr>
          <w:rFonts w:ascii="Gill Sans MT" w:eastAsia="Times New Roman" w:hAnsi="Gill Sans MT" w:cstheme="minorHAnsi"/>
          <w:bCs/>
          <w:sz w:val="24"/>
          <w:szCs w:val="24"/>
        </w:rPr>
      </w:pPr>
      <w:r>
        <w:rPr>
          <w:rFonts w:ascii="Gill Sans MT" w:eastAsia="Gill Sans MT" w:hAnsi="Gill Sans MT"/>
          <w:color w:val="000000"/>
          <w:sz w:val="24"/>
        </w:rPr>
        <w:t>The salary range is from</w:t>
      </w:r>
      <w:r w:rsidR="002B2309" w:rsidRPr="002B2309">
        <w:rPr>
          <w:rFonts w:ascii="Gill Sans MT" w:eastAsia="Times New Roman" w:hAnsi="Gill Sans MT" w:cstheme="minorHAnsi"/>
          <w:b/>
          <w:sz w:val="28"/>
          <w:szCs w:val="24"/>
        </w:rPr>
        <w:t xml:space="preserve"> </w:t>
      </w:r>
      <w:r w:rsidR="00223CB9">
        <w:rPr>
          <w:rFonts w:ascii="Gill Sans MT" w:eastAsia="Times New Roman" w:hAnsi="Gill Sans MT" w:cstheme="minorHAnsi"/>
          <w:bCs/>
          <w:sz w:val="24"/>
          <w:szCs w:val="24"/>
        </w:rPr>
        <w:t>£17,391</w:t>
      </w:r>
      <w:r w:rsidR="002B2309" w:rsidRPr="001D24DA">
        <w:rPr>
          <w:rFonts w:ascii="Gill Sans MT" w:eastAsia="Times New Roman" w:hAnsi="Gill Sans MT" w:cstheme="minorHAnsi"/>
          <w:bCs/>
          <w:sz w:val="24"/>
          <w:szCs w:val="24"/>
        </w:rPr>
        <w:t xml:space="preserve"> - £</w:t>
      </w:r>
      <w:r w:rsidR="00223CB9">
        <w:rPr>
          <w:rFonts w:ascii="Gill Sans MT" w:eastAsia="Times New Roman" w:hAnsi="Gill Sans MT" w:cstheme="minorHAnsi"/>
          <w:bCs/>
          <w:sz w:val="24"/>
          <w:szCs w:val="24"/>
        </w:rPr>
        <w:t>17,972</w:t>
      </w:r>
      <w:r w:rsidR="002B2309" w:rsidRPr="001D24DA">
        <w:rPr>
          <w:rFonts w:ascii="Gill Sans MT" w:eastAsia="Times New Roman" w:hAnsi="Gill Sans MT" w:cstheme="minorHAnsi"/>
          <w:bCs/>
          <w:sz w:val="24"/>
          <w:szCs w:val="24"/>
        </w:rPr>
        <w:t xml:space="preserve"> per annum</w:t>
      </w:r>
    </w:p>
    <w:p w:rsidR="00C9446D" w:rsidRDefault="002A4B41">
      <w:pPr>
        <w:spacing w:before="273" w:line="284" w:lineRule="exact"/>
        <w:jc w:val="both"/>
        <w:textAlignment w:val="baseline"/>
        <w:rPr>
          <w:rFonts w:ascii="Gill Sans MT" w:eastAsia="Gill Sans MT" w:hAnsi="Gill Sans MT"/>
          <w:b/>
          <w:color w:val="000000"/>
          <w:sz w:val="24"/>
          <w:u w:val="single"/>
        </w:rPr>
      </w:pPr>
      <w:r>
        <w:rPr>
          <w:rFonts w:ascii="Gill Sans MT" w:eastAsia="Gill Sans MT" w:hAnsi="Gill Sans MT"/>
          <w:b/>
          <w:color w:val="000000"/>
          <w:sz w:val="24"/>
          <w:u w:val="single"/>
        </w:rPr>
        <w:t xml:space="preserve">Period of employment </w:t>
      </w:r>
    </w:p>
    <w:p w:rsidR="00C9446D" w:rsidRDefault="00F939D5">
      <w:pPr>
        <w:spacing w:before="273" w:line="280"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Fixed Term</w:t>
      </w:r>
      <w:r w:rsidR="002A4B41">
        <w:rPr>
          <w:rFonts w:ascii="Gill Sans MT" w:eastAsia="Gill Sans MT" w:hAnsi="Gill Sans MT"/>
          <w:color w:val="000000"/>
          <w:sz w:val="24"/>
        </w:rPr>
        <w:t xml:space="preserve"> Contract</w:t>
      </w:r>
      <w:r w:rsidR="007E0B16">
        <w:rPr>
          <w:rFonts w:ascii="Gill Sans MT" w:eastAsia="Gill Sans MT" w:hAnsi="Gill Sans MT"/>
          <w:color w:val="000000"/>
          <w:sz w:val="24"/>
        </w:rPr>
        <w:t xml:space="preserve"> </w:t>
      </w:r>
      <w:r w:rsidR="008F4000">
        <w:rPr>
          <w:rFonts w:ascii="Gill Sans MT" w:eastAsia="Gill Sans MT" w:hAnsi="Gill Sans MT"/>
          <w:color w:val="000000"/>
          <w:sz w:val="24"/>
        </w:rPr>
        <w:t>– 10 months</w:t>
      </w:r>
    </w:p>
    <w:p w:rsidR="00C9446D" w:rsidRDefault="002A4B41">
      <w:pPr>
        <w:spacing w:before="277" w:line="283" w:lineRule="exact"/>
        <w:jc w:val="both"/>
        <w:textAlignment w:val="baseline"/>
        <w:rPr>
          <w:rFonts w:ascii="Gill Sans MT" w:eastAsia="Gill Sans MT" w:hAnsi="Gill Sans MT"/>
          <w:b/>
          <w:color w:val="000000"/>
          <w:sz w:val="24"/>
          <w:u w:val="single"/>
        </w:rPr>
      </w:pPr>
      <w:r>
        <w:rPr>
          <w:rFonts w:ascii="Gill Sans MT" w:eastAsia="Gill Sans MT" w:hAnsi="Gill Sans MT"/>
          <w:b/>
          <w:color w:val="000000"/>
          <w:sz w:val="24"/>
          <w:u w:val="single"/>
        </w:rPr>
        <w:t xml:space="preserve">Working hours </w:t>
      </w:r>
    </w:p>
    <w:p w:rsidR="00C9446D" w:rsidRDefault="002A4B41">
      <w:pPr>
        <w:spacing w:before="274" w:line="283" w:lineRule="exact"/>
        <w:jc w:val="both"/>
        <w:textAlignment w:val="baseline"/>
        <w:rPr>
          <w:rFonts w:ascii="Gill Sans MT" w:eastAsia="Gill Sans MT" w:hAnsi="Gill Sans MT"/>
          <w:color w:val="000000"/>
          <w:spacing w:val="-1"/>
          <w:sz w:val="24"/>
        </w:rPr>
      </w:pPr>
      <w:r>
        <w:rPr>
          <w:rFonts w:ascii="Gill Sans MT" w:eastAsia="Gill Sans MT" w:hAnsi="Gill Sans MT"/>
          <w:color w:val="000000"/>
          <w:spacing w:val="-1"/>
          <w:sz w:val="24"/>
        </w:rPr>
        <w:t>37 hours per week.</w:t>
      </w:r>
    </w:p>
    <w:p w:rsidR="00C9446D" w:rsidRDefault="002A4B41">
      <w:pPr>
        <w:spacing w:before="274" w:line="283"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Salary is paid monthly (last day of month) into bank/building society account.</w:t>
      </w:r>
    </w:p>
    <w:p w:rsidR="00C9446D" w:rsidRDefault="002A4B41">
      <w:pPr>
        <w:spacing w:before="274" w:line="300" w:lineRule="exact"/>
        <w:jc w:val="both"/>
        <w:textAlignment w:val="baseline"/>
        <w:rPr>
          <w:rFonts w:ascii="Gill Sans MT" w:eastAsia="Gill Sans MT" w:hAnsi="Gill Sans MT"/>
          <w:b/>
          <w:color w:val="000000"/>
          <w:sz w:val="26"/>
          <w:u w:val="single"/>
        </w:rPr>
      </w:pPr>
      <w:r>
        <w:rPr>
          <w:rFonts w:ascii="Gill Sans MT" w:eastAsia="Gill Sans MT" w:hAnsi="Gill Sans MT"/>
          <w:b/>
          <w:color w:val="000000"/>
          <w:sz w:val="26"/>
          <w:u w:val="single"/>
        </w:rPr>
        <w:t>Annual leave entitlement</w:t>
      </w:r>
    </w:p>
    <w:p w:rsidR="00C9446D" w:rsidRDefault="002A4B41">
      <w:pPr>
        <w:spacing w:before="123" w:line="278" w:lineRule="exact"/>
        <w:ind w:right="144"/>
        <w:jc w:val="both"/>
        <w:textAlignment w:val="baseline"/>
        <w:rPr>
          <w:rFonts w:ascii="Gill Sans MT" w:eastAsia="Gill Sans MT" w:hAnsi="Gill Sans MT"/>
          <w:color w:val="000000"/>
          <w:sz w:val="24"/>
        </w:rPr>
      </w:pPr>
      <w:r>
        <w:rPr>
          <w:rFonts w:ascii="Gill Sans MT" w:eastAsia="Gill Sans MT" w:hAnsi="Gill Sans MT"/>
          <w:color w:val="000000"/>
          <w:sz w:val="24"/>
        </w:rPr>
        <w:t xml:space="preserve">21 days per annum, plus 8 public holidays and 2 extra statutory days. Leave entitlement rises annually to 25 days per annum after 5 </w:t>
      </w:r>
      <w:proofErr w:type="spellStart"/>
      <w:proofErr w:type="gramStart"/>
      <w:r>
        <w:rPr>
          <w:rFonts w:ascii="Gill Sans MT" w:eastAsia="Gill Sans MT" w:hAnsi="Gill Sans MT"/>
          <w:color w:val="000000"/>
          <w:sz w:val="24"/>
        </w:rPr>
        <w:t>years</w:t>
      </w:r>
      <w:proofErr w:type="gramEnd"/>
      <w:r>
        <w:rPr>
          <w:rFonts w:ascii="Gill Sans MT" w:eastAsia="Gill Sans MT" w:hAnsi="Gill Sans MT"/>
          <w:color w:val="000000"/>
          <w:sz w:val="24"/>
        </w:rPr>
        <w:t xml:space="preserve"> service</w:t>
      </w:r>
      <w:proofErr w:type="spellEnd"/>
      <w:r>
        <w:rPr>
          <w:rFonts w:ascii="Gill Sans MT" w:eastAsia="Gill Sans MT" w:hAnsi="Gill Sans MT"/>
          <w:color w:val="000000"/>
          <w:sz w:val="24"/>
        </w:rPr>
        <w:t>.</w:t>
      </w:r>
    </w:p>
    <w:p w:rsidR="00C9446D" w:rsidRDefault="002A4B41">
      <w:pPr>
        <w:spacing w:before="116" w:line="278" w:lineRule="exact"/>
        <w:ind w:right="144"/>
        <w:jc w:val="both"/>
        <w:textAlignment w:val="baseline"/>
        <w:rPr>
          <w:rFonts w:ascii="Gill Sans MT" w:eastAsia="Gill Sans MT" w:hAnsi="Gill Sans MT"/>
          <w:color w:val="000000"/>
          <w:sz w:val="24"/>
        </w:rPr>
      </w:pPr>
      <w:r>
        <w:rPr>
          <w:rFonts w:ascii="Gill Sans MT" w:eastAsia="Gill Sans MT" w:hAnsi="Gill Sans MT"/>
          <w:color w:val="000000"/>
          <w:sz w:val="24"/>
        </w:rPr>
        <w:t>If you transfer from the service of an outside Authority to the Brecon Beacons National Park Authority, you are able to bring with you your accrued leave entitlement (accrued due to length of service) up to a maximum of 25 days.</w:t>
      </w:r>
    </w:p>
    <w:p w:rsidR="00C9446D" w:rsidRDefault="002A4B41">
      <w:pPr>
        <w:spacing w:before="322" w:line="300" w:lineRule="exact"/>
        <w:jc w:val="both"/>
        <w:textAlignment w:val="baseline"/>
        <w:rPr>
          <w:rFonts w:ascii="Gill Sans MT" w:eastAsia="Gill Sans MT" w:hAnsi="Gill Sans MT"/>
          <w:b/>
          <w:color w:val="000000"/>
          <w:spacing w:val="-2"/>
          <w:sz w:val="26"/>
          <w:u w:val="single"/>
        </w:rPr>
      </w:pPr>
      <w:r>
        <w:rPr>
          <w:rFonts w:ascii="Gill Sans MT" w:eastAsia="Gill Sans MT" w:hAnsi="Gill Sans MT"/>
          <w:b/>
          <w:color w:val="000000"/>
          <w:spacing w:val="-2"/>
          <w:sz w:val="26"/>
          <w:u w:val="single"/>
        </w:rPr>
        <w:t xml:space="preserve">Pension </w:t>
      </w:r>
    </w:p>
    <w:p w:rsidR="00C9446D" w:rsidRDefault="002A4B41">
      <w:pPr>
        <w:spacing w:before="307" w:line="278" w:lineRule="exact"/>
        <w:ind w:right="144"/>
        <w:jc w:val="both"/>
        <w:textAlignment w:val="baseline"/>
        <w:rPr>
          <w:rFonts w:ascii="Gill Sans MT" w:eastAsia="Gill Sans MT" w:hAnsi="Gill Sans MT"/>
          <w:color w:val="000000"/>
          <w:sz w:val="24"/>
        </w:rPr>
      </w:pPr>
      <w:r>
        <w:rPr>
          <w:rFonts w:ascii="Gill Sans MT" w:eastAsia="Gill Sans MT" w:hAnsi="Gill Sans MT"/>
          <w:color w:val="000000"/>
          <w:sz w:val="24"/>
        </w:rPr>
        <w:t>The pension scheme in place is a standard Local Government one; the employee contributes 5.5% (up to £14,100) which rises to 5.8% (£14,101) of their contractual hours worked and the employer currently contributes 22%.</w:t>
      </w:r>
    </w:p>
    <w:p w:rsidR="00C9446D" w:rsidRDefault="002A4B41">
      <w:pPr>
        <w:spacing w:before="277" w:line="283" w:lineRule="exact"/>
        <w:jc w:val="both"/>
        <w:textAlignment w:val="baseline"/>
        <w:rPr>
          <w:rFonts w:ascii="Gill Sans MT" w:eastAsia="Gill Sans MT" w:hAnsi="Gill Sans MT"/>
          <w:b/>
          <w:color w:val="000000"/>
          <w:spacing w:val="-2"/>
          <w:sz w:val="24"/>
          <w:u w:val="single"/>
        </w:rPr>
      </w:pPr>
      <w:r>
        <w:rPr>
          <w:rFonts w:ascii="Gill Sans MT" w:eastAsia="Gill Sans MT" w:hAnsi="Gill Sans MT"/>
          <w:b/>
          <w:color w:val="000000"/>
          <w:spacing w:val="-2"/>
          <w:sz w:val="24"/>
          <w:u w:val="single"/>
        </w:rPr>
        <w:t>Location</w:t>
      </w:r>
    </w:p>
    <w:p w:rsidR="00C9446D" w:rsidRDefault="002A4B41">
      <w:pPr>
        <w:spacing w:before="269" w:line="283"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The position will be based in the National Park Headquarters in Brecon.</w:t>
      </w:r>
    </w:p>
    <w:p w:rsidR="009769F6" w:rsidRDefault="009769F6">
      <w:pPr>
        <w:spacing w:before="269" w:line="283" w:lineRule="exact"/>
        <w:jc w:val="both"/>
        <w:textAlignment w:val="baseline"/>
        <w:rPr>
          <w:rFonts w:ascii="Gill Sans MT" w:eastAsia="Gill Sans MT" w:hAnsi="Gill Sans MT"/>
          <w:color w:val="000000"/>
          <w:sz w:val="24"/>
        </w:rPr>
      </w:pPr>
    </w:p>
    <w:p w:rsidR="009769F6" w:rsidRDefault="009769F6">
      <w:pPr>
        <w:spacing w:before="269" w:line="283" w:lineRule="exact"/>
        <w:jc w:val="both"/>
        <w:textAlignment w:val="baseline"/>
        <w:rPr>
          <w:rFonts w:ascii="Gill Sans MT" w:eastAsia="Gill Sans MT" w:hAnsi="Gill Sans MT"/>
          <w:color w:val="000000"/>
          <w:sz w:val="24"/>
        </w:rPr>
      </w:pPr>
    </w:p>
    <w:p w:rsidR="009769F6" w:rsidRDefault="009769F6">
      <w:pPr>
        <w:spacing w:before="269" w:line="283" w:lineRule="exact"/>
        <w:jc w:val="both"/>
        <w:textAlignment w:val="baseline"/>
        <w:rPr>
          <w:rFonts w:ascii="Gill Sans MT" w:eastAsia="Gill Sans MT" w:hAnsi="Gill Sans MT"/>
          <w:color w:val="000000"/>
          <w:sz w:val="24"/>
        </w:rPr>
      </w:pPr>
    </w:p>
    <w:p w:rsidR="009769F6" w:rsidRDefault="009769F6">
      <w:pPr>
        <w:spacing w:before="269" w:line="283" w:lineRule="exact"/>
        <w:jc w:val="both"/>
        <w:textAlignment w:val="baseline"/>
        <w:rPr>
          <w:rFonts w:ascii="Gill Sans MT" w:eastAsia="Gill Sans MT" w:hAnsi="Gill Sans MT"/>
          <w:color w:val="000000"/>
          <w:sz w:val="24"/>
        </w:rPr>
      </w:pPr>
    </w:p>
    <w:p w:rsidR="005F7CA0" w:rsidRDefault="005F7CA0">
      <w:pPr>
        <w:spacing w:before="269" w:line="283" w:lineRule="exact"/>
        <w:jc w:val="both"/>
        <w:textAlignment w:val="baseline"/>
        <w:rPr>
          <w:rFonts w:ascii="Gill Sans MT" w:eastAsia="Gill Sans MT" w:hAnsi="Gill Sans MT"/>
          <w:color w:val="000000"/>
          <w:sz w:val="24"/>
        </w:rPr>
      </w:pPr>
    </w:p>
    <w:p w:rsidR="005F7CA0" w:rsidRDefault="005F7CA0">
      <w:pPr>
        <w:spacing w:before="269" w:line="283" w:lineRule="exact"/>
        <w:jc w:val="both"/>
        <w:textAlignment w:val="baseline"/>
        <w:rPr>
          <w:rFonts w:ascii="Gill Sans MT" w:eastAsia="Gill Sans MT" w:hAnsi="Gill Sans MT"/>
          <w:color w:val="000000"/>
          <w:sz w:val="24"/>
        </w:rPr>
      </w:pPr>
    </w:p>
    <w:p w:rsidR="00BF4B8D" w:rsidRDefault="00BF4B8D">
      <w:pPr>
        <w:spacing w:before="269" w:line="283" w:lineRule="exact"/>
        <w:jc w:val="both"/>
        <w:textAlignment w:val="baseline"/>
        <w:rPr>
          <w:rFonts w:ascii="Gill Sans MT" w:eastAsia="Gill Sans MT" w:hAnsi="Gill Sans MT"/>
          <w:color w:val="000000"/>
          <w:sz w:val="24"/>
        </w:rPr>
      </w:pPr>
    </w:p>
    <w:p w:rsidR="009769F6" w:rsidRPr="009769F6" w:rsidRDefault="009769F6" w:rsidP="009769F6">
      <w:pPr>
        <w:shd w:val="clear" w:color="auto" w:fill="FFFFFF"/>
        <w:spacing w:after="180"/>
        <w:jc w:val="center"/>
        <w:rPr>
          <w:rFonts w:ascii="Gill Sans MT" w:eastAsia="Times New Roman" w:hAnsi="Gill Sans MT" w:cs="Arial"/>
          <w:b/>
          <w:color w:val="333333"/>
          <w:sz w:val="24"/>
          <w:szCs w:val="24"/>
          <w:lang w:eastAsia="en-GB"/>
        </w:rPr>
      </w:pPr>
      <w:r w:rsidRPr="009769F6">
        <w:rPr>
          <w:rFonts w:ascii="Gill Sans MT" w:eastAsia="Times New Roman" w:hAnsi="Gill Sans MT" w:cs="Arial"/>
          <w:b/>
          <w:color w:val="333333"/>
          <w:sz w:val="24"/>
          <w:szCs w:val="24"/>
          <w:lang w:eastAsia="en-GB"/>
        </w:rPr>
        <w:lastRenderedPageBreak/>
        <w:t>Brecon Beacons National Park Authority</w:t>
      </w:r>
    </w:p>
    <w:p w:rsidR="009769F6" w:rsidRPr="009769F6" w:rsidRDefault="009769F6" w:rsidP="009769F6">
      <w:pPr>
        <w:shd w:val="clear" w:color="auto" w:fill="FFFFFF"/>
        <w:spacing w:after="180"/>
        <w:jc w:val="center"/>
        <w:rPr>
          <w:rFonts w:ascii="Gill Sans MT" w:eastAsia="Times New Roman" w:hAnsi="Gill Sans MT" w:cs="Arial"/>
          <w:color w:val="333333"/>
          <w:sz w:val="24"/>
          <w:szCs w:val="24"/>
          <w:lang w:eastAsia="en-GB"/>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8363"/>
      </w:tblGrid>
      <w:tr w:rsidR="009769F6" w:rsidRPr="009769F6" w:rsidTr="00F237E2">
        <w:tc>
          <w:tcPr>
            <w:tcW w:w="2411" w:type="dxa"/>
          </w:tcPr>
          <w:p w:rsidR="009769F6" w:rsidRPr="009769F6" w:rsidRDefault="009769F6" w:rsidP="009769F6">
            <w:pPr>
              <w:tabs>
                <w:tab w:val="left" w:pos="0"/>
                <w:tab w:val="left" w:pos="691"/>
                <w:tab w:val="left" w:pos="1401"/>
                <w:tab w:val="left" w:pos="2190"/>
                <w:tab w:val="left" w:pos="2890"/>
                <w:tab w:val="left" w:pos="3591"/>
                <w:tab w:val="left" w:pos="4292"/>
                <w:tab w:val="left" w:pos="4993"/>
                <w:tab w:val="left" w:pos="5781"/>
                <w:tab w:val="left" w:pos="6482"/>
                <w:tab w:val="left" w:pos="7183"/>
                <w:tab w:val="left" w:pos="7884"/>
                <w:tab w:val="left" w:pos="8672"/>
              </w:tabs>
              <w:rPr>
                <w:rFonts w:ascii="Gill Sans MT" w:eastAsia="Times New Roman" w:hAnsi="Gill Sans MT" w:cs="Arial"/>
                <w:b/>
                <w:sz w:val="24"/>
                <w:szCs w:val="24"/>
              </w:rPr>
            </w:pPr>
            <w:r w:rsidRPr="009769F6">
              <w:rPr>
                <w:rFonts w:ascii="Gill Sans MT" w:eastAsia="Times New Roman" w:hAnsi="Gill Sans MT" w:cs="Arial"/>
                <w:b/>
                <w:sz w:val="24"/>
                <w:szCs w:val="24"/>
              </w:rPr>
              <w:t>Privacy Statement:</w:t>
            </w:r>
          </w:p>
        </w:tc>
        <w:tc>
          <w:tcPr>
            <w:tcW w:w="8363" w:type="dxa"/>
          </w:tcPr>
          <w:p w:rsidR="009769F6" w:rsidRPr="009769F6" w:rsidRDefault="009769F6" w:rsidP="009769F6">
            <w:pPr>
              <w:spacing w:after="120"/>
              <w:jc w:val="both"/>
              <w:rPr>
                <w:rFonts w:ascii="Gill Sans MT" w:eastAsia="Batang" w:hAnsi="Gill Sans MT" w:cs="Arial"/>
                <w:sz w:val="21"/>
                <w:szCs w:val="21"/>
              </w:rPr>
            </w:pPr>
            <w:r w:rsidRPr="009769F6">
              <w:rPr>
                <w:rFonts w:ascii="Gill Sans MT" w:eastAsia="Batang" w:hAnsi="Gill Sans MT" w:cs="Arial"/>
                <w:sz w:val="21"/>
                <w:szCs w:val="21"/>
              </w:rPr>
              <w:t>We process personal data relating to those we employ for employment purposes, to assist in the running of the authority and/or to enable individuals to be paid. The collection of this information will also be of benefit in:</w:t>
            </w:r>
          </w:p>
          <w:p w:rsidR="009769F6" w:rsidRPr="009769F6" w:rsidRDefault="009769F6" w:rsidP="009769F6">
            <w:pPr>
              <w:numPr>
                <w:ilvl w:val="0"/>
                <w:numId w:val="10"/>
              </w:numPr>
              <w:autoSpaceDN w:val="0"/>
              <w:jc w:val="both"/>
              <w:rPr>
                <w:rFonts w:ascii="Gill Sans MT" w:eastAsia="Batang" w:hAnsi="Gill Sans MT" w:cs="Arial"/>
                <w:sz w:val="21"/>
                <w:szCs w:val="21"/>
              </w:rPr>
            </w:pPr>
            <w:r w:rsidRPr="009769F6">
              <w:rPr>
                <w:rFonts w:ascii="Gill Sans MT" w:eastAsia="Batang" w:hAnsi="Gill Sans MT" w:cs="Arial"/>
                <w:sz w:val="21"/>
                <w:szCs w:val="21"/>
              </w:rPr>
              <w:t xml:space="preserve">improving the management of workforce data </w:t>
            </w:r>
          </w:p>
          <w:p w:rsidR="009769F6" w:rsidRPr="009769F6" w:rsidRDefault="009769F6" w:rsidP="009769F6">
            <w:pPr>
              <w:numPr>
                <w:ilvl w:val="0"/>
                <w:numId w:val="10"/>
              </w:numPr>
              <w:autoSpaceDN w:val="0"/>
              <w:jc w:val="both"/>
              <w:rPr>
                <w:rFonts w:ascii="Gill Sans MT" w:eastAsia="Batang" w:hAnsi="Gill Sans MT" w:cs="Arial"/>
                <w:sz w:val="21"/>
                <w:szCs w:val="21"/>
              </w:rPr>
            </w:pPr>
            <w:r w:rsidRPr="009769F6">
              <w:rPr>
                <w:rFonts w:ascii="Gill Sans MT" w:eastAsia="Batang" w:hAnsi="Gill Sans MT" w:cs="Arial"/>
                <w:sz w:val="21"/>
                <w:szCs w:val="21"/>
              </w:rPr>
              <w:t>enabling development of a comprehensive picture of the workforce and how it is deployed</w:t>
            </w:r>
          </w:p>
          <w:p w:rsidR="009769F6" w:rsidRPr="009769F6" w:rsidRDefault="009769F6" w:rsidP="009769F6">
            <w:pPr>
              <w:numPr>
                <w:ilvl w:val="0"/>
                <w:numId w:val="10"/>
              </w:numPr>
              <w:autoSpaceDN w:val="0"/>
              <w:jc w:val="both"/>
              <w:rPr>
                <w:rFonts w:ascii="Gill Sans MT" w:eastAsia="Batang" w:hAnsi="Gill Sans MT" w:cs="Arial"/>
                <w:sz w:val="21"/>
                <w:szCs w:val="21"/>
              </w:rPr>
            </w:pPr>
            <w:r w:rsidRPr="009769F6">
              <w:rPr>
                <w:rFonts w:ascii="Gill Sans MT" w:eastAsia="Batang" w:hAnsi="Gill Sans MT" w:cs="Arial"/>
                <w:sz w:val="21"/>
                <w:szCs w:val="21"/>
              </w:rPr>
              <w:t>informing the development of recruitment and retention policies</w:t>
            </w:r>
          </w:p>
          <w:p w:rsidR="009769F6" w:rsidRPr="009769F6" w:rsidRDefault="009769F6" w:rsidP="009769F6">
            <w:pPr>
              <w:numPr>
                <w:ilvl w:val="0"/>
                <w:numId w:val="10"/>
              </w:numPr>
              <w:autoSpaceDN w:val="0"/>
              <w:jc w:val="both"/>
              <w:rPr>
                <w:rFonts w:ascii="Gill Sans MT" w:eastAsia="Batang" w:hAnsi="Gill Sans MT" w:cs="Arial"/>
                <w:sz w:val="21"/>
                <w:szCs w:val="21"/>
              </w:rPr>
            </w:pPr>
            <w:r w:rsidRPr="009769F6">
              <w:rPr>
                <w:rFonts w:ascii="Gill Sans MT" w:eastAsia="Batang" w:hAnsi="Gill Sans MT" w:cs="Arial"/>
                <w:sz w:val="21"/>
                <w:szCs w:val="21"/>
              </w:rPr>
              <w:t>allowing better financial modelling and planning</w:t>
            </w:r>
          </w:p>
          <w:p w:rsidR="009769F6" w:rsidRPr="009769F6" w:rsidRDefault="009769F6" w:rsidP="009769F6">
            <w:pPr>
              <w:numPr>
                <w:ilvl w:val="0"/>
                <w:numId w:val="10"/>
              </w:numPr>
              <w:autoSpaceDN w:val="0"/>
              <w:spacing w:after="120"/>
              <w:ind w:left="714" w:hanging="357"/>
              <w:jc w:val="both"/>
              <w:rPr>
                <w:rFonts w:ascii="Gill Sans MT" w:eastAsia="Batang" w:hAnsi="Gill Sans MT" w:cs="Arial"/>
                <w:sz w:val="21"/>
                <w:szCs w:val="21"/>
              </w:rPr>
            </w:pPr>
            <w:r w:rsidRPr="009769F6">
              <w:rPr>
                <w:rFonts w:ascii="Gill Sans MT" w:eastAsia="Batang" w:hAnsi="Gill Sans MT" w:cs="Arial"/>
                <w:sz w:val="21"/>
                <w:szCs w:val="21"/>
              </w:rPr>
              <w:t xml:space="preserve">enabling monitoring of selected protected characteristics </w:t>
            </w:r>
          </w:p>
          <w:p w:rsidR="009769F6" w:rsidRPr="009769F6" w:rsidRDefault="009769F6" w:rsidP="009769F6">
            <w:pPr>
              <w:spacing w:after="120"/>
              <w:jc w:val="both"/>
              <w:rPr>
                <w:rFonts w:ascii="Gill Sans MT" w:eastAsia="Batang" w:hAnsi="Gill Sans MT" w:cs="Arial"/>
                <w:sz w:val="21"/>
                <w:szCs w:val="21"/>
              </w:rPr>
            </w:pPr>
            <w:r w:rsidRPr="009769F6">
              <w:rPr>
                <w:rFonts w:ascii="Gill Sans MT" w:eastAsia="Batang" w:hAnsi="Gill Sans MT" w:cs="Arial"/>
                <w:sz w:val="21"/>
                <w:szCs w:val="21"/>
              </w:rPr>
              <w:t>The personal data includes identifiers such as name, date of birth, payroll (SAP) number, personal characteristics such as gender, disability and ethnic group, plus qualifications, performance and absence/occupational health information.</w:t>
            </w:r>
          </w:p>
          <w:p w:rsidR="009769F6" w:rsidRPr="009769F6" w:rsidRDefault="009769F6" w:rsidP="009769F6">
            <w:pPr>
              <w:spacing w:after="120"/>
              <w:jc w:val="both"/>
              <w:rPr>
                <w:rFonts w:ascii="Gill Sans MT" w:eastAsia="Batang" w:hAnsi="Gill Sans MT" w:cs="Arial"/>
                <w:sz w:val="21"/>
                <w:szCs w:val="21"/>
              </w:rPr>
            </w:pPr>
            <w:r w:rsidRPr="009769F6">
              <w:rPr>
                <w:rFonts w:ascii="Gill Sans MT" w:eastAsia="Batang" w:hAnsi="Gill Sans MT" w:cs="Arial"/>
                <w:sz w:val="21"/>
                <w:szCs w:val="21"/>
              </w:rPr>
              <w:t>We will not share information about you with third parties without your consent unless the law allows or requires us to or we are required to share it to manage your employment contract with us. When we do share your data it will be via encrypted email software or password protected files.  We are required to share some of your personal data with:</w:t>
            </w:r>
          </w:p>
          <w:p w:rsidR="009769F6" w:rsidRPr="009769F6" w:rsidRDefault="009769F6" w:rsidP="009769F6">
            <w:pPr>
              <w:numPr>
                <w:ilvl w:val="0"/>
                <w:numId w:val="11"/>
              </w:numPr>
              <w:autoSpaceDN w:val="0"/>
              <w:jc w:val="both"/>
              <w:rPr>
                <w:rFonts w:ascii="Gill Sans MT" w:eastAsia="Batang" w:hAnsi="Gill Sans MT" w:cs="Arial"/>
                <w:sz w:val="21"/>
                <w:szCs w:val="21"/>
              </w:rPr>
            </w:pPr>
            <w:r w:rsidRPr="009769F6">
              <w:rPr>
                <w:rFonts w:ascii="Gill Sans MT" w:eastAsia="Batang" w:hAnsi="Gill Sans MT" w:cs="Arial"/>
                <w:sz w:val="21"/>
                <w:szCs w:val="21"/>
              </w:rPr>
              <w:t>HMRC</w:t>
            </w:r>
          </w:p>
          <w:p w:rsidR="009769F6" w:rsidRPr="009769F6" w:rsidRDefault="009769F6" w:rsidP="009769F6">
            <w:pPr>
              <w:numPr>
                <w:ilvl w:val="0"/>
                <w:numId w:val="11"/>
              </w:numPr>
              <w:autoSpaceDN w:val="0"/>
              <w:jc w:val="both"/>
              <w:rPr>
                <w:rFonts w:ascii="Gill Sans MT" w:eastAsia="Batang" w:hAnsi="Gill Sans MT" w:cs="Arial"/>
                <w:sz w:val="21"/>
                <w:szCs w:val="21"/>
              </w:rPr>
            </w:pPr>
            <w:r w:rsidRPr="009769F6">
              <w:rPr>
                <w:rFonts w:ascii="Gill Sans MT" w:eastAsia="Batang" w:hAnsi="Gill Sans MT" w:cs="Arial"/>
                <w:sz w:val="21"/>
                <w:szCs w:val="21"/>
              </w:rPr>
              <w:t>Outsourced HR and Payroll Services (currently with Cardiff City Council and Carmarthenshire County Council)</w:t>
            </w:r>
          </w:p>
          <w:p w:rsidR="009769F6" w:rsidRPr="009769F6" w:rsidRDefault="009769F6" w:rsidP="009769F6">
            <w:pPr>
              <w:numPr>
                <w:ilvl w:val="0"/>
                <w:numId w:val="11"/>
              </w:numPr>
              <w:autoSpaceDN w:val="0"/>
              <w:jc w:val="both"/>
              <w:rPr>
                <w:rFonts w:ascii="Gill Sans MT" w:eastAsia="Batang" w:hAnsi="Gill Sans MT" w:cs="Arial"/>
                <w:sz w:val="21"/>
                <w:szCs w:val="21"/>
              </w:rPr>
            </w:pPr>
            <w:r w:rsidRPr="009769F6">
              <w:rPr>
                <w:rFonts w:ascii="Gill Sans MT" w:eastAsia="Batang" w:hAnsi="Gill Sans MT" w:cs="Arial"/>
                <w:sz w:val="21"/>
                <w:szCs w:val="21"/>
              </w:rPr>
              <w:t>Powys County Council pensions who administer the Authority’s pension scheme</w:t>
            </w:r>
          </w:p>
          <w:p w:rsidR="009769F6" w:rsidRPr="009769F6" w:rsidRDefault="009769F6" w:rsidP="009769F6">
            <w:pPr>
              <w:numPr>
                <w:ilvl w:val="0"/>
                <w:numId w:val="11"/>
              </w:numPr>
              <w:autoSpaceDN w:val="0"/>
              <w:spacing w:after="120"/>
              <w:ind w:left="777" w:hanging="357"/>
              <w:jc w:val="both"/>
              <w:rPr>
                <w:rFonts w:ascii="Gill Sans MT" w:eastAsia="Batang" w:hAnsi="Gill Sans MT" w:cs="Arial"/>
                <w:sz w:val="21"/>
                <w:szCs w:val="21"/>
              </w:rPr>
            </w:pPr>
            <w:r w:rsidRPr="009769F6">
              <w:rPr>
                <w:rFonts w:ascii="Gill Sans MT" w:eastAsia="Batang" w:hAnsi="Gill Sans MT" w:cs="Arial"/>
                <w:sz w:val="21"/>
                <w:szCs w:val="21"/>
              </w:rPr>
              <w:t>Local Government Audit and fraud detection teams</w:t>
            </w:r>
          </w:p>
          <w:p w:rsidR="009769F6" w:rsidRPr="009769F6" w:rsidRDefault="009769F6" w:rsidP="009769F6">
            <w:pPr>
              <w:spacing w:after="120"/>
              <w:jc w:val="both"/>
              <w:rPr>
                <w:rFonts w:ascii="Gill Sans MT" w:eastAsia="Batang" w:hAnsi="Gill Sans MT" w:cs="Arial"/>
                <w:sz w:val="21"/>
                <w:szCs w:val="21"/>
              </w:rPr>
            </w:pPr>
            <w:r w:rsidRPr="009769F6">
              <w:rPr>
                <w:rFonts w:ascii="Gill Sans MT" w:eastAsia="Batang" w:hAnsi="Gill Sans MT" w:cs="Arial"/>
                <w:sz w:val="21"/>
                <w:szCs w:val="21"/>
              </w:rPr>
              <w:t xml:space="preserve">We store information relating to job applicants for 6 months and for employees for 7 </w:t>
            </w:r>
            <w:proofErr w:type="gramStart"/>
            <w:r w:rsidRPr="009769F6">
              <w:rPr>
                <w:rFonts w:ascii="Gill Sans MT" w:eastAsia="Batang" w:hAnsi="Gill Sans MT" w:cs="Arial"/>
                <w:sz w:val="21"/>
                <w:szCs w:val="21"/>
              </w:rPr>
              <w:t>years</w:t>
            </w:r>
            <w:proofErr w:type="gramEnd"/>
            <w:r w:rsidRPr="009769F6">
              <w:rPr>
                <w:rFonts w:ascii="Gill Sans MT" w:eastAsia="Batang" w:hAnsi="Gill Sans MT" w:cs="Arial"/>
                <w:sz w:val="21"/>
                <w:szCs w:val="21"/>
              </w:rPr>
              <w:t xml:space="preserve"> post-employment.  Data is stored electronically on BBNPA servers. The employee records have access restrictions meaning only HR staff are able to view and process it. Physical records are stored in the HR office which is locked and within locked filing cabinets. </w:t>
            </w:r>
          </w:p>
          <w:p w:rsidR="009769F6" w:rsidRPr="009769F6" w:rsidRDefault="009769F6" w:rsidP="009769F6">
            <w:pPr>
              <w:spacing w:after="120"/>
              <w:jc w:val="both"/>
              <w:rPr>
                <w:rFonts w:ascii="Gill Sans MT" w:eastAsia="Times New Roman" w:hAnsi="Gill Sans MT" w:cs="Arial"/>
                <w:sz w:val="21"/>
                <w:szCs w:val="21"/>
              </w:rPr>
            </w:pPr>
            <w:r w:rsidRPr="009769F6">
              <w:rPr>
                <w:rFonts w:ascii="Gill Sans MT" w:eastAsia="Batang" w:hAnsi="Gill Sans MT" w:cs="Arial"/>
                <w:sz w:val="21"/>
                <w:szCs w:val="21"/>
              </w:rPr>
              <w:t>If you require more information about how we store and use your personal data or would like to request that your details be removed, please contact the HR Officer.</w:t>
            </w:r>
          </w:p>
        </w:tc>
      </w:tr>
    </w:tbl>
    <w:p w:rsidR="00F079B1" w:rsidRDefault="00F079B1" w:rsidP="009769F6">
      <w:pPr>
        <w:shd w:val="clear" w:color="auto" w:fill="FFFFFF"/>
        <w:spacing w:after="180"/>
        <w:rPr>
          <w:rFonts w:ascii="Gill Sans MT" w:eastAsia="Times New Roman" w:hAnsi="Gill Sans MT" w:cs="Arial"/>
          <w:color w:val="333333"/>
          <w:sz w:val="24"/>
          <w:szCs w:val="24"/>
          <w:lang w:eastAsia="en-GB"/>
        </w:rPr>
      </w:pPr>
    </w:p>
    <w:p w:rsidR="009769F6" w:rsidRPr="009769F6" w:rsidRDefault="009769F6" w:rsidP="009769F6">
      <w:pPr>
        <w:shd w:val="clear" w:color="auto" w:fill="FFFFFF"/>
        <w:spacing w:after="180"/>
        <w:rPr>
          <w:rFonts w:ascii="Gill Sans MT" w:eastAsia="Times New Roman" w:hAnsi="Gill Sans MT" w:cs="Arial"/>
          <w:b/>
          <w:bCs/>
          <w:color w:val="333333"/>
          <w:sz w:val="24"/>
          <w:szCs w:val="24"/>
          <w:lang w:eastAsia="en-GB"/>
        </w:rPr>
      </w:pPr>
      <w:r w:rsidRPr="009769F6">
        <w:rPr>
          <w:rFonts w:ascii="Gill Sans MT" w:eastAsia="Times New Roman" w:hAnsi="Gill Sans MT" w:cs="Arial"/>
          <w:b/>
          <w:bCs/>
          <w:color w:val="333333"/>
          <w:sz w:val="24"/>
          <w:szCs w:val="24"/>
          <w:lang w:eastAsia="en-GB"/>
        </w:rPr>
        <w:t xml:space="preserve">Data controller: Brecon Beacon National Park Authority, </w:t>
      </w:r>
      <w:proofErr w:type="spellStart"/>
      <w:r w:rsidRPr="009769F6">
        <w:rPr>
          <w:rFonts w:ascii="Gill Sans MT" w:eastAsia="Times New Roman" w:hAnsi="Gill Sans MT" w:cs="Arial"/>
          <w:b/>
          <w:bCs/>
          <w:color w:val="333333"/>
          <w:sz w:val="24"/>
          <w:szCs w:val="24"/>
          <w:lang w:eastAsia="en-GB"/>
        </w:rPr>
        <w:t>Plas</w:t>
      </w:r>
      <w:proofErr w:type="spellEnd"/>
      <w:r w:rsidRPr="009769F6">
        <w:rPr>
          <w:rFonts w:ascii="Gill Sans MT" w:eastAsia="Times New Roman" w:hAnsi="Gill Sans MT" w:cs="Arial"/>
          <w:b/>
          <w:bCs/>
          <w:color w:val="333333"/>
          <w:sz w:val="24"/>
          <w:szCs w:val="24"/>
          <w:lang w:eastAsia="en-GB"/>
        </w:rPr>
        <w:t xml:space="preserve"> Y </w:t>
      </w:r>
      <w:proofErr w:type="spellStart"/>
      <w:r w:rsidRPr="009769F6">
        <w:rPr>
          <w:rFonts w:ascii="Gill Sans MT" w:eastAsia="Times New Roman" w:hAnsi="Gill Sans MT" w:cs="Arial"/>
          <w:b/>
          <w:bCs/>
          <w:color w:val="333333"/>
          <w:sz w:val="24"/>
          <w:szCs w:val="24"/>
          <w:lang w:eastAsia="en-GB"/>
        </w:rPr>
        <w:t>FFynnon</w:t>
      </w:r>
      <w:proofErr w:type="spellEnd"/>
      <w:r w:rsidRPr="009769F6">
        <w:rPr>
          <w:rFonts w:ascii="Gill Sans MT" w:eastAsia="Times New Roman" w:hAnsi="Gill Sans MT" w:cs="Arial"/>
          <w:b/>
          <w:bCs/>
          <w:color w:val="333333"/>
          <w:sz w:val="24"/>
          <w:szCs w:val="24"/>
          <w:lang w:eastAsia="en-GB"/>
        </w:rPr>
        <w:t xml:space="preserve">, Cambrian Way, Brecon, LD3 7HP </w:t>
      </w:r>
    </w:p>
    <w:p w:rsidR="009769F6" w:rsidRPr="009769F6" w:rsidRDefault="00F237E2" w:rsidP="009769F6">
      <w:pPr>
        <w:shd w:val="clear" w:color="auto" w:fill="FFFFFF"/>
        <w:spacing w:after="180"/>
        <w:rPr>
          <w:rFonts w:ascii="Gill Sans MT" w:eastAsia="Times New Roman" w:hAnsi="Gill Sans MT" w:cs="Arial"/>
          <w:b/>
          <w:bCs/>
          <w:color w:val="333333"/>
          <w:sz w:val="24"/>
          <w:szCs w:val="24"/>
          <w:lang w:eastAsia="en-GB"/>
        </w:rPr>
      </w:pPr>
      <w:r>
        <w:rPr>
          <w:rFonts w:ascii="Gill Sans MT" w:eastAsia="Times New Roman" w:hAnsi="Gill Sans MT" w:cs="Arial"/>
          <w:b/>
          <w:bCs/>
          <w:color w:val="333333"/>
          <w:sz w:val="24"/>
          <w:szCs w:val="24"/>
          <w:lang w:eastAsia="en-GB"/>
        </w:rPr>
        <w:t>Contact</w:t>
      </w:r>
      <w:r w:rsidR="009769F6" w:rsidRPr="009769F6">
        <w:rPr>
          <w:rFonts w:ascii="Gill Sans MT" w:eastAsia="Times New Roman" w:hAnsi="Gill Sans MT" w:cs="Arial"/>
          <w:b/>
          <w:bCs/>
          <w:color w:val="333333"/>
          <w:sz w:val="24"/>
          <w:szCs w:val="24"/>
          <w:lang w:eastAsia="en-GB"/>
        </w:rPr>
        <w:t>: Elizabeth Lewis, HR Officer</w:t>
      </w:r>
    </w:p>
    <w:p w:rsidR="009769F6" w:rsidRPr="009769F6" w:rsidRDefault="00F237E2" w:rsidP="009769F6">
      <w:pPr>
        <w:shd w:val="clear" w:color="auto" w:fill="FFFFFF"/>
        <w:spacing w:after="180"/>
        <w:rPr>
          <w:rFonts w:ascii="Gill Sans MT" w:eastAsia="Times New Roman" w:hAnsi="Gill Sans MT" w:cs="Arial"/>
          <w:color w:val="333333"/>
          <w:sz w:val="24"/>
          <w:szCs w:val="24"/>
          <w:lang w:eastAsia="en-GB"/>
        </w:rPr>
      </w:pPr>
      <w:r>
        <w:rPr>
          <w:rFonts w:ascii="Gill Sans MT" w:eastAsia="Times New Roman" w:hAnsi="Gill Sans MT" w:cs="Arial"/>
          <w:b/>
          <w:bCs/>
          <w:color w:val="333333"/>
          <w:sz w:val="24"/>
          <w:szCs w:val="24"/>
          <w:lang w:eastAsia="en-GB"/>
        </w:rPr>
        <w:t>Telephone</w:t>
      </w:r>
      <w:r w:rsidR="009769F6" w:rsidRPr="009769F6">
        <w:rPr>
          <w:rFonts w:ascii="Gill Sans MT" w:eastAsia="Times New Roman" w:hAnsi="Gill Sans MT" w:cs="Arial"/>
          <w:b/>
          <w:bCs/>
          <w:color w:val="333333"/>
          <w:sz w:val="24"/>
          <w:szCs w:val="24"/>
          <w:lang w:eastAsia="en-GB"/>
        </w:rPr>
        <w:t>: 01874 60426</w:t>
      </w:r>
    </w:p>
    <w:p w:rsidR="009769F6" w:rsidRPr="009769F6" w:rsidRDefault="009769F6" w:rsidP="009769F6">
      <w:pPr>
        <w:shd w:val="clear" w:color="auto" w:fill="FFFFFF"/>
        <w:spacing w:after="180"/>
        <w:rPr>
          <w:rFonts w:ascii="Gill Sans MT" w:eastAsia="Times New Roman" w:hAnsi="Gill Sans MT" w:cs="Arial"/>
          <w:b/>
          <w:bCs/>
          <w:color w:val="333333"/>
          <w:sz w:val="24"/>
          <w:szCs w:val="24"/>
          <w:lang w:eastAsia="en-GB"/>
        </w:rPr>
      </w:pPr>
      <w:r w:rsidRPr="009769F6">
        <w:rPr>
          <w:rFonts w:ascii="Gill Sans MT" w:eastAsia="Times New Roman" w:hAnsi="Gill Sans MT" w:cs="Arial"/>
          <w:b/>
          <w:bCs/>
          <w:color w:val="333333"/>
          <w:sz w:val="24"/>
          <w:szCs w:val="24"/>
          <w:lang w:eastAsia="en-GB"/>
        </w:rPr>
        <w:t xml:space="preserve">Data protection officer: Paul Funnell </w:t>
      </w:r>
    </w:p>
    <w:p w:rsidR="00F079B1"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As part of any recruitment process, the Authority collects and processes personal data relating to job applicants. The Authority is committed to being transparent about how it collects and uses that data and to meeting its data protection obligations.</w:t>
      </w:r>
    </w:p>
    <w:p w:rsidR="00BF4B8D" w:rsidRDefault="00BF4B8D" w:rsidP="009769F6">
      <w:pPr>
        <w:shd w:val="clear" w:color="auto" w:fill="FFFFFF"/>
        <w:spacing w:after="180"/>
        <w:rPr>
          <w:rFonts w:ascii="Gill Sans MT" w:eastAsia="Times New Roman" w:hAnsi="Gill Sans MT" w:cs="Arial"/>
          <w:b/>
          <w:bCs/>
          <w:color w:val="333333"/>
          <w:sz w:val="24"/>
          <w:szCs w:val="24"/>
          <w:lang w:eastAsia="en-GB"/>
        </w:rPr>
      </w:pPr>
    </w:p>
    <w:p w:rsidR="00BF4B8D" w:rsidRDefault="00BF4B8D" w:rsidP="009769F6">
      <w:pPr>
        <w:shd w:val="clear" w:color="auto" w:fill="FFFFFF"/>
        <w:spacing w:after="180"/>
        <w:rPr>
          <w:rFonts w:ascii="Gill Sans MT" w:eastAsia="Times New Roman" w:hAnsi="Gill Sans MT" w:cs="Arial"/>
          <w:b/>
          <w:bCs/>
          <w:color w:val="333333"/>
          <w:sz w:val="24"/>
          <w:szCs w:val="24"/>
          <w:lang w:eastAsia="en-GB"/>
        </w:rPr>
      </w:pPr>
    </w:p>
    <w:p w:rsidR="00CB0818" w:rsidRDefault="00CB0818" w:rsidP="009769F6">
      <w:pPr>
        <w:shd w:val="clear" w:color="auto" w:fill="FFFFFF"/>
        <w:spacing w:after="180"/>
        <w:rPr>
          <w:rFonts w:ascii="Gill Sans MT" w:eastAsia="Times New Roman" w:hAnsi="Gill Sans MT" w:cs="Arial"/>
          <w:b/>
          <w:bCs/>
          <w:color w:val="333333"/>
          <w:sz w:val="24"/>
          <w:szCs w:val="24"/>
          <w:lang w:eastAsia="en-GB"/>
        </w:rPr>
      </w:pPr>
      <w:bookmarkStart w:id="0" w:name="_GoBack"/>
      <w:bookmarkEnd w:id="0"/>
    </w:p>
    <w:p w:rsidR="00BF4B8D" w:rsidRDefault="00BF4B8D" w:rsidP="009769F6">
      <w:pPr>
        <w:shd w:val="clear" w:color="auto" w:fill="FFFFFF"/>
        <w:spacing w:after="180"/>
        <w:rPr>
          <w:rFonts w:ascii="Gill Sans MT" w:eastAsia="Times New Roman" w:hAnsi="Gill Sans MT" w:cs="Arial"/>
          <w:b/>
          <w:bCs/>
          <w:color w:val="333333"/>
          <w:sz w:val="24"/>
          <w:szCs w:val="24"/>
          <w:lang w:eastAsia="en-GB"/>
        </w:rPr>
      </w:pP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b/>
          <w:bCs/>
          <w:color w:val="333333"/>
          <w:sz w:val="24"/>
          <w:szCs w:val="24"/>
          <w:lang w:eastAsia="en-GB"/>
        </w:rPr>
        <w:lastRenderedPageBreak/>
        <w:t>What information does the Authority collect?</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 xml:space="preserve">The Authority collects a range of information about you. This </w:t>
      </w:r>
      <w:r w:rsidR="00F237E2" w:rsidRPr="009769F6">
        <w:rPr>
          <w:rFonts w:ascii="Gill Sans MT" w:eastAsia="Times New Roman" w:hAnsi="Gill Sans MT" w:cs="Arial"/>
          <w:color w:val="333333"/>
          <w:sz w:val="24"/>
          <w:szCs w:val="24"/>
          <w:lang w:eastAsia="en-GB"/>
        </w:rPr>
        <w:t>includes: -</w:t>
      </w:r>
    </w:p>
    <w:p w:rsidR="009769F6" w:rsidRPr="009769F6" w:rsidRDefault="009769F6" w:rsidP="009769F6">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your name, address and contact details, including email address and telephone number;</w:t>
      </w:r>
    </w:p>
    <w:p w:rsidR="009769F6" w:rsidRPr="009769F6" w:rsidRDefault="009769F6" w:rsidP="009769F6">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details of your qualifications, skills, experience and employment history;</w:t>
      </w:r>
    </w:p>
    <w:p w:rsidR="009769F6" w:rsidRPr="009769F6" w:rsidRDefault="009769F6" w:rsidP="009769F6">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information about your current level of remuneration;</w:t>
      </w:r>
    </w:p>
    <w:p w:rsidR="009769F6" w:rsidRPr="009769F6" w:rsidRDefault="009769F6" w:rsidP="009769F6">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whether or not you have a disability for which the Authority needs to make reasonable adjustments during the recruitment process;</w:t>
      </w:r>
    </w:p>
    <w:p w:rsidR="009769F6" w:rsidRPr="009769F6" w:rsidRDefault="009769F6" w:rsidP="009769F6">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information about your entitlement to work in the UK; and</w:t>
      </w:r>
    </w:p>
    <w:p w:rsidR="009769F6" w:rsidRPr="009769F6" w:rsidRDefault="009769F6" w:rsidP="009769F6">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equal opportunities monitoring information, including information about your ethnic origin, sexual orientation, health, and religion or belief</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collects this information in a variety of ways. For example, data might be contained in application forms, CVs or resumes, obtained from your passport or other identity documents, or collected through interviews or other forms of assessment, including online tests.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will also collect personal data about you from third parties, such as references supplied by former employers and information from criminal records checks. The Authority will seek information from third parties only once a job offer to you has been made and will inform you that it is doing so.</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Data will be stored in a range of different places, including on your application record, in HR management systems and on other IT systems (including email).</w:t>
      </w:r>
    </w:p>
    <w:p w:rsidR="009769F6" w:rsidRPr="009769F6" w:rsidRDefault="009769F6" w:rsidP="009769F6">
      <w:pPr>
        <w:shd w:val="clear" w:color="auto" w:fill="FFFFFF"/>
        <w:spacing w:after="180"/>
        <w:rPr>
          <w:rFonts w:ascii="Gill Sans MT" w:eastAsia="Times New Roman" w:hAnsi="Gill Sans MT" w:cs="Arial"/>
          <w:b/>
          <w:bCs/>
          <w:color w:val="333333"/>
          <w:sz w:val="24"/>
          <w:szCs w:val="24"/>
          <w:lang w:eastAsia="en-GB"/>
        </w:rPr>
      </w:pP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b/>
          <w:bCs/>
          <w:color w:val="333333"/>
          <w:sz w:val="24"/>
          <w:szCs w:val="24"/>
          <w:lang w:eastAsia="en-GB"/>
        </w:rPr>
        <w:t>Why does the Authority process personal data?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needs to process data to take steps at your request prior to entering into a contract with you. It also needs to process your data to enter into a contract with you.</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In some cases, the Authority needs to process data to ensure that it is complying with its legal obligations. For example, it is required to check a successful applicant's eligibility to work in the UK before employment starts.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has a legitimate interest in processing personal data during the recruitment process and for keeping records of the process. Processing data from job applicants allows the Authority to manage the recruitment process, assess and confirm a candidate's suitability for employment and decide to whom to offer a job. The Authority may also need to process data from job applicants to respond to and defend against legal claims.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processes health information if it needs to make reasonable adjustments to the recruitment process for candidates who have a disability. This is to carry out its obligations and exercise specific rights in relation to employment.</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Where the Authority processes other special categories of data, such as information about ethnic origin, sexual orientation, health or religion or belief, this is for equal opportunities monitoring purposes.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lastRenderedPageBreak/>
        <w:t xml:space="preserve"> For some roles, the Authority is obliged to seek information about criminal convictions and offences. Where the Authority seeks this information, it does so because it is necessary for it to carry out its obligations and exercise specific rights in relation to employment.</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will not use your data for any purpose other than the recruitment exercise for which you have applied.</w:t>
      </w:r>
    </w:p>
    <w:p w:rsidR="005F7CA0" w:rsidRDefault="005F7CA0" w:rsidP="009769F6">
      <w:pPr>
        <w:shd w:val="clear" w:color="auto" w:fill="FFFFFF"/>
        <w:spacing w:after="180"/>
        <w:rPr>
          <w:rFonts w:ascii="Gill Sans MT" w:eastAsia="Times New Roman" w:hAnsi="Gill Sans MT" w:cs="Arial"/>
          <w:b/>
          <w:bCs/>
          <w:color w:val="333333"/>
          <w:sz w:val="24"/>
          <w:szCs w:val="24"/>
          <w:lang w:eastAsia="en-GB"/>
        </w:rPr>
      </w:pP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b/>
          <w:bCs/>
          <w:color w:val="333333"/>
          <w:sz w:val="24"/>
          <w:szCs w:val="24"/>
          <w:lang w:eastAsia="en-GB"/>
        </w:rPr>
        <w:t>Who has access to data?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will not share your data with third parties, unless your application for employment is successful and it makes you an offer of employment, or it is required to in law. If you are successful in your application subject to references Authority will then share your data with former employers to obtain references for you and, if the nature of the role requires it, the Disclosure and Barring Service to obtain necessary criminal records checks.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will not transfer your data outside the European Economic Area.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b/>
          <w:bCs/>
          <w:color w:val="333333"/>
          <w:sz w:val="24"/>
          <w:szCs w:val="24"/>
          <w:lang w:eastAsia="en-GB"/>
        </w:rPr>
        <w:t>How does the Authority protect data?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takes the security of your data seriously. It has internal policies and controls in place to ensure that your data is not lost, accidentally destroyed, misused or disclosed, and is not accessed except by our employees in the proper performance of their duties.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b/>
          <w:bCs/>
          <w:color w:val="333333"/>
          <w:sz w:val="24"/>
          <w:szCs w:val="24"/>
          <w:lang w:eastAsia="en-GB"/>
        </w:rPr>
        <w:t>For how long does the Authority keep data?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 xml:space="preserve">If your application for employment is unsuccessful, the Authority will hold your data on file for </w:t>
      </w:r>
      <w:r w:rsidRPr="009769F6">
        <w:rPr>
          <w:rFonts w:ascii="Gill Sans MT" w:eastAsia="Times New Roman" w:hAnsi="Gill Sans MT" w:cs="Arial"/>
          <w:b/>
          <w:color w:val="333333"/>
          <w:sz w:val="24"/>
          <w:szCs w:val="24"/>
          <w:lang w:eastAsia="en-GB"/>
        </w:rPr>
        <w:t>six months</w:t>
      </w:r>
      <w:r w:rsidRPr="009769F6">
        <w:rPr>
          <w:rFonts w:ascii="Gill Sans MT" w:eastAsia="Times New Roman" w:hAnsi="Gill Sans MT" w:cs="Arial"/>
          <w:color w:val="333333"/>
          <w:sz w:val="24"/>
          <w:szCs w:val="24"/>
          <w:lang w:eastAsia="en-GB"/>
        </w:rPr>
        <w:t xml:space="preserve"> after the end of the relevant recruitment process and employment opportunities. At the end of that period your data is deleted or destroyed.</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009769F6" w:rsidRPr="009769F6" w:rsidRDefault="00F237E2" w:rsidP="009769F6">
      <w:pPr>
        <w:shd w:val="clear" w:color="auto" w:fill="FFFFFF"/>
        <w:spacing w:after="180"/>
        <w:rPr>
          <w:rFonts w:ascii="Gill Sans MT" w:eastAsia="Times New Roman" w:hAnsi="Gill Sans MT" w:cs="Arial"/>
          <w:color w:val="333333"/>
          <w:sz w:val="24"/>
          <w:szCs w:val="24"/>
          <w:lang w:eastAsia="en-GB"/>
        </w:rPr>
      </w:pPr>
      <w:r>
        <w:rPr>
          <w:rFonts w:ascii="Gill Sans MT" w:eastAsia="Times New Roman" w:hAnsi="Gill Sans MT" w:cs="Arial"/>
          <w:b/>
          <w:bCs/>
          <w:color w:val="333333"/>
          <w:sz w:val="24"/>
          <w:szCs w:val="24"/>
          <w:lang w:eastAsia="en-GB"/>
        </w:rPr>
        <w:br/>
      </w:r>
      <w:r w:rsidR="009769F6" w:rsidRPr="009769F6">
        <w:rPr>
          <w:rFonts w:ascii="Gill Sans MT" w:eastAsia="Times New Roman" w:hAnsi="Gill Sans MT" w:cs="Arial"/>
          <w:b/>
          <w:bCs/>
          <w:color w:val="333333"/>
          <w:sz w:val="24"/>
          <w:szCs w:val="24"/>
          <w:lang w:eastAsia="en-GB"/>
        </w:rPr>
        <w:t>Your rights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As a data subject, you have a number of rights. You can:</w:t>
      </w:r>
    </w:p>
    <w:p w:rsidR="009769F6" w:rsidRPr="009769F6" w:rsidRDefault="009769F6" w:rsidP="009769F6">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access and obtain a copy of your data on request;</w:t>
      </w:r>
    </w:p>
    <w:p w:rsidR="009769F6" w:rsidRPr="009769F6" w:rsidRDefault="009769F6" w:rsidP="009769F6">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require the Authority to change incorrect or incomplete data;</w:t>
      </w:r>
    </w:p>
    <w:p w:rsidR="009769F6" w:rsidRPr="009769F6" w:rsidRDefault="009769F6" w:rsidP="009769F6">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require the Authority to delete or stop processing your data where the data is no longer necessary for the purposes for which it was originally obtained;</w:t>
      </w:r>
    </w:p>
    <w:p w:rsidR="009769F6" w:rsidRPr="009769F6" w:rsidRDefault="009769F6" w:rsidP="009769F6">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object to the processing of your data where the Authority is relying on its legitimate interests as the legal ground for processing; and</w:t>
      </w:r>
    </w:p>
    <w:p w:rsidR="009769F6" w:rsidRPr="009769F6" w:rsidRDefault="009769F6" w:rsidP="009769F6">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lastRenderedPageBreak/>
        <w:t>ask the Authority to stop processing data for a period if data is inaccurate or there is a dispute about whether or not your interests override the Authority's legitimate grounds for processing data.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 xml:space="preserve">If you would like to exercise any of these rights, please contact Elizabeth Lewis, HR Officer. Email: </w:t>
      </w:r>
      <w:hyperlink r:id="rId15" w:history="1">
        <w:r w:rsidR="009F3195" w:rsidRPr="004D592B">
          <w:rPr>
            <w:rStyle w:val="Hyperlink"/>
            <w:rFonts w:ascii="Gill Sans MT" w:eastAsia="Times New Roman" w:hAnsi="Gill Sans MT" w:cs="Arial"/>
            <w:sz w:val="24"/>
            <w:szCs w:val="24"/>
            <w:lang w:eastAsia="en-GB"/>
          </w:rPr>
          <w:t>elizabeth.lewis@beacons-npa.gov.uk</w:t>
        </w:r>
      </w:hyperlink>
      <w:r w:rsidRPr="009769F6">
        <w:rPr>
          <w:rFonts w:ascii="Gill Sans MT" w:eastAsia="Times New Roman" w:hAnsi="Gill Sans MT" w:cs="Arial"/>
          <w:color w:val="333333"/>
          <w:sz w:val="24"/>
          <w:szCs w:val="24"/>
          <w:lang w:eastAsia="en-GB"/>
        </w:rPr>
        <w:t xml:space="preserve"> . You can make a subject access request by contacting the Authority’s, Corporate Services Officer, Marcia Zurian. Email: </w:t>
      </w:r>
      <w:hyperlink r:id="rId16" w:history="1">
        <w:r w:rsidR="009F3195" w:rsidRPr="004D592B">
          <w:rPr>
            <w:rStyle w:val="Hyperlink"/>
            <w:rFonts w:ascii="Gill Sans MT" w:eastAsia="Times New Roman" w:hAnsi="Gill Sans MT" w:cs="Arial"/>
            <w:sz w:val="24"/>
            <w:szCs w:val="24"/>
            <w:lang w:eastAsia="en-GB"/>
          </w:rPr>
          <w:t>marcia.zurian@bacons-npa.gov.uk</w:t>
        </w:r>
      </w:hyperlink>
      <w:r w:rsidR="009F3195">
        <w:rPr>
          <w:rFonts w:ascii="Gill Sans MT" w:eastAsia="Times New Roman" w:hAnsi="Gill Sans MT" w:cs="Arial"/>
          <w:color w:val="333333"/>
          <w:sz w:val="24"/>
          <w:szCs w:val="24"/>
          <w:lang w:eastAsia="en-GB"/>
        </w:rPr>
        <w:t xml:space="preserve">. </w:t>
      </w:r>
      <w:r w:rsidRPr="009769F6">
        <w:rPr>
          <w:rFonts w:ascii="Gill Sans MT" w:eastAsia="Times New Roman" w:hAnsi="Gill Sans MT" w:cs="Arial"/>
          <w:color w:val="333333"/>
          <w:sz w:val="24"/>
          <w:szCs w:val="24"/>
          <w:lang w:eastAsia="en-GB"/>
        </w:rPr>
        <w:t> </w:t>
      </w:r>
      <w:r w:rsidR="009F3195">
        <w:rPr>
          <w:rFonts w:ascii="Gill Sans MT" w:eastAsia="Times New Roman" w:hAnsi="Gill Sans MT" w:cs="Arial"/>
          <w:color w:val="333333"/>
          <w:sz w:val="24"/>
          <w:szCs w:val="24"/>
          <w:lang w:eastAsia="en-GB"/>
        </w:rPr>
        <w:t>Email: Data Protection Officer via dpo@beacons-npa.gov.uk</w:t>
      </w:r>
      <w:r w:rsidR="009F3195" w:rsidRPr="00894B86">
        <w:rPr>
          <w:rFonts w:ascii="Gill Sans MT" w:eastAsia="Times New Roman" w:hAnsi="Gill Sans MT" w:cs="Arial"/>
          <w:color w:val="333333"/>
          <w:sz w:val="24"/>
          <w:szCs w:val="24"/>
          <w:lang w:eastAsia="en-GB"/>
        </w:rPr>
        <w:t> </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If you believe that the Authority has not complied with your data protection rights, you can complain to the Information Commissioner.</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b/>
          <w:bCs/>
          <w:color w:val="333333"/>
          <w:sz w:val="24"/>
          <w:szCs w:val="24"/>
          <w:lang w:eastAsia="en-GB"/>
        </w:rPr>
        <w:t>What if you do not provide personal data?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You are under no statutory or contractual obligation to provide data to the Authority during the recruitment process. However, if you do not provide the information, the Authority may not be able to process your application properly or at all.</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You are under no obligation to provide information for equal opportunities monitoring purposes and there are no consequences for your application if you choose not to provide such information.</w:t>
      </w:r>
    </w:p>
    <w:p w:rsidR="009769F6" w:rsidRPr="009769F6" w:rsidRDefault="009769F6" w:rsidP="009769F6">
      <w:pPr>
        <w:rPr>
          <w:rFonts w:eastAsia="Times New Roman"/>
          <w:sz w:val="24"/>
          <w:szCs w:val="24"/>
        </w:rPr>
      </w:pPr>
    </w:p>
    <w:p w:rsidR="009769F6" w:rsidRPr="009769F6" w:rsidRDefault="009769F6" w:rsidP="009769F6">
      <w:pPr>
        <w:rPr>
          <w:rFonts w:eastAsia="Times New Roman"/>
          <w:sz w:val="24"/>
          <w:szCs w:val="24"/>
        </w:rPr>
      </w:pPr>
    </w:p>
    <w:p w:rsidR="009769F6" w:rsidRPr="009769F6" w:rsidRDefault="009769F6" w:rsidP="009769F6">
      <w:pPr>
        <w:rPr>
          <w:rFonts w:eastAsia="Times New Roman"/>
          <w:sz w:val="24"/>
          <w:szCs w:val="24"/>
        </w:rPr>
      </w:pPr>
    </w:p>
    <w:p w:rsidR="009769F6" w:rsidRPr="009769F6" w:rsidRDefault="009769F6" w:rsidP="009769F6">
      <w:pPr>
        <w:rPr>
          <w:rFonts w:eastAsia="Times New Roman"/>
          <w:sz w:val="24"/>
          <w:szCs w:val="24"/>
        </w:rPr>
      </w:pPr>
    </w:p>
    <w:p w:rsidR="009769F6" w:rsidRPr="009769F6" w:rsidRDefault="009769F6" w:rsidP="009769F6">
      <w:pPr>
        <w:rPr>
          <w:rFonts w:eastAsia="Times New Roman"/>
          <w:sz w:val="24"/>
          <w:szCs w:val="24"/>
        </w:rPr>
      </w:pPr>
    </w:p>
    <w:p w:rsidR="009769F6" w:rsidRDefault="009769F6">
      <w:pPr>
        <w:spacing w:before="269" w:line="283" w:lineRule="exact"/>
        <w:jc w:val="both"/>
        <w:textAlignment w:val="baseline"/>
        <w:rPr>
          <w:rFonts w:ascii="Gill Sans MT" w:eastAsia="Gill Sans MT" w:hAnsi="Gill Sans MT"/>
          <w:color w:val="000000"/>
          <w:sz w:val="24"/>
        </w:rPr>
      </w:pPr>
    </w:p>
    <w:sectPr w:rsidR="009769F6" w:rsidSect="005F7CA0">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0E2" w:rsidRDefault="001220E2" w:rsidP="00506B4C">
      <w:r>
        <w:separator/>
      </w:r>
    </w:p>
  </w:endnote>
  <w:endnote w:type="continuationSeparator" w:id="0">
    <w:p w:rsidR="001220E2" w:rsidRDefault="001220E2" w:rsidP="0050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ill Sans MT">
    <w:charset w:val="00"/>
    <w:pitch w:val="variable"/>
    <w:family w:val="swiss"/>
    <w:panose1 w:val="02020603050405020304"/>
  </w:font>
  <w:font w:name="Times New Roman">
    <w:charset w:val="00"/>
    <w:pitch w:val="variable"/>
    <w:family w:val="roman"/>
    <w:panose1 w:val="02020603050405020304"/>
  </w:font>
  <w:font w:name="Calibri">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36" w:rsidRDefault="00AC5F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437060"/>
      <w:docPartObj>
        <w:docPartGallery w:val="Page Numbers (Bottom of Page)"/>
        <w:docPartUnique/>
      </w:docPartObj>
    </w:sdtPr>
    <w:sdtEndPr>
      <w:rPr>
        <w:rFonts w:ascii="Gill Sans MT" w:hAnsi="Gill Sans MT"/>
        <w:noProof/>
      </w:rPr>
    </w:sdtEndPr>
    <w:sdtContent>
      <w:p w:rsidR="00AC5F36" w:rsidRPr="00AC5F36" w:rsidRDefault="00AC5F36">
        <w:pPr>
          <w:pStyle w:val="Footer"/>
          <w:jc w:val="right"/>
          <w:rPr>
            <w:rFonts w:ascii="Gill Sans MT" w:hAnsi="Gill Sans MT"/>
          </w:rPr>
        </w:pPr>
        <w:r w:rsidRPr="00AC5F36">
          <w:rPr>
            <w:rFonts w:ascii="Gill Sans MT" w:hAnsi="Gill Sans MT"/>
          </w:rPr>
          <w:fldChar w:fldCharType="begin"/>
        </w:r>
        <w:r w:rsidRPr="00AC5F36">
          <w:rPr>
            <w:rFonts w:ascii="Gill Sans MT" w:hAnsi="Gill Sans MT"/>
          </w:rPr>
          <w:instrText xml:space="preserve"> PAGE   \* MERGEFORMAT </w:instrText>
        </w:r>
        <w:r w:rsidRPr="00AC5F36">
          <w:rPr>
            <w:rFonts w:ascii="Gill Sans MT" w:hAnsi="Gill Sans MT"/>
          </w:rPr>
          <w:fldChar w:fldCharType="separate"/>
        </w:r>
        <w:r w:rsidR="00CB0818">
          <w:rPr>
            <w:rFonts w:ascii="Gill Sans MT" w:hAnsi="Gill Sans MT"/>
            <w:noProof/>
          </w:rPr>
          <w:t>13</w:t>
        </w:r>
        <w:r w:rsidRPr="00AC5F36">
          <w:rPr>
            <w:rFonts w:ascii="Gill Sans MT" w:hAnsi="Gill Sans MT"/>
            <w:noProof/>
          </w:rPr>
          <w:fldChar w:fldCharType="end"/>
        </w:r>
      </w:p>
    </w:sdtContent>
  </w:sdt>
  <w:p w:rsidR="00AC5F36" w:rsidRDefault="00AC5F3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36" w:rsidRDefault="00AC5F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0E2" w:rsidRDefault="001220E2" w:rsidP="00506B4C">
      <w:r>
        <w:separator/>
      </w:r>
    </w:p>
  </w:footnote>
  <w:footnote w:type="continuationSeparator" w:id="0">
    <w:p w:rsidR="001220E2" w:rsidRDefault="001220E2" w:rsidP="00506B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36" w:rsidRDefault="00AC5F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36" w:rsidRDefault="00AC5F3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36" w:rsidRDefault="00AC5F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C1DA3"/>
    <w:multiLevelType w:val="multilevel"/>
    <w:tmpl w:val="5714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00389"/>
    <w:multiLevelType w:val="multilevel"/>
    <w:tmpl w:val="A1C2FD42"/>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5B751B"/>
    <w:multiLevelType w:val="singleLevel"/>
    <w:tmpl w:val="CA28012A"/>
    <w:lvl w:ilvl="0">
      <w:start w:val="1"/>
      <w:numFmt w:val="decimal"/>
      <w:lvlText w:val="%1."/>
      <w:legacy w:legacy="1" w:legacySpace="0" w:legacyIndent="360"/>
      <w:lvlJc w:val="left"/>
      <w:pPr>
        <w:ind w:left="1800" w:hanging="360"/>
      </w:pPr>
    </w:lvl>
  </w:abstractNum>
  <w:abstractNum w:abstractNumId="3" w15:restartNumberingAfterBreak="0">
    <w:nsid w:val="2CB71EE3"/>
    <w:multiLevelType w:val="multilevel"/>
    <w:tmpl w:val="693800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EFD5D75"/>
    <w:multiLevelType w:val="multilevel"/>
    <w:tmpl w:val="378AF068"/>
    <w:lvl w:ilvl="0">
      <w:start w:val="1"/>
      <w:numFmt w:val="decimal"/>
      <w:lvlText w:val="%1."/>
      <w:lvlJc w:val="left"/>
      <w:pPr>
        <w:tabs>
          <w:tab w:val="left" w:pos="360"/>
        </w:tabs>
        <w:ind w:left="720"/>
      </w:pPr>
      <w:rPr>
        <w:rFonts w:ascii="Gill Sans MT" w:eastAsia="Gill Sans MT" w:hAnsi="Gill Sans M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0028C7"/>
    <w:multiLevelType w:val="multilevel"/>
    <w:tmpl w:val="2DBE282A"/>
    <w:lvl w:ilvl="0">
      <w:start w:val="1"/>
      <w:numFmt w:val="decimal"/>
      <w:lvlText w:val="%1."/>
      <w:lvlJc w:val="left"/>
      <w:pPr>
        <w:tabs>
          <w:tab w:val="left" w:pos="288"/>
        </w:tabs>
        <w:ind w:left="720"/>
      </w:pPr>
      <w:rPr>
        <w:rFonts w:ascii="Gill Sans MT" w:eastAsia="Gill Sans MT" w:hAnsi="Gill Sans MT"/>
        <w:strike w:val="0"/>
        <w:color w:val="000000"/>
        <w:spacing w:val="4"/>
        <w:w w:val="100"/>
        <w:sz w:val="2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EB29E3"/>
    <w:multiLevelType w:val="multilevel"/>
    <w:tmpl w:val="57003536"/>
    <w:lvl w:ilvl="0">
      <w:start w:val="1"/>
      <w:numFmt w:val="decimal"/>
      <w:lvlText w:val="%1."/>
      <w:lvlJc w:val="left"/>
      <w:pPr>
        <w:tabs>
          <w:tab w:val="left" w:pos="360"/>
        </w:tabs>
        <w:ind w:left="720"/>
      </w:pPr>
      <w:rPr>
        <w:rFonts w:ascii="Gill Sans MT" w:eastAsia="Gill Sans MT" w:hAnsi="Gill Sans M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2A4631"/>
    <w:multiLevelType w:val="hybridMultilevel"/>
    <w:tmpl w:val="50AC4FCC"/>
    <w:lvl w:ilvl="0" w:tplc="0809000F">
      <w:start w:val="1"/>
      <w:numFmt w:val="decimal"/>
      <w:lvlText w:val="%1."/>
      <w:lvlJc w:val="left"/>
      <w:pPr>
        <w:tabs>
          <w:tab w:val="num" w:pos="547"/>
        </w:tabs>
        <w:ind w:left="547"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7964327"/>
    <w:multiLevelType w:val="multilevel"/>
    <w:tmpl w:val="D368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42244F"/>
    <w:multiLevelType w:val="hybridMultilevel"/>
    <w:tmpl w:val="691E45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BB1FCF"/>
    <w:multiLevelType w:val="multilevel"/>
    <w:tmpl w:val="E1B2F112"/>
    <w:lvl w:ilvl="0">
      <w:start w:val="9"/>
      <w:numFmt w:val="decimal"/>
      <w:lvlText w:val="%1."/>
      <w:lvlJc w:val="left"/>
      <w:pPr>
        <w:tabs>
          <w:tab w:val="left" w:pos="288"/>
        </w:tabs>
        <w:ind w:left="720"/>
      </w:pPr>
      <w:rPr>
        <w:rFonts w:ascii="Gill Sans MT" w:eastAsia="Gill Sans MT" w:hAnsi="Gill Sans M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0951FF"/>
    <w:multiLevelType w:val="multilevel"/>
    <w:tmpl w:val="F592A170"/>
    <w:lvl w:ilvl="0">
      <w:numFmt w:val="bullet"/>
      <w:lvlText w:val=""/>
      <w:lvlJc w:val="left"/>
      <w:pPr>
        <w:ind w:left="779" w:hanging="360"/>
      </w:pPr>
      <w:rPr>
        <w:rFonts w:ascii="Symbol" w:hAnsi="Symbol"/>
      </w:rPr>
    </w:lvl>
    <w:lvl w:ilvl="1">
      <w:numFmt w:val="bullet"/>
      <w:lvlText w:val="o"/>
      <w:lvlJc w:val="left"/>
      <w:pPr>
        <w:ind w:left="1499" w:hanging="360"/>
      </w:pPr>
      <w:rPr>
        <w:rFonts w:ascii="Courier New" w:hAnsi="Courier New" w:cs="Courier New"/>
      </w:rPr>
    </w:lvl>
    <w:lvl w:ilvl="2">
      <w:numFmt w:val="bullet"/>
      <w:lvlText w:val=""/>
      <w:lvlJc w:val="left"/>
      <w:pPr>
        <w:ind w:left="2219" w:hanging="360"/>
      </w:pPr>
      <w:rPr>
        <w:rFonts w:ascii="Wingdings" w:hAnsi="Wingdings"/>
      </w:rPr>
    </w:lvl>
    <w:lvl w:ilvl="3">
      <w:numFmt w:val="bullet"/>
      <w:lvlText w:val=""/>
      <w:lvlJc w:val="left"/>
      <w:pPr>
        <w:ind w:left="2939" w:hanging="360"/>
      </w:pPr>
      <w:rPr>
        <w:rFonts w:ascii="Symbol" w:hAnsi="Symbol"/>
      </w:rPr>
    </w:lvl>
    <w:lvl w:ilvl="4">
      <w:numFmt w:val="bullet"/>
      <w:lvlText w:val="o"/>
      <w:lvlJc w:val="left"/>
      <w:pPr>
        <w:ind w:left="3659" w:hanging="360"/>
      </w:pPr>
      <w:rPr>
        <w:rFonts w:ascii="Courier New" w:hAnsi="Courier New" w:cs="Courier New"/>
      </w:rPr>
    </w:lvl>
    <w:lvl w:ilvl="5">
      <w:numFmt w:val="bullet"/>
      <w:lvlText w:val=""/>
      <w:lvlJc w:val="left"/>
      <w:pPr>
        <w:ind w:left="4379" w:hanging="360"/>
      </w:pPr>
      <w:rPr>
        <w:rFonts w:ascii="Wingdings" w:hAnsi="Wingdings"/>
      </w:rPr>
    </w:lvl>
    <w:lvl w:ilvl="6">
      <w:numFmt w:val="bullet"/>
      <w:lvlText w:val=""/>
      <w:lvlJc w:val="left"/>
      <w:pPr>
        <w:ind w:left="5099" w:hanging="360"/>
      </w:pPr>
      <w:rPr>
        <w:rFonts w:ascii="Symbol" w:hAnsi="Symbol"/>
      </w:rPr>
    </w:lvl>
    <w:lvl w:ilvl="7">
      <w:numFmt w:val="bullet"/>
      <w:lvlText w:val="o"/>
      <w:lvlJc w:val="left"/>
      <w:pPr>
        <w:ind w:left="5819" w:hanging="360"/>
      </w:pPr>
      <w:rPr>
        <w:rFonts w:ascii="Courier New" w:hAnsi="Courier New" w:cs="Courier New"/>
      </w:rPr>
    </w:lvl>
    <w:lvl w:ilvl="8">
      <w:numFmt w:val="bullet"/>
      <w:lvlText w:val=""/>
      <w:lvlJc w:val="left"/>
      <w:pPr>
        <w:ind w:left="6539" w:hanging="360"/>
      </w:pPr>
      <w:rPr>
        <w:rFonts w:ascii="Wingdings" w:hAnsi="Wingdings"/>
      </w:rPr>
    </w:lvl>
  </w:abstractNum>
  <w:num w:numId="1">
    <w:abstractNumId w:val="5"/>
  </w:num>
  <w:num w:numId="2">
    <w:abstractNumId w:val="1"/>
  </w:num>
  <w:num w:numId="3">
    <w:abstractNumId w:val="4"/>
  </w:num>
  <w:num w:numId="4">
    <w:abstractNumId w:val="6"/>
  </w:num>
  <w:num w:numId="5">
    <w:abstractNumId w:val="10"/>
  </w:num>
  <w:num w:numId="6">
    <w:abstractNumId w:val="2"/>
  </w:num>
  <w:num w:numId="7">
    <w:abstractNumId w:val="2"/>
    <w:lvlOverride w:ilvl="0">
      <w:lvl w:ilvl="0">
        <w:start w:val="1"/>
        <w:numFmt w:val="decimal"/>
        <w:lvlText w:val="%1."/>
        <w:legacy w:legacy="1" w:legacySpace="0" w:legacyIndent="360"/>
        <w:lvlJc w:val="left"/>
        <w:pPr>
          <w:ind w:left="1800" w:hanging="360"/>
        </w:pPr>
      </w:lvl>
    </w:lvlOverride>
  </w:num>
  <w:num w:numId="8">
    <w:abstractNumId w:val="8"/>
  </w:num>
  <w:num w:numId="9">
    <w:abstractNumId w:val="0"/>
  </w:num>
  <w:num w:numId="10">
    <w:abstractNumId w:val="3"/>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6D"/>
    <w:rsid w:val="000527A4"/>
    <w:rsid w:val="000F65F8"/>
    <w:rsid w:val="00117763"/>
    <w:rsid w:val="00121A21"/>
    <w:rsid w:val="001220E2"/>
    <w:rsid w:val="00141CF2"/>
    <w:rsid w:val="00156DC0"/>
    <w:rsid w:val="001913B0"/>
    <w:rsid w:val="001B12AE"/>
    <w:rsid w:val="001D24DA"/>
    <w:rsid w:val="001E67FE"/>
    <w:rsid w:val="00223CB9"/>
    <w:rsid w:val="002A4B41"/>
    <w:rsid w:val="002B2309"/>
    <w:rsid w:val="002E3056"/>
    <w:rsid w:val="003173BA"/>
    <w:rsid w:val="00371A4C"/>
    <w:rsid w:val="004B35CB"/>
    <w:rsid w:val="004F1D53"/>
    <w:rsid w:val="00506B4C"/>
    <w:rsid w:val="005135E5"/>
    <w:rsid w:val="00523E69"/>
    <w:rsid w:val="005300B2"/>
    <w:rsid w:val="005F7CA0"/>
    <w:rsid w:val="00677B2F"/>
    <w:rsid w:val="006A3627"/>
    <w:rsid w:val="00785F05"/>
    <w:rsid w:val="007A5A56"/>
    <w:rsid w:val="007E0B16"/>
    <w:rsid w:val="007E5A67"/>
    <w:rsid w:val="00831B0B"/>
    <w:rsid w:val="008C2F50"/>
    <w:rsid w:val="008F4000"/>
    <w:rsid w:val="009213D0"/>
    <w:rsid w:val="00971D56"/>
    <w:rsid w:val="009769F6"/>
    <w:rsid w:val="009F3195"/>
    <w:rsid w:val="00AC19E7"/>
    <w:rsid w:val="00AC5F36"/>
    <w:rsid w:val="00B01498"/>
    <w:rsid w:val="00B01A4E"/>
    <w:rsid w:val="00B77E74"/>
    <w:rsid w:val="00BF4B8D"/>
    <w:rsid w:val="00C04842"/>
    <w:rsid w:val="00C35C2C"/>
    <w:rsid w:val="00C9446D"/>
    <w:rsid w:val="00CB0818"/>
    <w:rsid w:val="00D1351E"/>
    <w:rsid w:val="00D34738"/>
    <w:rsid w:val="00D414C6"/>
    <w:rsid w:val="00D64CE4"/>
    <w:rsid w:val="00DE415B"/>
    <w:rsid w:val="00E6643D"/>
    <w:rsid w:val="00EA29FB"/>
    <w:rsid w:val="00ED0ACE"/>
    <w:rsid w:val="00F079B1"/>
    <w:rsid w:val="00F237E2"/>
    <w:rsid w:val="00F45F51"/>
    <w:rsid w:val="00F9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C6C8"/>
  <w15:docId w15:val="{69415B4B-60B7-4032-8BC4-933A6F44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GB"/>
    </w:rPr>
  </w:style>
  <w:style w:type="paragraph" w:styleId="Heading1">
    <w:name w:val="heading 1"/>
    <w:basedOn w:val="Normal"/>
    <w:next w:val="Normal"/>
    <w:link w:val="Heading1Char"/>
    <w:uiPriority w:val="9"/>
    <w:qFormat/>
    <w:rsid w:val="000527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AC19E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EA29FB"/>
    <w:pPr>
      <w:keepNext/>
      <w:widowControl w:val="0"/>
      <w:jc w:val="center"/>
      <w:outlineLvl w:val="4"/>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A29FB"/>
    <w:rPr>
      <w:rFonts w:ascii="Arial" w:eastAsia="Times New Roman" w:hAnsi="Arial"/>
      <w:b/>
      <w:sz w:val="24"/>
      <w:szCs w:val="20"/>
      <w:lang w:eastAsia="en-GB"/>
    </w:rPr>
  </w:style>
  <w:style w:type="character" w:customStyle="1" w:styleId="Heading1Char">
    <w:name w:val="Heading 1 Char"/>
    <w:basedOn w:val="DefaultParagraphFont"/>
    <w:link w:val="Heading1"/>
    <w:uiPriority w:val="9"/>
    <w:rsid w:val="000527A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F3195"/>
    <w:rPr>
      <w:color w:val="0563C1" w:themeColor="hyperlink"/>
      <w:u w:val="single"/>
    </w:rPr>
  </w:style>
  <w:style w:type="paragraph" w:styleId="Header">
    <w:name w:val="header"/>
    <w:basedOn w:val="Normal"/>
    <w:link w:val="HeaderChar"/>
    <w:uiPriority w:val="99"/>
    <w:unhideWhenUsed/>
    <w:rsid w:val="00506B4C"/>
    <w:pPr>
      <w:tabs>
        <w:tab w:val="center" w:pos="4513"/>
        <w:tab w:val="right" w:pos="9026"/>
      </w:tabs>
    </w:pPr>
  </w:style>
  <w:style w:type="character" w:customStyle="1" w:styleId="HeaderChar">
    <w:name w:val="Header Char"/>
    <w:basedOn w:val="DefaultParagraphFont"/>
    <w:link w:val="Header"/>
    <w:uiPriority w:val="99"/>
    <w:rsid w:val="00506B4C"/>
    <w:rPr>
      <w:lang w:val="en-GB"/>
    </w:rPr>
  </w:style>
  <w:style w:type="paragraph" w:styleId="Footer">
    <w:name w:val="footer"/>
    <w:basedOn w:val="Normal"/>
    <w:link w:val="FooterChar"/>
    <w:uiPriority w:val="99"/>
    <w:unhideWhenUsed/>
    <w:rsid w:val="00506B4C"/>
    <w:pPr>
      <w:tabs>
        <w:tab w:val="center" w:pos="4513"/>
        <w:tab w:val="right" w:pos="9026"/>
      </w:tabs>
    </w:pPr>
  </w:style>
  <w:style w:type="character" w:customStyle="1" w:styleId="FooterChar">
    <w:name w:val="Footer Char"/>
    <w:basedOn w:val="DefaultParagraphFont"/>
    <w:link w:val="Footer"/>
    <w:uiPriority w:val="99"/>
    <w:rsid w:val="00506B4C"/>
    <w:rPr>
      <w:lang w:val="en-GB"/>
    </w:rPr>
  </w:style>
  <w:style w:type="paragraph" w:styleId="ListParagraph">
    <w:name w:val="List Paragraph"/>
    <w:basedOn w:val="Normal"/>
    <w:uiPriority w:val="34"/>
    <w:qFormat/>
    <w:rsid w:val="009213D0"/>
    <w:pPr>
      <w:ind w:left="720"/>
    </w:pPr>
    <w:rPr>
      <w:rFonts w:ascii="Gill Sans MT" w:eastAsia="Times New Roman" w:hAnsi="Gill Sans MT"/>
      <w:sz w:val="24"/>
      <w:szCs w:val="24"/>
      <w:lang w:eastAsia="en-GB"/>
    </w:rPr>
  </w:style>
  <w:style w:type="character" w:customStyle="1" w:styleId="Heading4Char">
    <w:name w:val="Heading 4 Char"/>
    <w:basedOn w:val="DefaultParagraphFont"/>
    <w:link w:val="Heading4"/>
    <w:uiPriority w:val="9"/>
    <w:semiHidden/>
    <w:rsid w:val="00AC19E7"/>
    <w:rPr>
      <w:rFonts w:asciiTheme="majorHAnsi" w:eastAsiaTheme="majorEastAsia" w:hAnsiTheme="majorHAnsi" w:cstheme="majorBidi"/>
      <w:i/>
      <w:iCs/>
      <w:color w:val="2E74B5"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cia.zurian@bacons-npa.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lizabeth.lewis@beacons-npa.gov.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8BDF9-3269-4881-B169-803184A6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3544</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Lewis</dc:creator>
  <cp:lastModifiedBy>Bronwyn Lally</cp:lastModifiedBy>
  <cp:revision>10</cp:revision>
  <dcterms:created xsi:type="dcterms:W3CDTF">2019-01-31T14:16:00Z</dcterms:created>
  <dcterms:modified xsi:type="dcterms:W3CDTF">2019-02-15T11:53:00Z</dcterms:modified>
</cp:coreProperties>
</file>